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F253" w14:textId="6195BC07" w:rsidR="005C2217" w:rsidRPr="00C47B57" w:rsidRDefault="00000000">
      <w:pPr>
        <w:spacing w:after="60"/>
        <w:jc w:val="center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sz w:val="24"/>
          <w:szCs w:val="24"/>
        </w:rPr>
        <w:t xml:space="preserve">TRƯỜNG ĐẠI HỌC </w:t>
      </w:r>
      <w:r w:rsidR="00C47B57">
        <w:rPr>
          <w:rFonts w:ascii="Times New Roman" w:hAnsi="Times New Roman" w:cs="Times New Roman"/>
          <w:b/>
          <w:bCs/>
          <w:sz w:val="24"/>
          <w:szCs w:val="24"/>
        </w:rPr>
        <w:t>ĐẠI NAM</w:t>
      </w:r>
    </w:p>
    <w:p w14:paraId="55D9162B" w14:textId="77777777" w:rsidR="005C2217" w:rsidRPr="00C47B57" w:rsidRDefault="00000000">
      <w:pPr>
        <w:spacing w:after="400"/>
        <w:jc w:val="center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sz w:val="24"/>
          <w:szCs w:val="24"/>
        </w:rPr>
        <w:t>KHOA CÔNG NGHỆ THÔNG TIN</w:t>
      </w:r>
    </w:p>
    <w:p w14:paraId="04345C6C" w14:textId="77777777" w:rsidR="005C2217" w:rsidRPr="00C47B57" w:rsidRDefault="00000000">
      <w:pPr>
        <w:spacing w:before="400" w:after="200"/>
        <w:jc w:val="center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sz w:val="40"/>
          <w:szCs w:val="40"/>
        </w:rPr>
        <w:t>BÁO CÁO BÀI TẬP LỚN</w:t>
      </w:r>
    </w:p>
    <w:p w14:paraId="67CA44D1" w14:textId="77777777" w:rsidR="005C2217" w:rsidRPr="00C47B57" w:rsidRDefault="00000000">
      <w:pPr>
        <w:spacing w:after="120"/>
        <w:jc w:val="center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sz w:val="26"/>
          <w:szCs w:val="26"/>
        </w:rPr>
        <w:t>Học phần: Dịch vụ kết nối và Công nghệ nền tảng (FIT4110)</w:t>
      </w:r>
    </w:p>
    <w:p w14:paraId="55BEFEDC" w14:textId="77777777" w:rsidR="005C2217" w:rsidRPr="00C47B57" w:rsidRDefault="00000000">
      <w:pPr>
        <w:spacing w:after="500"/>
        <w:jc w:val="center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Đề tài: Xây dựng service [TÊN SERVICE] trong Smart Campus Operations Platform</w:t>
      </w:r>
    </w:p>
    <w:p w14:paraId="1B441E35" w14:textId="1E09F5E3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Mã nhóm: ____________</w:t>
      </w:r>
      <w:r w:rsidR="00C47B57">
        <w:rPr>
          <w:rFonts w:ascii="Times New Roman" w:hAnsi="Times New Roman" w:cs="Times New Roman"/>
        </w:rPr>
        <w:t xml:space="preserve"> </w:t>
      </w:r>
      <w:r w:rsidR="00C47B57">
        <w:rPr>
          <w:rFonts w:ascii="Times New Roman" w:hAnsi="Times New Roman" w:cs="Times New Roman"/>
        </w:rPr>
        <w:br/>
        <w:t>Lớp:</w:t>
      </w:r>
    </w:p>
    <w:p w14:paraId="1F479A64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Sản phẩm (Product): ____________________________</w:t>
      </w:r>
    </w:p>
    <w:p w14:paraId="18FABE94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Service phụ trách: ____________________________</w:t>
      </w:r>
    </w:p>
    <w:p w14:paraId="666DFBD8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Giảng viên hướng dẫn: ____________________________</w:t>
      </w:r>
    </w:p>
    <w:p w14:paraId="246383A2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Năm học: ____________________________</w:t>
      </w:r>
    </w:p>
    <w:p w14:paraId="18BDA27D" w14:textId="77777777" w:rsidR="005C2217" w:rsidRPr="00C47B57" w:rsidRDefault="005C2217">
      <w:pPr>
        <w:spacing w:after="120" w:line="276" w:lineRule="auto"/>
        <w:rPr>
          <w:rFonts w:ascii="Times New Roman" w:hAnsi="Times New Roman" w:cs="Times New Roman"/>
        </w:rPr>
      </w:pPr>
    </w:p>
    <w:p w14:paraId="3E0F5793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</w:rPr>
        <w:t>Danh sách thành viên: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3930"/>
        <w:gridCol w:w="3145"/>
        <w:gridCol w:w="1473"/>
      </w:tblGrid>
      <w:tr w:rsidR="005C2217" w:rsidRPr="00C47B57" w14:paraId="14E4C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F64C9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20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A70AD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Họ và tên</w:t>
            </w:r>
          </w:p>
        </w:tc>
        <w:tc>
          <w:tcPr>
            <w:tcW w:w="16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167DA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Mã sinh viên</w:t>
            </w:r>
          </w:p>
        </w:tc>
        <w:tc>
          <w:tcPr>
            <w:tcW w:w="7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9E937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Vai trò</w:t>
            </w:r>
          </w:p>
        </w:tc>
      </w:tr>
      <w:tr w:rsidR="005C2217" w:rsidRPr="00C47B57" w14:paraId="2D3F7B12" w14:textId="77777777">
        <w:tblPrEx>
          <w:tblCellMar>
            <w:top w:w="0" w:type="dxa"/>
            <w:bottom w:w="0" w:type="dxa"/>
          </w:tblCellMar>
        </w:tblPrEx>
        <w:tc>
          <w:tcPr>
            <w:tcW w:w="5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804E4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07152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85678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A00D9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7ED9F7C7" w14:textId="77777777">
        <w:tblPrEx>
          <w:tblCellMar>
            <w:top w:w="0" w:type="dxa"/>
            <w:bottom w:w="0" w:type="dxa"/>
          </w:tblCellMar>
        </w:tblPrEx>
        <w:tc>
          <w:tcPr>
            <w:tcW w:w="5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12D23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0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DA27B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F31CF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6A5F8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45A328B6" w14:textId="77777777">
        <w:tblPrEx>
          <w:tblCellMar>
            <w:top w:w="0" w:type="dxa"/>
            <w:bottom w:w="0" w:type="dxa"/>
          </w:tblCellMar>
        </w:tblPrEx>
        <w:tc>
          <w:tcPr>
            <w:tcW w:w="5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38196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0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F0760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AA3FA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166D7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600ED418" w14:textId="77777777">
        <w:tblPrEx>
          <w:tblCellMar>
            <w:top w:w="0" w:type="dxa"/>
            <w:bottom w:w="0" w:type="dxa"/>
          </w:tblCellMar>
        </w:tblPrEx>
        <w:tc>
          <w:tcPr>
            <w:tcW w:w="5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DA975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0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AB116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8930D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E2F71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33EB98F3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7BF8BEB6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I. Giới thiệu</w:t>
      </w:r>
    </w:p>
    <w:p w14:paraId="10B93E63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1.1. Bối cảnh</w:t>
      </w:r>
    </w:p>
    <w:p w14:paraId="2D9B0F98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Giới thiệu ngắn gọn hệ thống Smart Campus Operations Platform và vị trí service của nhóm trong đó. 3-5 câu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30B1F377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35D5ED61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1.2. Mục tiêu của service</w:t>
      </w:r>
    </w:p>
    <w:p w14:paraId="6B007136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Service của nhóm sinh ra để giải quyết vấn đề gì? Phát biểu bằng 1-2 câu nghiệp vụ, không phải mô tả kỹ thuật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0B040FB1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35DAC282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1.3. Phạm vi</w:t>
      </w:r>
    </w:p>
    <w:p w14:paraId="2464BA76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Liệt kê service LÀM gì và KHÔNG làm gì, để xác định ranh giới trách nhiệm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4752146A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</w:rPr>
        <w:t>Service có làm:</w:t>
      </w:r>
    </w:p>
    <w:p w14:paraId="32E5EE4A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....................................................................</w:t>
      </w:r>
    </w:p>
    <w:p w14:paraId="39F3672C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....................................................................</w:t>
      </w:r>
    </w:p>
    <w:p w14:paraId="49C9D81A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</w:rPr>
        <w:t>Service không làm:</w:t>
      </w:r>
    </w:p>
    <w:p w14:paraId="5F744478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....................................................................</w:t>
      </w:r>
    </w:p>
    <w:p w14:paraId="0A73A66F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11C4A6F3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II. Phân tích nghiệp vụ (phần trọng tâm)</w:t>
      </w:r>
    </w:p>
    <w:p w14:paraId="40457BB7" w14:textId="77777777" w:rsidR="005C2217" w:rsidRPr="00C47B57" w:rsidRDefault="00000000">
      <w:pPr>
        <w:pBdr>
          <w:left w:val="single" w:sz="18" w:space="0" w:color="B06000"/>
        </w:pBdr>
        <w:shd w:val="clear" w:color="auto" w:fill="FEF7E0"/>
        <w:spacing w:before="10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B06000"/>
          <w:sz w:val="21"/>
          <w:szCs w:val="21"/>
        </w:rPr>
        <w:t xml:space="preserve">Lưu ý: </w:t>
      </w:r>
      <w:r w:rsidRPr="00C47B57">
        <w:rPr>
          <w:rFonts w:ascii="Times New Roman" w:hAnsi="Times New Roman" w:cs="Times New Roman"/>
          <w:sz w:val="21"/>
          <w:szCs w:val="21"/>
        </w:rPr>
        <w:t>Đây là phần phân biệt nhóm hiểu việc mình làm với nhóm chỉ trung chuyển dữ liệu. Phải trình bày rõ: service nhận gì, biến đổi như thế nào, ra quyết định gì, gửi đi đâu.</w:t>
      </w:r>
    </w:p>
    <w:p w14:paraId="44A7E13D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2.1. Vai trò nghiệp vụ</w:t>
      </w:r>
    </w:p>
    <w:p w14:paraId="7778BF1E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Mô tả service đóng vai gì trong hệ thống bằng ngôn ngữ nghiệp vụ. Ví dụ: 'làm sạch và phân loại dữ liệu cảm biến', 'quyết định cho phép ra/vào'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6E48D98E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7BCF1FEF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2.2. Vị trí trong kiến trúc</w:t>
      </w:r>
    </w:p>
    <w:p w14:paraId="5408FDB2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Điền bảng phụ thuộc: service nhận dữ liệu từ ai, gửi cho ai, bằng cơ chế REST sync hay MQTT async. Bám theo Dependency Map của lớp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1"/>
        <w:gridCol w:w="2431"/>
        <w:gridCol w:w="2432"/>
        <w:gridCol w:w="2334"/>
      </w:tblGrid>
      <w:tr w:rsidR="005C2217" w:rsidRPr="00C47B57" w14:paraId="77D19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988D3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Quan hệ</w:t>
            </w:r>
          </w:p>
        </w:tc>
        <w:tc>
          <w:tcPr>
            <w:tcW w:w="12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30DD3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Nhóm đối tác</w:t>
            </w:r>
          </w:p>
        </w:tc>
        <w:tc>
          <w:tcPr>
            <w:tcW w:w="12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62533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Mục đích</w:t>
            </w:r>
          </w:p>
        </w:tc>
        <w:tc>
          <w:tcPr>
            <w:tcW w:w="12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E15A7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Cơ chế (REST/MQTT)</w:t>
            </w:r>
          </w:p>
        </w:tc>
      </w:tr>
      <w:tr w:rsidR="005C2217" w:rsidRPr="00C47B57" w14:paraId="71027D9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3018D" w14:textId="34E83FD8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 xml:space="preserve">Nhận từ </w:t>
            </w:r>
          </w:p>
        </w:tc>
        <w:tc>
          <w:tcPr>
            <w:tcW w:w="1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F43FC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FD225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DA6BD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2D5024B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82CE0" w14:textId="32425C6A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 xml:space="preserve">Nhận từ </w:t>
            </w:r>
          </w:p>
        </w:tc>
        <w:tc>
          <w:tcPr>
            <w:tcW w:w="1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E30F7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95848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CB95D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4E429EC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C502C" w14:textId="517E443C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 xml:space="preserve">Gửi tới </w:t>
            </w:r>
          </w:p>
        </w:tc>
        <w:tc>
          <w:tcPr>
            <w:tcW w:w="1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C98D3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FC5C6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2FEB8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624AC9C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117A5" w14:textId="740C93CD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 xml:space="preserve">Gửi tới </w:t>
            </w:r>
          </w:p>
        </w:tc>
        <w:tc>
          <w:tcPr>
            <w:tcW w:w="1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5045C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51B29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FB04A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6A2C5273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2.3. Đặc tả dữ liệu đầu vào</w:t>
      </w:r>
    </w:p>
    <w:p w14:paraId="41640096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Nguồn vào (topic MQTT hoặc REST endpoint) và schema payload nhận được. Dán schema JSON thật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3477492B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Nguồn vào (topic/endpoint): ____________________________</w:t>
      </w:r>
    </w:p>
    <w:p w14:paraId="5F3EC5D2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Schema đầu vào:</w:t>
      </w:r>
    </w:p>
    <w:p w14:paraId="0637E2E8" w14:textId="77777777" w:rsidR="005C2217" w:rsidRPr="00C47B57" w:rsidRDefault="00000000">
      <w:pPr>
        <w:shd w:val="clear" w:color="auto" w:fill="F0F0F0"/>
        <w:spacing w:before="80" w:after="120"/>
        <w:rPr>
          <w:rFonts w:ascii="Times New Roman" w:hAnsi="Times New Roman" w:cs="Times New Roman"/>
        </w:rPr>
      </w:pPr>
      <w:r w:rsidRPr="00C47B57">
        <w:rPr>
          <w:rFonts w:ascii="Times New Roman" w:eastAsia="Consolas" w:hAnsi="Times New Roman" w:cs="Times New Roman"/>
          <w:sz w:val="19"/>
          <w:szCs w:val="19"/>
        </w:rPr>
        <w:t>{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 xml:space="preserve">  "...": "...",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 xml:space="preserve">  "...": "..."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>}</w:t>
      </w:r>
    </w:p>
    <w:p w14:paraId="29089B0D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2.4. Logic xử lý nghiệp vụ</w:t>
      </w:r>
    </w:p>
    <w:p w14:paraId="4A31011D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Đây là phần cốt lõi. Mô tả TỪNG BƯỚC service xử lý dữ liệu. Tối thiểu phải thể hiện được: kiểm tra hợp lệ, chuẩn hóa, làm giàu, phân loại/quyết định, tạo đầu ra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3"/>
        <w:gridCol w:w="7585"/>
      </w:tblGrid>
      <w:tr w:rsidR="005C2217" w:rsidRPr="00C47B57" w14:paraId="1220A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482A3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39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47D89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Service làm gì ở bước này</w:t>
            </w:r>
          </w:p>
        </w:tc>
      </w:tr>
      <w:tr w:rsidR="005C2217" w:rsidRPr="00C47B57" w14:paraId="2B36C2C9" w14:textId="77777777">
        <w:tblPrEx>
          <w:tblCellMar>
            <w:top w:w="0" w:type="dxa"/>
            <w:bottom w:w="0" w:type="dxa"/>
          </w:tblCellMar>
        </w:tblPrEx>
        <w:tc>
          <w:tcPr>
            <w:tcW w:w="10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9C602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1. VALIDATE</w:t>
            </w:r>
          </w:p>
        </w:tc>
        <w:tc>
          <w:tcPr>
            <w:tcW w:w="39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DF759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09915652" w14:textId="77777777">
        <w:tblPrEx>
          <w:tblCellMar>
            <w:top w:w="0" w:type="dxa"/>
            <w:bottom w:w="0" w:type="dxa"/>
          </w:tblCellMar>
        </w:tblPrEx>
        <w:tc>
          <w:tcPr>
            <w:tcW w:w="10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B6E5C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2. NORMALIZE</w:t>
            </w:r>
          </w:p>
        </w:tc>
        <w:tc>
          <w:tcPr>
            <w:tcW w:w="39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5BB5A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114E3697" w14:textId="77777777">
        <w:tblPrEx>
          <w:tblCellMar>
            <w:top w:w="0" w:type="dxa"/>
            <w:bottom w:w="0" w:type="dxa"/>
          </w:tblCellMar>
        </w:tblPrEx>
        <w:tc>
          <w:tcPr>
            <w:tcW w:w="10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4D8D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3. ENRICH</w:t>
            </w:r>
          </w:p>
        </w:tc>
        <w:tc>
          <w:tcPr>
            <w:tcW w:w="39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0D1D2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6A3D8821" w14:textId="77777777">
        <w:tblPrEx>
          <w:tblCellMar>
            <w:top w:w="0" w:type="dxa"/>
            <w:bottom w:w="0" w:type="dxa"/>
          </w:tblCellMar>
        </w:tblPrEx>
        <w:tc>
          <w:tcPr>
            <w:tcW w:w="10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0F568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4. CLASSIFY / DECIDE</w:t>
            </w:r>
          </w:p>
        </w:tc>
        <w:tc>
          <w:tcPr>
            <w:tcW w:w="39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3533F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20BEBA22" w14:textId="77777777">
        <w:tblPrEx>
          <w:tblCellMar>
            <w:top w:w="0" w:type="dxa"/>
            <w:bottom w:w="0" w:type="dxa"/>
          </w:tblCellMar>
        </w:tblPrEx>
        <w:tc>
          <w:tcPr>
            <w:tcW w:w="10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C4309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5. PRODUCE</w:t>
            </w:r>
          </w:p>
        </w:tc>
        <w:tc>
          <w:tcPr>
            <w:tcW w:w="39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4A36F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4FF777E7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2.5. Quy tắc nghiệp vụ</w:t>
      </w:r>
    </w:p>
    <w:p w14:paraId="63BFB2AE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Liệt kê các quy tắc cụ thể service áp dụng, kèm ngưỡng/điều kiện rõ ràng. Ví dụ: nhiệt độ &gt;= 40 thì status = danger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1"/>
        <w:gridCol w:w="4377"/>
      </w:tblGrid>
      <w:tr w:rsidR="005C2217" w:rsidRPr="00C47B57" w14:paraId="772CF9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6AE47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Điều kiện</w:t>
            </w:r>
          </w:p>
        </w:tc>
        <w:tc>
          <w:tcPr>
            <w:tcW w:w="22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8B74D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Kết quả / hành động</w:t>
            </w:r>
          </w:p>
        </w:tc>
      </w:tr>
      <w:tr w:rsidR="005C2217" w:rsidRPr="00C47B57" w14:paraId="26841CC8" w14:textId="77777777">
        <w:tblPrEx>
          <w:tblCellMar>
            <w:top w:w="0" w:type="dxa"/>
            <w:bottom w:w="0" w:type="dxa"/>
          </w:tblCellMar>
        </w:tblPrEx>
        <w:tc>
          <w:tcPr>
            <w:tcW w:w="27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075B7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0A7D9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6CA48372" w14:textId="77777777">
        <w:tblPrEx>
          <w:tblCellMar>
            <w:top w:w="0" w:type="dxa"/>
            <w:bottom w:w="0" w:type="dxa"/>
          </w:tblCellMar>
        </w:tblPrEx>
        <w:tc>
          <w:tcPr>
            <w:tcW w:w="27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0DC54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15AC7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65B0F113" w14:textId="77777777">
        <w:tblPrEx>
          <w:tblCellMar>
            <w:top w:w="0" w:type="dxa"/>
            <w:bottom w:w="0" w:type="dxa"/>
          </w:tblCellMar>
        </w:tblPrEx>
        <w:tc>
          <w:tcPr>
            <w:tcW w:w="27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38FB1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C6D10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14B710F7" w14:textId="77777777">
        <w:tblPrEx>
          <w:tblCellMar>
            <w:top w:w="0" w:type="dxa"/>
            <w:bottom w:w="0" w:type="dxa"/>
          </w:tblCellMar>
        </w:tblPrEx>
        <w:tc>
          <w:tcPr>
            <w:tcW w:w="27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D662E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5CB5B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4E12A254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2.6. Đặc tả dữ liệu đầu ra</w:t>
      </w:r>
    </w:p>
    <w:p w14:paraId="3BEA5F1C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Đích gửi (topic/endpoint) và schema event đầu ra. Dán schema JSON thật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294F92E9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Đích gửi (topic/endpoint): ____________________________</w:t>
      </w:r>
    </w:p>
    <w:p w14:paraId="6CC3B109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Schema đầu ra:</w:t>
      </w:r>
    </w:p>
    <w:p w14:paraId="2A6B8F8C" w14:textId="77777777" w:rsidR="005C2217" w:rsidRPr="00C47B57" w:rsidRDefault="00000000">
      <w:pPr>
        <w:shd w:val="clear" w:color="auto" w:fill="F0F0F0"/>
        <w:spacing w:before="80" w:after="120"/>
        <w:rPr>
          <w:rFonts w:ascii="Times New Roman" w:hAnsi="Times New Roman" w:cs="Times New Roman"/>
        </w:rPr>
      </w:pPr>
      <w:r w:rsidRPr="00C47B57">
        <w:rPr>
          <w:rFonts w:ascii="Times New Roman" w:eastAsia="Consolas" w:hAnsi="Times New Roman" w:cs="Times New Roman"/>
          <w:sz w:val="19"/>
          <w:szCs w:val="19"/>
        </w:rPr>
        <w:t>{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 xml:space="preserve">  "...": "...",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 xml:space="preserve">  "...": "..."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>}</w:t>
      </w:r>
    </w:p>
    <w:p w14:paraId="7B6EA946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2.7. Quyết định thiết kế</w:t>
      </w:r>
    </w:p>
    <w:p w14:paraId="5F60E434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Những lựa chọn nhóm tự đưa ra và lý do. Ví dụ: chọn ngưỡng confidence 0.5, chọn cooldown 5 giây, chọn gửi snapshot_url thay vì base64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2"/>
        <w:gridCol w:w="4766"/>
      </w:tblGrid>
      <w:tr w:rsidR="005C2217" w:rsidRPr="00C47B57" w14:paraId="0CE8CD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F8FCF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Quyết định</w:t>
            </w:r>
          </w:p>
        </w:tc>
        <w:tc>
          <w:tcPr>
            <w:tcW w:w="24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CC7C7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Lý do</w:t>
            </w:r>
          </w:p>
        </w:tc>
      </w:tr>
      <w:tr w:rsidR="005C2217" w:rsidRPr="00C47B57" w14:paraId="234A8D5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E2DB4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C3A04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5D07C7B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BF23A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895CE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376F735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4B290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2E8F3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49A7B760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4232CC9F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III. Thiết kế API / hợp đồng dịch vụ</w:t>
      </w:r>
    </w:p>
    <w:p w14:paraId="31E0B512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3.1. Danh sách endpoint / topic</w:t>
      </w:r>
    </w:p>
    <w:p w14:paraId="148F4E0E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Liệt kê các endpoint REST hoặc topic MQTT service cung cấp/sử dụng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8"/>
        <w:gridCol w:w="2259"/>
        <w:gridCol w:w="4421"/>
      </w:tblGrid>
      <w:tr w:rsidR="005C2217" w:rsidRPr="00C47B57" w14:paraId="41BC1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232BF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Endpoint / Topic</w:t>
            </w:r>
          </w:p>
        </w:tc>
        <w:tc>
          <w:tcPr>
            <w:tcW w:w="11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1A40D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Phương thức / Vai trò</w:t>
            </w:r>
          </w:p>
        </w:tc>
        <w:tc>
          <w:tcPr>
            <w:tcW w:w="22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F5852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Mô tả</w:t>
            </w:r>
          </w:p>
        </w:tc>
      </w:tr>
      <w:tr w:rsidR="005C2217" w:rsidRPr="00C47B57" w14:paraId="46715A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02DF6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0281B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F89AC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3154F61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0C531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9A591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1916D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2C2D0E5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09A22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5C76B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02F22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578BAAC5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3.2. Hợp đồng OpenAPI</w:t>
      </w:r>
    </w:p>
    <w:p w14:paraId="242323E1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 xml:space="preserve">[ Hướng dẫn: Tóm tắt 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openapi.yaml</w:t>
      </w:r>
      <w:proofErr w:type="gramEnd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 xml:space="preserve"> của service (nếu là service REST). Dán link file trong repo. Nêu service dùng versioning, security scheme gì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7324402F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</w:rPr>
        <w:t xml:space="preserve">Đường dẫn </w:t>
      </w:r>
      <w:proofErr w:type="gramStart"/>
      <w:r w:rsidRPr="00C47B57">
        <w:rPr>
          <w:rFonts w:ascii="Times New Roman" w:hAnsi="Times New Roman" w:cs="Times New Roman"/>
          <w:b/>
          <w:bCs/>
        </w:rPr>
        <w:t>openapi.yaml</w:t>
      </w:r>
      <w:proofErr w:type="gramEnd"/>
      <w:r w:rsidRPr="00C47B57">
        <w:rPr>
          <w:rFonts w:ascii="Times New Roman" w:hAnsi="Times New Roman" w:cs="Times New Roman"/>
          <w:b/>
          <w:bCs/>
        </w:rPr>
        <w:t xml:space="preserve"> trong repo: </w:t>
      </w: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50BF35EC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3.3. Mã lỗi và xử lý lỗi</w:t>
      </w:r>
    </w:p>
    <w:p w14:paraId="52847979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Liệt kê các mã lỗi service trả về và ý nghĩa. Nếu dùng REST, theo chuẩn RFC 7807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6"/>
        <w:gridCol w:w="2948"/>
        <w:gridCol w:w="4814"/>
      </w:tblGrid>
      <w:tr w:rsidR="005C2217" w:rsidRPr="00C47B57" w14:paraId="3E67F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4EF86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Mã lỗi</w:t>
            </w:r>
          </w:p>
        </w:tc>
        <w:tc>
          <w:tcPr>
            <w:tcW w:w="15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5B5FA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Khi nào</w:t>
            </w:r>
          </w:p>
        </w:tc>
        <w:tc>
          <w:tcPr>
            <w:tcW w:w="24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330E7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Nội dung trả về</w:t>
            </w:r>
          </w:p>
        </w:tc>
      </w:tr>
      <w:tr w:rsidR="005C2217" w:rsidRPr="00C47B57" w14:paraId="758C6672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0ABF9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5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24074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F898A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28A23260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31229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401</w:t>
            </w:r>
          </w:p>
        </w:tc>
        <w:tc>
          <w:tcPr>
            <w:tcW w:w="15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C745A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88925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04998748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34FDC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503</w:t>
            </w:r>
          </w:p>
        </w:tc>
        <w:tc>
          <w:tcPr>
            <w:tcW w:w="15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B9398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A24FA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10E77D65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1BC253ED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IV. Triển khai kỹ thuật</w:t>
      </w:r>
    </w:p>
    <w:p w14:paraId="091A6279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4.1. Kiến trúc service</w:t>
      </w:r>
    </w:p>
    <w:p w14:paraId="54407859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Liệt kê các container trong stack của nhóm (ví dụ api, db, worker). Vẽ sơ đồ nếu có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4855D79B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203D3704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4.2. Dockerfile và Docker Compose</w:t>
      </w:r>
    </w:p>
    <w:p w14:paraId="677468E5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Mô tả ngắn cách đóng gói: base image, các service trong compose, network, volume. Dán đoạn compose chính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77E90E3A" w14:textId="77777777" w:rsidR="005C2217" w:rsidRPr="00C47B57" w:rsidRDefault="00000000">
      <w:pPr>
        <w:shd w:val="clear" w:color="auto" w:fill="F0F0F0"/>
        <w:spacing w:before="80" w:after="120"/>
        <w:rPr>
          <w:rFonts w:ascii="Times New Roman" w:hAnsi="Times New Roman" w:cs="Times New Roman"/>
        </w:rPr>
      </w:pPr>
      <w:r w:rsidRPr="00C47B57">
        <w:rPr>
          <w:rFonts w:ascii="Times New Roman" w:eastAsia="Consolas" w:hAnsi="Times New Roman" w:cs="Times New Roman"/>
          <w:sz w:val="19"/>
          <w:szCs w:val="19"/>
        </w:rPr>
        <w:t># trích docker-compose.yml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>services: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 xml:space="preserve">  api: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 xml:space="preserve">    ...</w:t>
      </w:r>
    </w:p>
    <w:p w14:paraId="42D3BCA2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4.3. Biến môi trường</w:t>
      </w:r>
    </w:p>
    <w:p w14:paraId="4FF86C8A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 xml:space="preserve">[ Hướng dẫn: Liệt kê các biến 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trong .env</w:t>
      </w:r>
      <w:proofErr w:type="gramEnd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.example và ý nghĩa. KHÔNG dán mật khẩu thật vào báo cáo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6"/>
        <w:gridCol w:w="6322"/>
      </w:tblGrid>
      <w:tr w:rsidR="005C2217" w:rsidRPr="00C47B57" w14:paraId="563C0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8D43C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Biến</w:t>
            </w:r>
          </w:p>
        </w:tc>
        <w:tc>
          <w:tcPr>
            <w:tcW w:w="32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2BD11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Ý nghĩa</w:t>
            </w:r>
          </w:p>
        </w:tc>
      </w:tr>
      <w:tr w:rsidR="005C2217" w:rsidRPr="00C47B57" w14:paraId="6130F53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E9376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C0B0F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0C97E62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C5D15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BAC25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21DD3F3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5306C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F794C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3FCDE177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4.4. Healthcheck và readiness</w:t>
      </w:r>
    </w:p>
    <w:p w14:paraId="584F6194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Mô tả cách service báo healthy/ready: endpoint /health trả gì, healthcheck trong compose, điều kiện readiness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785F5250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7BE5C84F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39428BA4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V. Tích hợp liên nhóm</w:t>
      </w:r>
    </w:p>
    <w:p w14:paraId="48F3DFAE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5.1. Sơ đồ tích hợp</w:t>
      </w:r>
    </w:p>
    <w:p w14:paraId="4ED8EC87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Service của nhóm tích hợp với những nhóm nào. Vẽ hoặc mô tả luồng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72F6DA78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03282F39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5.2. Cấu hình mạng (Radmin VPN)</w:t>
      </w:r>
    </w:p>
    <w:p w14:paraId="37A85A7A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 xml:space="preserve">[ Hướng dẫn: Nêu máy demo của nhóm, Radmin IP, network đã join. Cách cấu 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hình .env</w:t>
      </w:r>
      <w:proofErr w:type="gramEnd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 xml:space="preserve"> dùng Radmin IP của nhóm đối tác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50A3B9B6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Máy demo: ____________   Radmin IP của nhóm: ____________   Network: 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4"/>
        <w:gridCol w:w="3144"/>
        <w:gridCol w:w="3340"/>
      </w:tblGrid>
      <w:tr w:rsidR="005C2217" w:rsidRPr="00C47B57" w14:paraId="22CC3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85F39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Nhóm đối tác</w:t>
            </w:r>
          </w:p>
        </w:tc>
        <w:tc>
          <w:tcPr>
            <w:tcW w:w="16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9DAF6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Radmin </w:t>
            </w:r>
            <w:proofErr w:type="gramStart"/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IP :</w:t>
            </w:r>
            <w:proofErr w:type="gramEnd"/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Port</w:t>
            </w:r>
          </w:p>
        </w:tc>
        <w:tc>
          <w:tcPr>
            <w:tcW w:w="17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1CD42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Dùng để làm gì</w:t>
            </w:r>
          </w:p>
        </w:tc>
      </w:tr>
      <w:tr w:rsidR="005C2217" w:rsidRPr="00C47B57" w14:paraId="050A4AF9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37F46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65601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E3955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32ED9E19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AE4CE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8B570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5543D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60D6FB2C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5.3. Hợp đồng với nhóm đối tác</w:t>
      </w:r>
    </w:p>
    <w:p w14:paraId="326EBBE0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Dẫn chiếu biên bản chốt hợp đồng API đã ký ở Buổi 2. Nêu endpoint/topic, schema đã thống nhất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5D2A41A3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3924EC12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5.4. Kết quả test tích hợp</w:t>
      </w:r>
    </w:p>
    <w:p w14:paraId="588150EB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Trình bày kết quả gọi chéo /health qua Radmin IP và 1 luồng nghiệp vụ end-to-end. Dán lệnh và kết quả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740A342A" w14:textId="77777777" w:rsidR="005C2217" w:rsidRPr="00C47B57" w:rsidRDefault="00000000">
      <w:pPr>
        <w:shd w:val="clear" w:color="auto" w:fill="F0F0F0"/>
        <w:spacing w:before="80" w:after="120"/>
        <w:rPr>
          <w:rFonts w:ascii="Times New Roman" w:hAnsi="Times New Roman" w:cs="Times New Roman"/>
        </w:rPr>
      </w:pPr>
      <w:r w:rsidRPr="00C47B57">
        <w:rPr>
          <w:rFonts w:ascii="Times New Roman" w:eastAsia="Consolas" w:hAnsi="Times New Roman" w:cs="Times New Roman"/>
          <w:sz w:val="19"/>
          <w:szCs w:val="19"/>
        </w:rPr>
        <w:t>curl http://&lt;RADMIN_IP_DOI_TAC&gt;:8000/health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># kết quả: ...</w:t>
      </w:r>
    </w:p>
    <w:p w14:paraId="46802592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3D2E24AF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VI. Kiểm thử</w:t>
      </w:r>
    </w:p>
    <w:p w14:paraId="2E4234D4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6.1. Chiến lược kiểm thử</w:t>
      </w:r>
    </w:p>
    <w:p w14:paraId="3CF16808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Nhóm dùng công cụ gì (Postman, Newman), test những loại ca nào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1430CB88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2EFCE4F8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 xml:space="preserve">6.2. </w:t>
      </w:r>
      <w:proofErr w:type="gramStart"/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Bộ test</w:t>
      </w:r>
      <w:proofErr w:type="gramEnd"/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 xml:space="preserve"> case</w:t>
      </w:r>
    </w:p>
    <w:p w14:paraId="36E8B94A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Liệt kê các ca test: happy path, sai schema, sai auth, giá trị biên, lỗi nghiệp vụ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3734"/>
        <w:gridCol w:w="2457"/>
        <w:gridCol w:w="2357"/>
      </w:tblGrid>
      <w:tr w:rsidR="005C2217" w:rsidRPr="00C47B57" w14:paraId="79935C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91265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19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35D3E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Ca kiểm thử</w:t>
            </w:r>
          </w:p>
        </w:tc>
        <w:tc>
          <w:tcPr>
            <w:tcW w:w="125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D0856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Input</w:t>
            </w:r>
          </w:p>
        </w:tc>
        <w:tc>
          <w:tcPr>
            <w:tcW w:w="12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5ABF9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Kết quả mong đợi</w:t>
            </w:r>
          </w:p>
        </w:tc>
      </w:tr>
      <w:tr w:rsidR="005C2217" w:rsidRPr="00C47B57" w14:paraId="535B95B5" w14:textId="77777777">
        <w:tblPrEx>
          <w:tblCellMar>
            <w:top w:w="0" w:type="dxa"/>
            <w:bottom w:w="0" w:type="dxa"/>
          </w:tblCellMar>
        </w:tblPrEx>
        <w:tc>
          <w:tcPr>
            <w:tcW w:w="5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CB94E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DAFBE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BCDAA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DAABB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06420D60" w14:textId="77777777">
        <w:tblPrEx>
          <w:tblCellMar>
            <w:top w:w="0" w:type="dxa"/>
            <w:bottom w:w="0" w:type="dxa"/>
          </w:tblCellMar>
        </w:tblPrEx>
        <w:tc>
          <w:tcPr>
            <w:tcW w:w="5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B2F6B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726F1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DA3D3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298F1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780C9D0E" w14:textId="77777777">
        <w:tblPrEx>
          <w:tblCellMar>
            <w:top w:w="0" w:type="dxa"/>
            <w:bottom w:w="0" w:type="dxa"/>
          </w:tblCellMar>
        </w:tblPrEx>
        <w:tc>
          <w:tcPr>
            <w:tcW w:w="5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7DBB7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4CC07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40C80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049D1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5E611E44" w14:textId="77777777">
        <w:tblPrEx>
          <w:tblCellMar>
            <w:top w:w="0" w:type="dxa"/>
            <w:bottom w:w="0" w:type="dxa"/>
          </w:tblCellMar>
        </w:tblPrEx>
        <w:tc>
          <w:tcPr>
            <w:tcW w:w="5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222E4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14198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E49F9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8A28F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4ED2FA22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6.3. Kết quả kiểm thử</w:t>
      </w:r>
    </w:p>
    <w:p w14:paraId="0ED2C59E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Tóm tắt kết quả Newman: bao nhiêu test pass/fail. Dẫn chiếu report trong reports/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46F3FB04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18F1A046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6.4. Xử lý lỗi upstream</w:t>
      </w:r>
    </w:p>
    <w:p w14:paraId="089E4C6A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Trình bày cách service xử lý khi nhóm phụ thuộc lỗi: timeout, retry, trả lỗi rõ ràng. Dán đoạn code xử lý nếu có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3BE62DB7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08748998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79CF43F6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VII. Minh chứng (Evidence)</w:t>
      </w:r>
    </w:p>
    <w:p w14:paraId="1F6F39F7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Chèn ảnh chụp màn hình và dẫn chiếu file trong thư mục reports/. Mỗi minh chứng ghi rõ chứng minh điều gì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1"/>
        <w:gridCol w:w="3930"/>
        <w:gridCol w:w="2357"/>
      </w:tblGrid>
      <w:tr w:rsidR="005C2217" w:rsidRPr="00C47B57" w14:paraId="740DD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F8D7A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Loại minh chứng</w:t>
            </w:r>
          </w:p>
        </w:tc>
        <w:tc>
          <w:tcPr>
            <w:tcW w:w="20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34582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Chứng minh điều gì</w:t>
            </w:r>
          </w:p>
        </w:tc>
        <w:tc>
          <w:tcPr>
            <w:tcW w:w="12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E4AF1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File trong reports/</w:t>
            </w:r>
          </w:p>
        </w:tc>
      </w:tr>
      <w:tr w:rsidR="005C2217" w:rsidRPr="00C47B57" w14:paraId="0F8EBC8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A80CD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Ảnh docker compose ps</w:t>
            </w:r>
          </w:p>
        </w:tc>
        <w:tc>
          <w:tcPr>
            <w:tcW w:w="20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C189C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Container chạy healthy</w:t>
            </w:r>
          </w:p>
        </w:tc>
        <w:tc>
          <w:tcPr>
            <w:tcW w:w="12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8CDE0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21A79B3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26832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Ảnh /health</w:t>
            </w:r>
          </w:p>
        </w:tc>
        <w:tc>
          <w:tcPr>
            <w:tcW w:w="20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43403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Service sống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C15A8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01F0E76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A1D8A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Log xử lý input/output</w:t>
            </w:r>
          </w:p>
        </w:tc>
        <w:tc>
          <w:tcPr>
            <w:tcW w:w="20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C1671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Service có nghiệp vụ thật</w:t>
            </w:r>
          </w:p>
        </w:tc>
        <w:tc>
          <w:tcPr>
            <w:tcW w:w="12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5C8B1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59C5442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9F745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Newman report</w:t>
            </w:r>
          </w:p>
        </w:tc>
        <w:tc>
          <w:tcPr>
            <w:tcW w:w="20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FC2EC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Đã kiểm thử API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5B2B2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755D89F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3B4B9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Request/response hoặc payload MQTT mẫu</w:t>
            </w:r>
          </w:p>
        </w:tc>
        <w:tc>
          <w:tcPr>
            <w:tcW w:w="20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91E61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Tích hợp hoạt động</w:t>
            </w:r>
          </w:p>
        </w:tc>
        <w:tc>
          <w:tcPr>
            <w:tcW w:w="12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F7522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722A8AF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2C93C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Ảnh gọi chéo qua Radmin IP</w:t>
            </w:r>
          </w:p>
        </w:tc>
        <w:tc>
          <w:tcPr>
            <w:tcW w:w="20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ECA0E" w14:textId="77777777" w:rsidR="005C2217" w:rsidRPr="00C47B57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sz w:val="20"/>
                <w:szCs w:val="20"/>
              </w:rPr>
              <w:t>Tích hợp liên nhóm thật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A4AF6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6522307F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6BAB6142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VIII. Phân công công việc</w:t>
      </w:r>
    </w:p>
    <w:p w14:paraId="28BF1B1D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Bảng phân công minh bạch phục vụ chấm điểm cá nhân. Tổng % đóng góp = 100%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2"/>
        <w:gridCol w:w="3930"/>
        <w:gridCol w:w="1178"/>
        <w:gridCol w:w="1178"/>
      </w:tblGrid>
      <w:tr w:rsidR="005C2217" w:rsidRPr="00C47B57" w14:paraId="52D5F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FDE02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Thành viên</w:t>
            </w:r>
          </w:p>
        </w:tc>
        <w:tc>
          <w:tcPr>
            <w:tcW w:w="20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4CE97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Công việc đảm nhận</w:t>
            </w:r>
          </w:p>
        </w:tc>
        <w:tc>
          <w:tcPr>
            <w:tcW w:w="6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644DB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% đóng góp</w:t>
            </w:r>
          </w:p>
        </w:tc>
        <w:tc>
          <w:tcPr>
            <w:tcW w:w="600" w:type="pct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C62C5" w14:textId="77777777" w:rsidR="005C2217" w:rsidRPr="00C47B57" w:rsidRDefault="00000000">
            <w:pPr>
              <w:rPr>
                <w:rFonts w:ascii="Times New Roman" w:hAnsi="Times New Roman" w:cs="Times New Roman"/>
              </w:rPr>
            </w:pPr>
            <w:r w:rsidRPr="00C47B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Tự đánh giá</w:t>
            </w:r>
          </w:p>
        </w:tc>
      </w:tr>
      <w:tr w:rsidR="005C2217" w:rsidRPr="00C47B57" w14:paraId="63956A0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45F09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EE1B7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616A7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FD118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7E1EB27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23096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EEFB7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F17D3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1B30C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0CDA769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08625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72543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D63DD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" w:type="pct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CFE09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  <w:tr w:rsidR="005C2217" w:rsidRPr="00C47B57" w14:paraId="040780E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33D3E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13F93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0D240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" w:type="pct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ED829" w14:textId="77777777" w:rsidR="005C2217" w:rsidRPr="00C47B57" w:rsidRDefault="005C2217">
            <w:pPr>
              <w:spacing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2EE9CA75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5A08B37C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IX. Khó khăn và bài học</w:t>
      </w:r>
    </w:p>
    <w:p w14:paraId="1ADA72BE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Nêu khó khăn gặp phải (kỹ thuật, tích hợp, phối hợp) và cách giải quyết. Bài học rút ra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49709C91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003353B3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4C1EB884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t>X. Kết luận</w:t>
      </w:r>
    </w:p>
    <w:p w14:paraId="51998C86" w14:textId="77777777" w:rsidR="005C2217" w:rsidRPr="00C47B57" w:rsidRDefault="00000000">
      <w:pPr>
        <w:spacing w:after="12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[ Hướng dẫn: Tóm tắt service đã hoàn thành được gì, mức độ đạt mục tiêu, hướng phát triển</w:t>
      </w:r>
      <w:proofErr w:type="gramStart"/>
      <w:r w:rsidRPr="00C47B57">
        <w:rPr>
          <w:rFonts w:ascii="Times New Roman" w:hAnsi="Times New Roman" w:cs="Times New Roman"/>
          <w:i/>
          <w:iCs/>
          <w:color w:val="808080"/>
          <w:sz w:val="20"/>
          <w:szCs w:val="20"/>
        </w:rPr>
        <w:t>. ]</w:t>
      </w:r>
      <w:proofErr w:type="gramEnd"/>
    </w:p>
    <w:p w14:paraId="0AB0E07A" w14:textId="77777777" w:rsidR="005C2217" w:rsidRPr="00C47B57" w:rsidRDefault="00000000">
      <w:pPr>
        <w:spacing w:after="140" w:line="28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color w:val="BBBBBB"/>
        </w:rPr>
        <w:t>............................................................................................................</w:t>
      </w:r>
    </w:p>
    <w:p w14:paraId="3EA05C19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28F9F244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Phụ lục A — Thông tin repo</w:t>
      </w:r>
    </w:p>
    <w:p w14:paraId="17CFE39C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Link repository: ____________________________</w:t>
      </w:r>
    </w:p>
    <w:p w14:paraId="1D5BA766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Nhánh chính: ____________________________</w:t>
      </w:r>
    </w:p>
    <w:p w14:paraId="6031B1B8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Hướng dẫn chạy (RUN_COMPOSE.md): có / không</w:t>
      </w:r>
    </w:p>
    <w:p w14:paraId="6D7BCC7D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Tag image: ____________________________</w:t>
      </w:r>
    </w:p>
    <w:p w14:paraId="4160BFC9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Lệnh chạy nhanh:</w:t>
      </w:r>
    </w:p>
    <w:p w14:paraId="37AA5CE9" w14:textId="77777777" w:rsidR="005C2217" w:rsidRPr="00C47B57" w:rsidRDefault="00000000">
      <w:pPr>
        <w:shd w:val="clear" w:color="auto" w:fill="F0F0F0"/>
        <w:spacing w:before="80" w:after="120"/>
        <w:rPr>
          <w:rFonts w:ascii="Times New Roman" w:hAnsi="Times New Roman" w:cs="Times New Roman"/>
        </w:rPr>
      </w:pPr>
      <w:r w:rsidRPr="00C47B57">
        <w:rPr>
          <w:rFonts w:ascii="Times New Roman" w:eastAsia="Consolas" w:hAnsi="Times New Roman" w:cs="Times New Roman"/>
          <w:sz w:val="19"/>
          <w:szCs w:val="19"/>
        </w:rPr>
        <w:t>git clone &lt;repo&gt;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</w:r>
      <w:proofErr w:type="gramStart"/>
      <w:r w:rsidRPr="00C47B57">
        <w:rPr>
          <w:rFonts w:ascii="Times New Roman" w:eastAsia="Consolas" w:hAnsi="Times New Roman" w:cs="Times New Roman"/>
          <w:sz w:val="19"/>
          <w:szCs w:val="19"/>
        </w:rPr>
        <w:t>cp .env</w:t>
      </w:r>
      <w:proofErr w:type="gramEnd"/>
      <w:r w:rsidRPr="00C47B57">
        <w:rPr>
          <w:rFonts w:ascii="Times New Roman" w:eastAsia="Consolas" w:hAnsi="Times New Roman" w:cs="Times New Roman"/>
          <w:sz w:val="19"/>
          <w:szCs w:val="19"/>
        </w:rPr>
        <w:t>.</w:t>
      </w:r>
      <w:proofErr w:type="gramStart"/>
      <w:r w:rsidRPr="00C47B57">
        <w:rPr>
          <w:rFonts w:ascii="Times New Roman" w:eastAsia="Consolas" w:hAnsi="Times New Roman" w:cs="Times New Roman"/>
          <w:sz w:val="19"/>
          <w:szCs w:val="19"/>
        </w:rPr>
        <w:t>example .env</w:t>
      </w:r>
      <w:proofErr w:type="gramEnd"/>
      <w:r w:rsidRPr="00C47B57">
        <w:rPr>
          <w:rFonts w:ascii="Times New Roman" w:eastAsia="Consolas" w:hAnsi="Times New Roman" w:cs="Times New Roman"/>
          <w:sz w:val="19"/>
          <w:szCs w:val="19"/>
        </w:rPr>
        <w:br/>
        <w:t>docker compose up -d --build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>docker compose ps</w:t>
      </w:r>
      <w:r w:rsidRPr="00C47B57">
        <w:rPr>
          <w:rFonts w:ascii="Times New Roman" w:eastAsia="Consolas" w:hAnsi="Times New Roman" w:cs="Times New Roman"/>
          <w:sz w:val="19"/>
          <w:szCs w:val="19"/>
        </w:rPr>
        <w:br/>
        <w:t>curl http://localhost:8000/health</w:t>
      </w:r>
    </w:p>
    <w:p w14:paraId="1DBB16C9" w14:textId="77777777" w:rsidR="005C2217" w:rsidRPr="00C47B57" w:rsidRDefault="00000000">
      <w:pPr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br w:type="page"/>
      </w:r>
    </w:p>
    <w:p w14:paraId="2D65E314" w14:textId="77777777" w:rsidR="005C2217" w:rsidRPr="00C47B57" w:rsidRDefault="00000000">
      <w:pPr>
        <w:spacing w:before="280" w:after="16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Phụ lục B — Gợi ý nội dung nghiệp vụ theo từng service</w:t>
      </w:r>
    </w:p>
    <w:p w14:paraId="38C549BD" w14:textId="77777777" w:rsidR="005C2217" w:rsidRPr="00C47B57" w:rsidRDefault="00000000">
      <w:pPr>
        <w:spacing w:after="120" w:line="276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Dùng bảng dưới để biết riêng service của nhóm cần nhấn mạnh gì ở mục II (Phân tích nghiệp vụ).</w:t>
      </w:r>
    </w:p>
    <w:p w14:paraId="03AA987A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IoT Ingestion</w:t>
      </w:r>
    </w:p>
    <w:p w14:paraId="42A8385E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 xml:space="preserve">Đầu vào: topic smart-campus/raw/iot/environment. Đầu ra: </w:t>
      </w:r>
      <w:proofErr w:type="gramStart"/>
      <w:r w:rsidRPr="00C47B57">
        <w:rPr>
          <w:rFonts w:ascii="Times New Roman" w:hAnsi="Times New Roman" w:cs="Times New Roman"/>
        </w:rPr>
        <w:t>smart-campus</w:t>
      </w:r>
      <w:proofErr w:type="gramEnd"/>
      <w:r w:rsidRPr="00C47B57">
        <w:rPr>
          <w:rFonts w:ascii="Times New Roman" w:hAnsi="Times New Roman" w:cs="Times New Roman"/>
        </w:rPr>
        <w:t>/events/sensor.</w:t>
      </w:r>
    </w:p>
    <w:p w14:paraId="4A8742E4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Logic phải nêu: validate field bắt buộc, đối chiếu device_registry.csv, chuẩn hóa đơn vị, phân loại status.</w:t>
      </w:r>
    </w:p>
    <w:p w14:paraId="421E0F60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Quy tắc phải có ngưỡng: danger (temp&gt;=40, co2&gt;=1800, smoke&gt;=1.0), warning (temp&gt;=35, humidity&gt;=85, co2&gt;=1200, smoke&gt;=0.5, battery&lt;20), sensor_error, invalid_device.</w:t>
      </w:r>
    </w:p>
    <w:p w14:paraId="1640BAF5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Nêu rõ ĐÃ LOẠI BỎ field scenario_hint_for_teacher và không dùng nó trong logic.</w:t>
      </w:r>
    </w:p>
    <w:p w14:paraId="4C50FDC1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Access Gate</w:t>
      </w:r>
    </w:p>
    <w:p w14:paraId="5A23AA28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 xml:space="preserve">Đầu vào: smart-campus/raw/access/rfid-uid. Đầu ra: </w:t>
      </w:r>
      <w:proofErr w:type="gramStart"/>
      <w:r w:rsidRPr="00C47B57">
        <w:rPr>
          <w:rFonts w:ascii="Times New Roman" w:hAnsi="Times New Roman" w:cs="Times New Roman"/>
        </w:rPr>
        <w:t>smart-campus</w:t>
      </w:r>
      <w:proofErr w:type="gramEnd"/>
      <w:r w:rsidRPr="00C47B57">
        <w:rPr>
          <w:rFonts w:ascii="Times New Roman" w:hAnsi="Times New Roman" w:cs="Times New Roman"/>
        </w:rPr>
        <w:t>/events/access.</w:t>
      </w:r>
    </w:p>
    <w:p w14:paraId="2543A097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Logic: validate, đối chiếu uid_whitelist.csv, quyết định granted/denied, enrich student_id/full_name/class_name.</w:t>
      </w:r>
    </w:p>
    <w:p w14:paraId="2E749573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Quy tắc: UID có trong whitelist → granted; UID lạ → denied + thông tin null. Ghi log mọi lượt.</w:t>
      </w:r>
    </w:p>
    <w:p w14:paraId="49963963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 xml:space="preserve">Nêu cách đọc whitelist từ file, không </w:t>
      </w:r>
      <w:proofErr w:type="gramStart"/>
      <w:r w:rsidRPr="00C47B57">
        <w:rPr>
          <w:rFonts w:ascii="Times New Roman" w:hAnsi="Times New Roman" w:cs="Times New Roman"/>
        </w:rPr>
        <w:t>hard-code</w:t>
      </w:r>
      <w:proofErr w:type="gramEnd"/>
      <w:r w:rsidRPr="00C47B57">
        <w:rPr>
          <w:rFonts w:ascii="Times New Roman" w:hAnsi="Times New Roman" w:cs="Times New Roman"/>
        </w:rPr>
        <w:t>.</w:t>
      </w:r>
    </w:p>
    <w:p w14:paraId="2324784A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Camera Stream</w:t>
      </w:r>
    </w:p>
    <w:p w14:paraId="492762E2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Đầu vào: MJPEG stream. Đầu ra: REST sang AI Vision + MQTT events/camera sang Analytics.</w:t>
      </w:r>
    </w:p>
    <w:p w14:paraId="07095431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Logic: kiểm tra frame, phát hiện motion (frame difference), throttle/cooldown, tiền xử lý, đóng gói request.</w:t>
      </w:r>
    </w:p>
    <w:p w14:paraId="0BEF9859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Quy tắc: không motion → không gọi AI; có motion → gửi 1 snapshot rồi cooldown. Nêu ngưỡng motion và cooldown.</w:t>
      </w:r>
    </w:p>
    <w:p w14:paraId="01B438D2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AI Vision</w:t>
      </w:r>
    </w:p>
    <w:p w14:paraId="79F48363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Đầu vào: REST POST /api/v1/detect. Đầu ra: response có detections, confidence, risk_level.</w:t>
      </w:r>
    </w:p>
    <w:p w14:paraId="34616886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Logic: tải ảnh, chạy model (thật/mock), lọc theo confidence, đánh giá risk_level theo ngữ cảnh.</w:t>
      </w:r>
    </w:p>
    <w:p w14:paraId="17F3BB51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Quy tắc: ngưỡng confidence, công thức risk_level. Khai báo rõ nếu dùng mock.</w:t>
      </w:r>
    </w:p>
    <w:p w14:paraId="7C65D5B5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Core Business</w:t>
      </w:r>
    </w:p>
    <w:p w14:paraId="69C4854D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Đầu vào: events/sensor, events/access, events/camera (MQTT) + REST tới AI Vision/Access. Đầu ra: alert sang Notification + events cho Analytics.</w:t>
      </w:r>
    </w:p>
    <w:p w14:paraId="333AC140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Logic: áp policy, kết hợp nhiều event, quyết định severity, tạo alert, lưu audit.</w:t>
      </w:r>
    </w:p>
    <w:p w14:paraId="70148BC3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Quy tắc: liệt kê bộ luật (nhiều rule), nêu cơ chế chống cảnh báo trùng. Đây là service trọng yếu, viết kỹ nhất.</w:t>
      </w:r>
    </w:p>
    <w:p w14:paraId="5F42BE09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Notification</w:t>
      </w:r>
    </w:p>
    <w:p w14:paraId="1E814566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Đầu vào: alert từ Core (MQTT). Đầu ra: kênh thật (Telegram/email/webhook).</w:t>
      </w:r>
    </w:p>
    <w:p w14:paraId="605023A2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Logic: định tuyến theo target+severity, chọn kênh, gửi, retry, ghi trạng thái.</w:t>
      </w:r>
    </w:p>
    <w:p w14:paraId="7D73E5EC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Quy tắc: bảng định tuyến theo mức độ, chính sách retry, chống gửi trùng.</w:t>
      </w:r>
    </w:p>
    <w:p w14:paraId="62489A66" w14:textId="77777777" w:rsidR="005C2217" w:rsidRPr="00C47B57" w:rsidRDefault="00000000">
      <w:pPr>
        <w:spacing w:before="220" w:after="120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  <w:b/>
          <w:bCs/>
          <w:color w:val="1F4E79"/>
          <w:sz w:val="26"/>
          <w:szCs w:val="26"/>
        </w:rPr>
        <w:t>Analytics</w:t>
      </w:r>
    </w:p>
    <w:p w14:paraId="16582B13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Đầu vào: mọi topic events (MQTT). Đầu ra: REST endpoint KPI cho dashboard.</w:t>
      </w:r>
    </w:p>
    <w:p w14:paraId="4F794095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lastRenderedPageBreak/>
        <w:t>Logic: thu thập, tổng hợp (trung bình/đếm), phân tích xu hướng, đóng gói báo cáo.</w:t>
      </w:r>
    </w:p>
    <w:p w14:paraId="79AF754F" w14:textId="77777777" w:rsidR="005C2217" w:rsidRPr="00C47B57" w:rsidRDefault="00000000">
      <w:pPr>
        <w:pStyle w:val="ListParagraph"/>
        <w:numPr>
          <w:ilvl w:val="0"/>
          <w:numId w:val="1"/>
        </w:numPr>
        <w:spacing w:after="80" w:line="270" w:lineRule="auto"/>
        <w:rPr>
          <w:rFonts w:ascii="Times New Roman" w:hAnsi="Times New Roman" w:cs="Times New Roman"/>
        </w:rPr>
      </w:pPr>
      <w:r w:rsidRPr="00C47B57">
        <w:rPr>
          <w:rFonts w:ascii="Times New Roman" w:hAnsi="Times New Roman" w:cs="Times New Roman"/>
        </w:rPr>
        <w:t>Quy tắc: tổng hợp theo phòng/giờ/loại, phân theo severity. Không trả dữ liệu thô.</w:t>
      </w:r>
    </w:p>
    <w:p w14:paraId="7FBE85E0" w14:textId="218F0FCB" w:rsidR="005C2217" w:rsidRPr="00C47B57" w:rsidRDefault="005C2217">
      <w:pPr>
        <w:spacing w:after="120" w:line="276" w:lineRule="auto"/>
        <w:jc w:val="center"/>
        <w:rPr>
          <w:rFonts w:ascii="Times New Roman" w:hAnsi="Times New Roman" w:cs="Times New Roman"/>
        </w:rPr>
      </w:pPr>
    </w:p>
    <w:sectPr w:rsidR="005C2217" w:rsidRPr="00C47B5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3075"/>
    <w:multiLevelType w:val="hybridMultilevel"/>
    <w:tmpl w:val="76DA12E0"/>
    <w:lvl w:ilvl="0" w:tplc="988CC456">
      <w:start w:val="1"/>
      <w:numFmt w:val="bullet"/>
      <w:lvlText w:val="●"/>
      <w:lvlJc w:val="left"/>
      <w:pPr>
        <w:ind w:left="720" w:hanging="360"/>
      </w:pPr>
    </w:lvl>
    <w:lvl w:ilvl="1" w:tplc="A7B42470">
      <w:start w:val="1"/>
      <w:numFmt w:val="bullet"/>
      <w:lvlText w:val="○"/>
      <w:lvlJc w:val="left"/>
      <w:pPr>
        <w:ind w:left="1440" w:hanging="360"/>
      </w:pPr>
    </w:lvl>
    <w:lvl w:ilvl="2" w:tplc="530A2934">
      <w:start w:val="1"/>
      <w:numFmt w:val="bullet"/>
      <w:lvlText w:val="■"/>
      <w:lvlJc w:val="left"/>
      <w:pPr>
        <w:ind w:left="2160" w:hanging="360"/>
      </w:pPr>
    </w:lvl>
    <w:lvl w:ilvl="3" w:tplc="23EA1556">
      <w:start w:val="1"/>
      <w:numFmt w:val="bullet"/>
      <w:lvlText w:val="●"/>
      <w:lvlJc w:val="left"/>
      <w:pPr>
        <w:ind w:left="2880" w:hanging="360"/>
      </w:pPr>
    </w:lvl>
    <w:lvl w:ilvl="4" w:tplc="C220C2F8">
      <w:start w:val="1"/>
      <w:numFmt w:val="bullet"/>
      <w:lvlText w:val="○"/>
      <w:lvlJc w:val="left"/>
      <w:pPr>
        <w:ind w:left="3600" w:hanging="360"/>
      </w:pPr>
    </w:lvl>
    <w:lvl w:ilvl="5" w:tplc="20B04D1C">
      <w:start w:val="1"/>
      <w:numFmt w:val="bullet"/>
      <w:lvlText w:val="■"/>
      <w:lvlJc w:val="left"/>
      <w:pPr>
        <w:ind w:left="4320" w:hanging="360"/>
      </w:pPr>
    </w:lvl>
    <w:lvl w:ilvl="6" w:tplc="BC6AB6F4">
      <w:start w:val="1"/>
      <w:numFmt w:val="bullet"/>
      <w:lvlText w:val="●"/>
      <w:lvlJc w:val="left"/>
      <w:pPr>
        <w:ind w:left="5040" w:hanging="360"/>
      </w:pPr>
    </w:lvl>
    <w:lvl w:ilvl="7" w:tplc="220C78B2">
      <w:start w:val="1"/>
      <w:numFmt w:val="bullet"/>
      <w:lvlText w:val="●"/>
      <w:lvlJc w:val="left"/>
      <w:pPr>
        <w:ind w:left="5760" w:hanging="360"/>
      </w:pPr>
    </w:lvl>
    <w:lvl w:ilvl="8" w:tplc="E1BED9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08399B"/>
    <w:multiLevelType w:val="hybridMultilevel"/>
    <w:tmpl w:val="44EA4728"/>
    <w:lvl w:ilvl="0" w:tplc="3CFAB3F2">
      <w:start w:val="1"/>
      <w:numFmt w:val="decimal"/>
      <w:lvlText w:val="%1."/>
      <w:lvlJc w:val="left"/>
      <w:pPr>
        <w:ind w:left="360" w:hanging="260"/>
      </w:pPr>
    </w:lvl>
    <w:lvl w:ilvl="1" w:tplc="E26CFE10">
      <w:numFmt w:val="decimal"/>
      <w:lvlText w:val=""/>
      <w:lvlJc w:val="left"/>
    </w:lvl>
    <w:lvl w:ilvl="2" w:tplc="45D44EE0">
      <w:numFmt w:val="decimal"/>
      <w:lvlText w:val=""/>
      <w:lvlJc w:val="left"/>
    </w:lvl>
    <w:lvl w:ilvl="3" w:tplc="38E2AEA8">
      <w:numFmt w:val="decimal"/>
      <w:lvlText w:val=""/>
      <w:lvlJc w:val="left"/>
    </w:lvl>
    <w:lvl w:ilvl="4" w:tplc="087A69A4">
      <w:numFmt w:val="decimal"/>
      <w:lvlText w:val=""/>
      <w:lvlJc w:val="left"/>
    </w:lvl>
    <w:lvl w:ilvl="5" w:tplc="175A3AE4">
      <w:numFmt w:val="decimal"/>
      <w:lvlText w:val=""/>
      <w:lvlJc w:val="left"/>
    </w:lvl>
    <w:lvl w:ilvl="6" w:tplc="A80075A4">
      <w:numFmt w:val="decimal"/>
      <w:lvlText w:val=""/>
      <w:lvlJc w:val="left"/>
    </w:lvl>
    <w:lvl w:ilvl="7" w:tplc="9B6629EE">
      <w:numFmt w:val="decimal"/>
      <w:lvlText w:val=""/>
      <w:lvlJc w:val="left"/>
    </w:lvl>
    <w:lvl w:ilvl="8" w:tplc="FA786F88">
      <w:numFmt w:val="decimal"/>
      <w:lvlText w:val=""/>
      <w:lvlJc w:val="left"/>
    </w:lvl>
  </w:abstractNum>
  <w:num w:numId="1" w16cid:durableId="1442989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217"/>
    <w:rsid w:val="00070B66"/>
    <w:rsid w:val="002D400E"/>
    <w:rsid w:val="00564BFE"/>
    <w:rsid w:val="005C2217"/>
    <w:rsid w:val="00896BFA"/>
    <w:rsid w:val="00C47B57"/>
    <w:rsid w:val="00EA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4A862"/>
  <w15:docId w15:val="{CA0F5811-3C37-43F7-A1F8-F0D897E1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báo cáo BTL - FIT4110</vt:lpstr>
    </vt:vector>
  </TitlesOfParts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báo cáo BTL - FIT4110</dc:title>
  <dc:creator>Giảng viên CNTT</dc:creator>
  <cp:lastModifiedBy>Lê Thái Bảo</cp:lastModifiedBy>
  <cp:revision>2</cp:revision>
  <dcterms:created xsi:type="dcterms:W3CDTF">2026-06-24T12:00:00Z</dcterms:created>
  <dcterms:modified xsi:type="dcterms:W3CDTF">2026-06-24T12:00:00Z</dcterms:modified>
</cp:coreProperties>
</file>