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C1" w:rsidRDefault="009C4CC1" w:rsidP="00792108">
      <w:r w:rsidRPr="00686174">
        <w:t>[Loai: SẮP XẾP LẠI CÂU –</w:t>
      </w:r>
      <w:r>
        <w:t>KHÓ – 15</w:t>
      </w:r>
      <w:r w:rsidRPr="00686174">
        <w:t xml:space="preserve"> CÂU]</w:t>
      </w:r>
    </w:p>
    <w:p w:rsidR="00792108" w:rsidRPr="00792108" w:rsidRDefault="009C4CC1" w:rsidP="00792108">
      <w:r w:rsidRPr="00792108">
        <w:t xml:space="preserve"> </w:t>
      </w:r>
      <w:r w:rsidR="00792108"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(61- 62-1).</w:t>
      </w:r>
    </w:p>
    <w:p w:rsidR="002473DB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 /Th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ee/</w:t>
      </w:r>
      <w:r w:rsidRPr="00792108">
        <w:rPr>
          <w:rFonts w:eastAsia="Cambria"/>
          <w:spacing w:val="-1"/>
          <w:sz w:val="24"/>
          <w:szCs w:val="24"/>
        </w:rPr>
        <w:t xml:space="preserve"> 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 xml:space="preserve">d/ </w:t>
      </w:r>
      <w:r w:rsidRPr="00792108">
        <w:rPr>
          <w:rFonts w:eastAsia="Cambria"/>
          <w:sz w:val="24"/>
          <w:szCs w:val="24"/>
        </w:rPr>
        <w:t xml:space="preserve">involved/ </w:t>
      </w:r>
      <w:r w:rsidRPr="00792108">
        <w:rPr>
          <w:rFonts w:eastAsia="Cambria"/>
          <w:w w:val="101"/>
          <w:sz w:val="24"/>
          <w:szCs w:val="24"/>
        </w:rPr>
        <w:t>i</w:t>
      </w:r>
      <w:r w:rsidRPr="00792108">
        <w:rPr>
          <w:rFonts w:eastAsia="Cambria"/>
          <w:sz w:val="24"/>
          <w:szCs w:val="24"/>
        </w:rPr>
        <w:t xml:space="preserve">n/ yesterday/at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/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 xml:space="preserve">y/ 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>t/ the.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motorway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car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car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rPr>
          <w:sz w:val="24"/>
          <w:szCs w:val="24"/>
        </w:rPr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792108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mbria"/>
          <w:w w:val="101"/>
          <w:sz w:val="24"/>
          <w:szCs w:val="24"/>
        </w:rPr>
        <w:t>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931DFE" w:rsidRPr="00686174" w:rsidRDefault="00931DFE" w:rsidP="00931DFE">
      <w:r w:rsidRPr="00686174">
        <w:t>[Q]</w:t>
      </w:r>
    </w:p>
    <w:p w:rsidR="00931DFE" w:rsidRPr="00792108" w:rsidRDefault="00931DFE" w:rsidP="00931DFE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(62- 65-2).</w:t>
      </w:r>
    </w:p>
    <w:p w:rsidR="00931DFE" w:rsidRDefault="00931DFE" w:rsidP="00931DFE">
      <w:pPr>
        <w:ind w:left="360"/>
        <w:rPr>
          <w:b/>
          <w:sz w:val="24"/>
          <w:szCs w:val="24"/>
        </w:rPr>
      </w:pPr>
      <w:r w:rsidRPr="00792108">
        <w:rPr>
          <w:b/>
          <w:sz w:val="24"/>
          <w:szCs w:val="24"/>
        </w:rPr>
        <w:t>hardly/ in/ it/ raining/ ever/ but/ July/ is/ rains/ now/ here/ it,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  <w:szCs w:val="24"/>
        </w:rPr>
        <w:t>It hardly ever rains here in July, but it is raining now.</w:t>
      </w:r>
    </w:p>
    <w:p w:rsidR="00931DFE" w:rsidRPr="00792108" w:rsidRDefault="00931DFE" w:rsidP="00931DFE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It is raining now in July, but it hardly ever rains.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 hardly rains in July here, but it is raining ever now.</w:t>
      </w:r>
    </w:p>
    <w:p w:rsidR="00931DFE" w:rsidRPr="00792108" w:rsidRDefault="00931DFE" w:rsidP="00931DFE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It rains hardly ever in July, but it is raining here now.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(63- 63-3).</w:t>
      </w:r>
    </w:p>
    <w:p w:rsidR="00E7589F" w:rsidRDefault="00E7589F" w:rsidP="00E7589F">
      <w:pPr>
        <w:ind w:left="360"/>
        <w:rPr>
          <w:sz w:val="24"/>
          <w:szCs w:val="24"/>
          <w:lang w:val="vi-VN"/>
        </w:rPr>
      </w:pPr>
      <w:r w:rsidRPr="00792108">
        <w:rPr>
          <w:sz w:val="24"/>
          <w:szCs w:val="24"/>
        </w:rPr>
        <w:t>out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she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now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a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to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Mary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us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see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because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/</w:t>
      </w:r>
      <w:r w:rsidRPr="00792108">
        <w:rPr>
          <w:sz w:val="24"/>
          <w:szCs w:val="24"/>
        </w:rPr>
        <w:t xml:space="preserve"> can’t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go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with</w:t>
      </w:r>
      <w:r w:rsidRPr="00792108">
        <w:rPr>
          <w:sz w:val="24"/>
          <w:szCs w:val="24"/>
          <w:lang w:val="vi-VN"/>
        </w:rPr>
        <w:t>/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movie</w:t>
      </w:r>
      <w:r w:rsidRPr="00792108">
        <w:rPr>
          <w:sz w:val="24"/>
          <w:szCs w:val="24"/>
          <w:lang w:val="vi-VN"/>
        </w:rPr>
        <w:t>/ is.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Mary can’t go out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 xml:space="preserve"> </w:t>
      </w:r>
      <w:r w:rsidRPr="00792108">
        <w:rPr>
          <w:sz w:val="24"/>
          <w:szCs w:val="24"/>
        </w:rPr>
        <w:t>with us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Mary can’t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go out with us to see a movie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Mary can’t go out with us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Mary can’t go out with us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to see a movie</w:t>
      </w:r>
      <w:r w:rsidRPr="00792108">
        <w:rPr>
          <w:sz w:val="24"/>
          <w:szCs w:val="24"/>
          <w:lang w:val="vi-VN"/>
        </w:rPr>
        <w:t>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(64-62 -4).</w:t>
      </w:r>
    </w:p>
    <w:p w:rsidR="00E7589F" w:rsidRDefault="00E7589F" w:rsidP="00E7589F">
      <w:pPr>
        <w:ind w:left="360"/>
      </w:pPr>
      <w:r w:rsidRPr="00792108">
        <w:rPr>
          <w:sz w:val="24"/>
        </w:rPr>
        <w:t>Is/ on Friday evenings. / at home/ Kate/ never</w:t>
      </w:r>
      <w:r w:rsidRPr="00792108">
        <w:t xml:space="preserve"> 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Is Kate never at home on Friday evenings.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Kate never is at home on Friday evenings.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Kate is never at home on Friday evenings.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Kate is never on Friday evenings at home.</w:t>
      </w:r>
    </w:p>
    <w:p w:rsidR="007E6F70" w:rsidRPr="00686174" w:rsidRDefault="007E6F70" w:rsidP="007E6F70">
      <w:r w:rsidRPr="00686174">
        <w:t>[Q]</w:t>
      </w:r>
    </w:p>
    <w:p w:rsidR="007E6F70" w:rsidRPr="00792108" w:rsidRDefault="007E6F70" w:rsidP="007E6F70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</w:t>
      </w:r>
      <w:r>
        <w:rPr>
          <w:rFonts w:cs="Times New Roman"/>
          <w:b/>
          <w:sz w:val="24"/>
        </w:rPr>
        <w:t>t makes the correct sentence (65</w:t>
      </w:r>
      <w:r w:rsidRPr="00792108">
        <w:rPr>
          <w:rFonts w:cs="Times New Roman"/>
          <w:b/>
          <w:sz w:val="24"/>
        </w:rPr>
        <w:t>-62 -</w:t>
      </w:r>
      <w:r>
        <w:rPr>
          <w:rFonts w:cs="Times New Roman"/>
          <w:b/>
          <w:sz w:val="24"/>
        </w:rPr>
        <w:t>5</w:t>
      </w:r>
      <w:bookmarkStart w:id="0" w:name="_GoBack"/>
      <w:bookmarkEnd w:id="0"/>
      <w:r w:rsidRPr="00792108">
        <w:rPr>
          <w:rFonts w:cs="Times New Roman"/>
          <w:b/>
          <w:sz w:val="24"/>
        </w:rPr>
        <w:t>).</w:t>
      </w:r>
    </w:p>
    <w:p w:rsidR="00B3007B" w:rsidRDefault="00B3007B" w:rsidP="00B3007B">
      <w:pPr>
        <w:ind w:left="360"/>
      </w:pPr>
      <w:r>
        <w:t>able / her / on / some / of / Marilyn's / photographs / are / family / there.</w:t>
      </w:r>
    </w:p>
    <w:p w:rsidR="00B3007B" w:rsidRDefault="00B3007B" w:rsidP="00B3007B">
      <w:pPr>
        <w:ind w:left="360"/>
      </w:pPr>
      <w:r>
        <w:t>0. There are some of her family photographs on Marilyn's table</w:t>
      </w:r>
    </w:p>
    <w:p w:rsidR="00B3007B" w:rsidRDefault="00B3007B" w:rsidP="00B3007B">
      <w:pPr>
        <w:ind w:left="360"/>
      </w:pPr>
      <w:r>
        <w:t>1. There are some photographs of her family on Marilyn's table</w:t>
      </w:r>
    </w:p>
    <w:p w:rsidR="00B3007B" w:rsidRDefault="00B3007B" w:rsidP="00B3007B">
      <w:pPr>
        <w:ind w:left="360"/>
      </w:pPr>
      <w:r>
        <w:t>0. There are some Marilyn's table photographs of on her family</w:t>
      </w:r>
    </w:p>
    <w:p w:rsidR="00931DFE" w:rsidRPr="00792108" w:rsidRDefault="00B3007B" w:rsidP="00B3007B">
      <w:pPr>
        <w:ind w:left="360"/>
      </w:pPr>
      <w:r>
        <w:t>0. There are some photographs of Marilyn's table on her family</w:t>
      </w:r>
    </w:p>
    <w:sectPr w:rsidR="00931DFE" w:rsidRPr="00792108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08"/>
    <w:rsid w:val="002473DB"/>
    <w:rsid w:val="00792108"/>
    <w:rsid w:val="007E6F70"/>
    <w:rsid w:val="0080144B"/>
    <w:rsid w:val="0090537C"/>
    <w:rsid w:val="00931DFE"/>
    <w:rsid w:val="009A5D2C"/>
    <w:rsid w:val="009C4CC1"/>
    <w:rsid w:val="00A96954"/>
    <w:rsid w:val="00B3007B"/>
    <w:rsid w:val="00D106F2"/>
    <w:rsid w:val="00E7589F"/>
    <w:rsid w:val="00F1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A1B6"/>
  <w15:chartTrackingRefBased/>
  <w15:docId w15:val="{D66144DC-F9FD-44A7-9EF7-DF73DA81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108"/>
    <w:pPr>
      <w:spacing w:after="0" w:line="240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2019-12-11T03:40:00Z</dcterms:created>
  <dcterms:modified xsi:type="dcterms:W3CDTF">2019-12-11T07:05:00Z</dcterms:modified>
</cp:coreProperties>
</file>