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1AC" w:rsidRDefault="006A55F1" w:rsidP="007171AC">
      <w:r>
        <w:t>[Lo</w:t>
      </w:r>
      <w:r w:rsidR="006C0196">
        <w:t>ai</w:t>
      </w:r>
      <w:r w:rsidR="007171AC">
        <w:t xml:space="preserve">: </w:t>
      </w:r>
      <w:r w:rsidR="002E1DD2">
        <w:t xml:space="preserve">ĐỌC HIỂU ĐỀ </w:t>
      </w:r>
      <w:r w:rsidR="00C24493">
        <w:t>2</w:t>
      </w:r>
      <w:r w:rsidR="00D2165C">
        <w:t xml:space="preserve"> – 5 CÂU</w:t>
      </w:r>
      <w:r w:rsidR="007171AC">
        <w:t>]</w:t>
      </w:r>
    </w:p>
    <w:p w:rsidR="00B2404C" w:rsidRDefault="00B2404C" w:rsidP="00B2404C">
      <w:r>
        <w:t>[Q]</w:t>
      </w:r>
    </w:p>
    <w:p w:rsidR="00CC5471" w:rsidRDefault="002E1DD2" w:rsidP="00860AA7">
      <w:pPr>
        <w:jc w:val="both"/>
        <w:rPr>
          <w:rFonts w:cs="Times New Roman"/>
          <w:b/>
          <w:color w:val="000000" w:themeColor="text1"/>
          <w:sz w:val="24"/>
        </w:rPr>
      </w:pPr>
      <w:r w:rsidRPr="002E1DD2">
        <w:rPr>
          <w:rFonts w:cs="Times New Roman"/>
          <w:b/>
          <w:color w:val="000000" w:themeColor="text1"/>
          <w:sz w:val="24"/>
        </w:rPr>
        <w:t xml:space="preserve">Read the following passage and </w:t>
      </w:r>
      <w:r>
        <w:rPr>
          <w:rFonts w:cs="Times New Roman"/>
          <w:b/>
          <w:color w:val="000000" w:themeColor="text1"/>
          <w:sz w:val="24"/>
        </w:rPr>
        <w:t>choose the correct</w:t>
      </w:r>
      <w:r w:rsidRPr="000F4D17">
        <w:rPr>
          <w:rFonts w:cs="Times New Roman"/>
          <w:b/>
          <w:color w:val="000000" w:themeColor="text1"/>
          <w:sz w:val="24"/>
        </w:rPr>
        <w:t xml:space="preserve"> answer</w:t>
      </w:r>
      <w:r w:rsidRPr="009A6461">
        <w:rPr>
          <w:rFonts w:cs="Times New Roman"/>
          <w:b/>
          <w:color w:val="000000" w:themeColor="text1"/>
          <w:sz w:val="24"/>
        </w:rPr>
        <w:t xml:space="preserve"> </w:t>
      </w:r>
      <w:r w:rsidRPr="002E1DD2">
        <w:rPr>
          <w:rFonts w:cs="Times New Roman"/>
          <w:b/>
          <w:color w:val="000000" w:themeColor="text1"/>
          <w:sz w:val="24"/>
        </w:rPr>
        <w:t>to indicate the correct answer to each of the questions from 51 to 55</w:t>
      </w:r>
      <w:r w:rsidR="00CC5471" w:rsidRPr="00174537">
        <w:rPr>
          <w:rFonts w:cs="Times New Roman"/>
          <w:b/>
          <w:color w:val="000000" w:themeColor="text1"/>
          <w:sz w:val="24"/>
        </w:rPr>
        <w:t>.</w:t>
      </w:r>
    </w:p>
    <w:p w:rsidR="002E1DD2" w:rsidRDefault="00DB6982" w:rsidP="002E1DD2">
      <w:pPr>
        <w:spacing w:line="312" w:lineRule="auto"/>
        <w:ind w:firstLine="720"/>
        <w:jc w:val="both"/>
        <w:rPr>
          <w:color w:val="000000"/>
          <w:sz w:val="24"/>
        </w:rPr>
      </w:pPr>
      <w:r w:rsidRPr="00E771AF">
        <w:rPr>
          <w:color w:val="000000"/>
          <w:sz w:val="24"/>
          <w:szCs w:val="24"/>
          <w:shd w:val="clear" w:color="auto" w:fill="FFFFFF"/>
        </w:rPr>
        <w:t>  Under the Medicare insurance policy, people approaching 65 may enroll during the seven-month period that includes three months before the sixty-fifth birthday, the month in which the birthday falls, and three months after the birthday. However, if they wish the insurance coverage to begin when they reach 65, they must enroll three month s before their birthday. People who do not enroll within their first enrollment period may enroll later, during the first three months of each year. Those people, however, must pay 10% additional for each twelve-month period that </w:t>
      </w:r>
      <w:r w:rsidRPr="00E771AF">
        <w:rPr>
          <w:rStyle w:val="Strong"/>
          <w:color w:val="000000"/>
          <w:sz w:val="24"/>
          <w:szCs w:val="24"/>
          <w:shd w:val="clear" w:color="auto" w:fill="FFFFFF"/>
        </w:rPr>
        <w:t>elapsed</w:t>
      </w:r>
      <w:r w:rsidRPr="00E771AF">
        <w:rPr>
          <w:color w:val="000000"/>
          <w:sz w:val="24"/>
          <w:szCs w:val="24"/>
          <w:shd w:val="clear" w:color="auto" w:fill="FFFFFF"/>
        </w:rPr>
        <w:t> since they first could have enrolled. The monthly premium is </w:t>
      </w:r>
      <w:r w:rsidRPr="00E771AF">
        <w:rPr>
          <w:rStyle w:val="Strong"/>
          <w:color w:val="000000"/>
          <w:sz w:val="24"/>
          <w:szCs w:val="24"/>
          <w:shd w:val="clear" w:color="auto" w:fill="FFFFFF"/>
        </w:rPr>
        <w:t>deducted</w:t>
      </w:r>
      <w:r w:rsidRPr="00E771AF">
        <w:rPr>
          <w:color w:val="000000"/>
          <w:sz w:val="24"/>
          <w:szCs w:val="24"/>
          <w:shd w:val="clear" w:color="auto" w:fill="FFFFFF"/>
        </w:rPr>
        <w:t> from social security payments, railroad retirement or </w:t>
      </w:r>
      <w:r w:rsidRPr="00E771AF">
        <w:rPr>
          <w:rStyle w:val="Strong"/>
          <w:b w:val="0"/>
          <w:color w:val="000000"/>
          <w:sz w:val="24"/>
          <w:szCs w:val="24"/>
          <w:shd w:val="clear" w:color="auto" w:fill="FFFFFF"/>
        </w:rPr>
        <w:t>civil service</w:t>
      </w:r>
      <w:r w:rsidRPr="00E771AF">
        <w:rPr>
          <w:color w:val="000000"/>
          <w:sz w:val="24"/>
          <w:szCs w:val="24"/>
          <w:shd w:val="clear" w:color="auto" w:fill="FFFFFF"/>
        </w:rPr>
        <w:t> retirement benefits.</w:t>
      </w:r>
    </w:p>
    <w:p w:rsidR="002E1DD2" w:rsidRPr="00174537" w:rsidRDefault="001F17E3" w:rsidP="00860AA7">
      <w:pPr>
        <w:jc w:val="both"/>
        <w:rPr>
          <w:rFonts w:cs="Times New Roman"/>
          <w:b/>
          <w:color w:val="000000" w:themeColor="text1"/>
          <w:sz w:val="24"/>
        </w:rPr>
      </w:pPr>
      <w:r w:rsidRPr="00C63622">
        <w:rPr>
          <w:b/>
          <w:color w:val="000000"/>
          <w:sz w:val="24"/>
        </w:rPr>
        <w:t>Question 51:</w:t>
      </w:r>
      <w:r w:rsidRPr="00C63622">
        <w:rPr>
          <w:color w:val="000000"/>
          <w:sz w:val="24"/>
        </w:rPr>
        <w:t xml:space="preserve"> </w:t>
      </w:r>
      <w:r w:rsidR="00DB6982" w:rsidRPr="00E771AF">
        <w:rPr>
          <w:color w:val="000000"/>
          <w:sz w:val="24"/>
          <w:szCs w:val="24"/>
          <w:shd w:val="clear" w:color="auto" w:fill="FFFFFF"/>
        </w:rPr>
        <w:t>The author’s purpose is to _______.</w:t>
      </w:r>
      <w:r w:rsidR="00DB6982" w:rsidRPr="007C2BB6">
        <w:rPr>
          <w:rFonts w:cs="Times New Roman"/>
          <w:b/>
          <w:color w:val="000000" w:themeColor="text1"/>
          <w:sz w:val="24"/>
        </w:rPr>
        <w:t xml:space="preserve"> </w:t>
      </w:r>
      <w:r w:rsidR="007C2BB6" w:rsidRPr="007C2BB6">
        <w:rPr>
          <w:rFonts w:cs="Times New Roman"/>
          <w:b/>
          <w:color w:val="000000" w:themeColor="text1"/>
          <w:sz w:val="24"/>
        </w:rPr>
        <w:t>(1)</w:t>
      </w:r>
    </w:p>
    <w:p w:rsidR="0010596F" w:rsidRDefault="003366AD" w:rsidP="003366AD">
      <w:pPr>
        <w:ind w:left="360"/>
        <w:rPr>
          <w:color w:val="000000"/>
          <w:sz w:val="24"/>
        </w:rPr>
      </w:pPr>
      <w:r>
        <w:t>0.</w:t>
      </w:r>
      <w:r w:rsidR="00350BCC">
        <w:t xml:space="preserve"> </w:t>
      </w:r>
      <w:r w:rsidR="00DB6982" w:rsidRPr="00E771AF">
        <w:rPr>
          <w:color w:val="000000"/>
          <w:sz w:val="24"/>
          <w:szCs w:val="24"/>
          <w:shd w:val="clear" w:color="auto" w:fill="FFFFFF"/>
        </w:rPr>
        <w:t>describe the benefits of Medicare </w:t>
      </w:r>
    </w:p>
    <w:p w:rsidR="0010596F" w:rsidRDefault="00CC5471" w:rsidP="003366AD">
      <w:pPr>
        <w:ind w:left="360"/>
        <w:rPr>
          <w:color w:val="000000"/>
          <w:sz w:val="24"/>
        </w:rPr>
      </w:pPr>
      <w:r>
        <w:t>0</w:t>
      </w:r>
      <w:r w:rsidR="003366AD">
        <w:t>.</w:t>
      </w:r>
      <w:r w:rsidR="00350BCC">
        <w:t xml:space="preserve"> </w:t>
      </w:r>
      <w:r w:rsidR="00DB6982" w:rsidRPr="00E771AF">
        <w:rPr>
          <w:color w:val="000000"/>
          <w:sz w:val="24"/>
          <w:szCs w:val="24"/>
          <w:shd w:val="clear" w:color="auto" w:fill="FFFFFF"/>
        </w:rPr>
        <w:t>stimulate enrollment in Medicare</w:t>
      </w:r>
    </w:p>
    <w:p w:rsidR="0010596F" w:rsidRDefault="007C2BB6" w:rsidP="003366AD">
      <w:pPr>
        <w:ind w:left="360"/>
        <w:rPr>
          <w:color w:val="000000"/>
          <w:sz w:val="24"/>
        </w:rPr>
      </w:pPr>
      <w:r>
        <w:t>0.</w:t>
      </w:r>
      <w:r w:rsidR="00350BCC">
        <w:t xml:space="preserve"> </w:t>
      </w:r>
      <w:r w:rsidR="00DB6982" w:rsidRPr="00E771AF">
        <w:rPr>
          <w:color w:val="000000"/>
          <w:sz w:val="24"/>
          <w:szCs w:val="24"/>
          <w:shd w:val="clear" w:color="auto" w:fill="FFFFFF"/>
        </w:rPr>
        <w:t>advertise Medicare  </w:t>
      </w:r>
    </w:p>
    <w:p w:rsidR="00B2404C" w:rsidRDefault="00C703A8" w:rsidP="003366AD">
      <w:pPr>
        <w:ind w:left="360"/>
      </w:pPr>
      <w:r>
        <w:t>1</w:t>
      </w:r>
      <w:r w:rsidR="003366AD">
        <w:t>.</w:t>
      </w:r>
      <w:r w:rsidR="00350BCC">
        <w:t xml:space="preserve">  </w:t>
      </w:r>
      <w:r w:rsidR="00DB6982" w:rsidRPr="00E771AF">
        <w:rPr>
          <w:color w:val="000000"/>
          <w:sz w:val="24"/>
          <w:szCs w:val="24"/>
          <w:shd w:val="clear" w:color="auto" w:fill="FFFFFF"/>
        </w:rPr>
        <w:t>tell people when they may enroll in Medicare  </w:t>
      </w:r>
    </w:p>
    <w:p w:rsidR="002467EE" w:rsidRPr="00E74F21" w:rsidRDefault="002467EE" w:rsidP="00E74F21">
      <w:r>
        <w:t>[Q]</w:t>
      </w:r>
      <w:r w:rsidR="00E74F21">
        <w:rPr>
          <w:b/>
          <w:color w:val="000000"/>
          <w:sz w:val="24"/>
        </w:rPr>
        <w:t xml:space="preserve"> </w:t>
      </w:r>
      <w:r w:rsidR="00DB6982" w:rsidRPr="00E771AF">
        <w:rPr>
          <w:color w:val="0070C0"/>
          <w:sz w:val="24"/>
          <w:szCs w:val="24"/>
          <w:shd w:val="clear" w:color="auto" w:fill="FFFFFF"/>
        </w:rPr>
        <w:t>People would pay 10% more for their insurance if they _______.</w:t>
      </w:r>
      <w:r w:rsidR="00DB6982">
        <w:rPr>
          <w:rFonts w:cs="Times New Roman"/>
          <w:b/>
          <w:color w:val="000000" w:themeColor="text1"/>
          <w:sz w:val="24"/>
        </w:rPr>
        <w:t xml:space="preserve"> </w:t>
      </w:r>
      <w:r w:rsidR="00174537">
        <w:rPr>
          <w:rFonts w:cs="Times New Roman"/>
          <w:b/>
          <w:color w:val="000000" w:themeColor="text1"/>
          <w:sz w:val="24"/>
        </w:rPr>
        <w:t>(</w:t>
      </w:r>
      <w:r w:rsidR="00592979">
        <w:rPr>
          <w:rFonts w:cs="Times New Roman"/>
          <w:b/>
          <w:color w:val="000000" w:themeColor="text1"/>
          <w:sz w:val="24"/>
        </w:rPr>
        <w:t>2</w:t>
      </w:r>
      <w:r w:rsidR="00174537">
        <w:rPr>
          <w:rFonts w:cs="Times New Roman"/>
          <w:b/>
          <w:color w:val="000000" w:themeColor="text1"/>
          <w:sz w:val="24"/>
        </w:rPr>
        <w:t>)</w:t>
      </w:r>
      <w:r w:rsidRPr="00174537">
        <w:rPr>
          <w:rFonts w:cs="Times New Roman"/>
          <w:b/>
          <w:color w:val="000000" w:themeColor="text1"/>
          <w:sz w:val="24"/>
        </w:rPr>
        <w:t>.</w:t>
      </w:r>
    </w:p>
    <w:p w:rsidR="002467EE" w:rsidRDefault="002467EE" w:rsidP="002467EE">
      <w:pPr>
        <w:ind w:left="360"/>
        <w:rPr>
          <w:color w:val="000000"/>
          <w:sz w:val="24"/>
        </w:rPr>
      </w:pPr>
      <w:r>
        <w:t>0.</w:t>
      </w:r>
      <w:r w:rsidR="00350BCC">
        <w:t xml:space="preserve"> </w:t>
      </w:r>
      <w:r w:rsidR="00DB6982" w:rsidRPr="00E771AF">
        <w:rPr>
          <w:color w:val="0070C0"/>
          <w:sz w:val="24"/>
          <w:szCs w:val="24"/>
          <w:shd w:val="clear" w:color="auto" w:fill="FFFFFF"/>
        </w:rPr>
        <w:t>were under 65 </w:t>
      </w:r>
    </w:p>
    <w:p w:rsidR="002467EE" w:rsidRDefault="002467EE" w:rsidP="002467EE">
      <w:pPr>
        <w:ind w:left="360"/>
        <w:rPr>
          <w:sz w:val="24"/>
          <w:szCs w:val="24"/>
        </w:rPr>
      </w:pPr>
      <w:r>
        <w:t>0.</w:t>
      </w:r>
      <w:r w:rsidR="00350BCC">
        <w:t xml:space="preserve"> </w:t>
      </w:r>
      <w:r w:rsidR="00DB6982" w:rsidRPr="00E771AF">
        <w:rPr>
          <w:color w:val="0070C0"/>
          <w:sz w:val="24"/>
          <w:szCs w:val="24"/>
          <w:shd w:val="clear" w:color="auto" w:fill="FFFFFF"/>
        </w:rPr>
        <w:t>applied seven months before their sixty-fifth birthday</w:t>
      </w:r>
    </w:p>
    <w:p w:rsidR="002467EE" w:rsidRDefault="00C703A8" w:rsidP="002467EE">
      <w:pPr>
        <w:ind w:left="360"/>
      </w:pPr>
      <w:r>
        <w:t>1</w:t>
      </w:r>
      <w:r w:rsidR="007C2BB6">
        <w:t>.</w:t>
      </w:r>
      <w:r w:rsidR="00350BCC">
        <w:t xml:space="preserve"> </w:t>
      </w:r>
      <w:r w:rsidR="00DB6982" w:rsidRPr="00E771AF">
        <w:rPr>
          <w:color w:val="0070C0"/>
          <w:sz w:val="24"/>
          <w:szCs w:val="24"/>
          <w:shd w:val="clear" w:color="auto" w:fill="FFFFFF"/>
        </w:rPr>
        <w:t>enrolled after their sixty-fifth birthday</w:t>
      </w:r>
    </w:p>
    <w:p w:rsidR="002F456A" w:rsidRDefault="002467EE" w:rsidP="00350BCC">
      <w:pPr>
        <w:tabs>
          <w:tab w:val="left" w:pos="4095"/>
        </w:tabs>
        <w:ind w:left="360"/>
        <w:rPr>
          <w:sz w:val="24"/>
          <w:szCs w:val="24"/>
        </w:rPr>
      </w:pPr>
      <w:r>
        <w:t>0.</w:t>
      </w:r>
      <w:r w:rsidR="00350BCC">
        <w:t xml:space="preserve">  </w:t>
      </w:r>
      <w:r w:rsidR="00DB6982" w:rsidRPr="00E771AF">
        <w:rPr>
          <w:color w:val="0070C0"/>
          <w:sz w:val="24"/>
          <w:szCs w:val="24"/>
          <w:shd w:val="clear" w:color="auto" w:fill="FFFFFF"/>
        </w:rPr>
        <w:t>enrolled in a private plan</w:t>
      </w:r>
    </w:p>
    <w:p w:rsidR="007F53D1" w:rsidRPr="00E74F21" w:rsidRDefault="007F53D1" w:rsidP="00E74F21">
      <w:r>
        <w:t>[Q]</w:t>
      </w:r>
      <w:r w:rsidR="00E74F21">
        <w:rPr>
          <w:b/>
          <w:color w:val="000000"/>
          <w:sz w:val="24"/>
        </w:rPr>
        <w:t xml:space="preserve"> </w:t>
      </w:r>
      <w:r w:rsidR="00DB6982" w:rsidRPr="00E771AF">
        <w:rPr>
          <w:color w:val="000000"/>
          <w:sz w:val="24"/>
          <w:szCs w:val="24"/>
          <w:shd w:val="clear" w:color="auto" w:fill="FFFFFF"/>
        </w:rPr>
        <w:t>The word “</w:t>
      </w:r>
      <w:r w:rsidR="00DB6982" w:rsidRPr="00E771AF">
        <w:rPr>
          <w:rStyle w:val="Strong"/>
          <w:color w:val="000000"/>
          <w:sz w:val="24"/>
          <w:szCs w:val="24"/>
          <w:shd w:val="clear" w:color="auto" w:fill="FFFFFF"/>
        </w:rPr>
        <w:t>deducted</w:t>
      </w:r>
      <w:r w:rsidR="00DB6982" w:rsidRPr="00E771AF">
        <w:rPr>
          <w:color w:val="000000"/>
          <w:sz w:val="24"/>
          <w:szCs w:val="24"/>
          <w:shd w:val="clear" w:color="auto" w:fill="FFFFFF"/>
        </w:rPr>
        <w:t>” in the passage can be replaced by _______</w:t>
      </w:r>
      <w:r w:rsidR="00DB6982">
        <w:rPr>
          <w:rFonts w:cs="Times New Roman"/>
          <w:b/>
          <w:color w:val="000000" w:themeColor="text1"/>
          <w:sz w:val="24"/>
        </w:rPr>
        <w:t xml:space="preserve"> </w:t>
      </w:r>
      <w:r>
        <w:rPr>
          <w:rFonts w:cs="Times New Roman"/>
          <w:b/>
          <w:color w:val="000000" w:themeColor="text1"/>
          <w:sz w:val="24"/>
        </w:rPr>
        <w:t>(3)</w:t>
      </w:r>
      <w:r w:rsidRPr="00174537">
        <w:rPr>
          <w:rFonts w:cs="Times New Roman"/>
          <w:b/>
          <w:color w:val="000000" w:themeColor="text1"/>
          <w:sz w:val="24"/>
        </w:rPr>
        <w:t>.</w:t>
      </w:r>
    </w:p>
    <w:p w:rsidR="007F53D1" w:rsidRDefault="007F53D1" w:rsidP="007F53D1">
      <w:pPr>
        <w:ind w:left="360"/>
        <w:rPr>
          <w:color w:val="000000"/>
          <w:sz w:val="24"/>
        </w:rPr>
      </w:pPr>
      <w:r>
        <w:t>0.</w:t>
      </w:r>
      <w:r w:rsidR="00350BCC">
        <w:t xml:space="preserve"> </w:t>
      </w:r>
      <w:r w:rsidR="00DB6982" w:rsidRPr="00E771AF">
        <w:rPr>
          <w:color w:val="000000"/>
          <w:sz w:val="24"/>
          <w:szCs w:val="24"/>
          <w:shd w:val="clear" w:color="auto" w:fill="FFFFFF"/>
        </w:rPr>
        <w:t>taken away  </w:t>
      </w:r>
    </w:p>
    <w:p w:rsidR="007F53D1" w:rsidRDefault="007F53D1" w:rsidP="007F53D1">
      <w:pPr>
        <w:ind w:left="360"/>
        <w:rPr>
          <w:sz w:val="24"/>
          <w:szCs w:val="24"/>
        </w:rPr>
      </w:pPr>
      <w:r>
        <w:t>0.</w:t>
      </w:r>
      <w:r w:rsidR="00350BCC">
        <w:t xml:space="preserve"> </w:t>
      </w:r>
      <w:r w:rsidR="00DB6982" w:rsidRPr="00E771AF">
        <w:rPr>
          <w:color w:val="000000"/>
          <w:sz w:val="24"/>
          <w:szCs w:val="24"/>
          <w:shd w:val="clear" w:color="auto" w:fill="FFFFFF"/>
        </w:rPr>
        <w:t>protected</w:t>
      </w:r>
    </w:p>
    <w:p w:rsidR="007F53D1" w:rsidRDefault="00C703A8" w:rsidP="007F53D1">
      <w:pPr>
        <w:ind w:left="360"/>
      </w:pPr>
      <w:r>
        <w:t>1</w:t>
      </w:r>
      <w:r w:rsidR="007F53D1">
        <w:t>.</w:t>
      </w:r>
      <w:r w:rsidR="00350BCC">
        <w:t xml:space="preserve"> </w:t>
      </w:r>
      <w:r w:rsidR="00DB6982" w:rsidRPr="00E771AF">
        <w:rPr>
          <w:color w:val="000000"/>
          <w:sz w:val="24"/>
          <w:szCs w:val="24"/>
          <w:shd w:val="clear" w:color="auto" w:fill="FFFFFF"/>
        </w:rPr>
        <w:t>subtracted   </w:t>
      </w:r>
    </w:p>
    <w:p w:rsidR="007F53D1" w:rsidRDefault="007F53D1" w:rsidP="007F53D1">
      <w:pPr>
        <w:ind w:left="360"/>
        <w:rPr>
          <w:sz w:val="24"/>
          <w:szCs w:val="24"/>
        </w:rPr>
      </w:pPr>
      <w:r>
        <w:t>0.</w:t>
      </w:r>
      <w:r w:rsidR="00350BCC">
        <w:t xml:space="preserve"> </w:t>
      </w:r>
      <w:r w:rsidR="00DB6982" w:rsidRPr="00E771AF">
        <w:rPr>
          <w:color w:val="000000"/>
          <w:sz w:val="24"/>
          <w:szCs w:val="24"/>
          <w:shd w:val="clear" w:color="auto" w:fill="FFFFFF"/>
        </w:rPr>
        <w:t>escaped</w:t>
      </w:r>
    </w:p>
    <w:p w:rsidR="007F53D1" w:rsidRPr="00E74F21" w:rsidRDefault="007F53D1" w:rsidP="00E74F21">
      <w:r>
        <w:t>[Q]</w:t>
      </w:r>
      <w:r w:rsidR="00E74F21">
        <w:rPr>
          <w:b/>
          <w:color w:val="000000"/>
          <w:sz w:val="24"/>
        </w:rPr>
        <w:t xml:space="preserve"> </w:t>
      </w:r>
      <w:r w:rsidR="00DB6982" w:rsidRPr="00E771AF">
        <w:rPr>
          <w:color w:val="0070C0"/>
          <w:sz w:val="24"/>
          <w:szCs w:val="24"/>
          <w:shd w:val="clear" w:color="auto" w:fill="FFFFFF"/>
        </w:rPr>
        <w:t>The seven-month period described in this passage includes _______.</w:t>
      </w:r>
      <w:r w:rsidR="00DB6982">
        <w:rPr>
          <w:rFonts w:cs="Times New Roman"/>
          <w:b/>
          <w:color w:val="000000" w:themeColor="text1"/>
          <w:sz w:val="24"/>
        </w:rPr>
        <w:t xml:space="preserve"> </w:t>
      </w:r>
      <w:r>
        <w:rPr>
          <w:rFonts w:cs="Times New Roman"/>
          <w:b/>
          <w:color w:val="000000" w:themeColor="text1"/>
          <w:sz w:val="24"/>
        </w:rPr>
        <w:t>(4)</w:t>
      </w:r>
      <w:r w:rsidRPr="00174537">
        <w:rPr>
          <w:rFonts w:cs="Times New Roman"/>
          <w:b/>
          <w:color w:val="000000" w:themeColor="text1"/>
          <w:sz w:val="24"/>
        </w:rPr>
        <w:t>.</w:t>
      </w:r>
    </w:p>
    <w:p w:rsidR="007F53D1" w:rsidRDefault="007F53D1" w:rsidP="007F53D1">
      <w:pPr>
        <w:ind w:left="360"/>
        <w:rPr>
          <w:color w:val="000000"/>
          <w:sz w:val="24"/>
        </w:rPr>
      </w:pPr>
      <w:r>
        <w:t>0.</w:t>
      </w:r>
      <w:r w:rsidR="00350BCC">
        <w:t xml:space="preserve"> </w:t>
      </w:r>
      <w:r w:rsidR="00DB6982" w:rsidRPr="00E771AF">
        <w:rPr>
          <w:color w:val="0070C0"/>
          <w:sz w:val="24"/>
          <w:szCs w:val="24"/>
          <w:shd w:val="clear" w:color="auto" w:fill="FFFFFF"/>
        </w:rPr>
        <w:t>seven months before the subscriber’s birthday   </w:t>
      </w:r>
    </w:p>
    <w:p w:rsidR="007F53D1" w:rsidRDefault="007F53D1" w:rsidP="007F53D1">
      <w:pPr>
        <w:ind w:left="360"/>
        <w:rPr>
          <w:sz w:val="24"/>
          <w:szCs w:val="24"/>
        </w:rPr>
      </w:pPr>
      <w:r>
        <w:t>0.</w:t>
      </w:r>
      <w:r w:rsidR="00350BCC">
        <w:t xml:space="preserve"> </w:t>
      </w:r>
      <w:r w:rsidR="00DB6982" w:rsidRPr="00E771AF">
        <w:rPr>
          <w:color w:val="0070C0"/>
          <w:sz w:val="24"/>
          <w:szCs w:val="24"/>
          <w:shd w:val="clear" w:color="auto" w:fill="FFFFFF"/>
        </w:rPr>
        <w:t>seven months after the subscriber’s birthday  </w:t>
      </w:r>
    </w:p>
    <w:p w:rsidR="007F53D1" w:rsidRDefault="007F53D1" w:rsidP="007F53D1">
      <w:pPr>
        <w:ind w:left="360"/>
      </w:pPr>
      <w:r>
        <w:t>0.</w:t>
      </w:r>
      <w:r w:rsidR="00350BCC">
        <w:t xml:space="preserve"> </w:t>
      </w:r>
      <w:r w:rsidR="007174E2" w:rsidRPr="00E771AF">
        <w:rPr>
          <w:color w:val="0070C0"/>
          <w:sz w:val="24"/>
          <w:szCs w:val="24"/>
          <w:shd w:val="clear" w:color="auto" w:fill="FFFFFF"/>
        </w:rPr>
        <w:t>seven months since the subscriber’s birthday</w:t>
      </w:r>
    </w:p>
    <w:p w:rsidR="007F53D1" w:rsidRDefault="00C703A8" w:rsidP="007F53D1">
      <w:pPr>
        <w:ind w:left="360"/>
        <w:rPr>
          <w:sz w:val="24"/>
          <w:szCs w:val="24"/>
        </w:rPr>
      </w:pPr>
      <w:r>
        <w:t>1</w:t>
      </w:r>
      <w:r w:rsidR="007F53D1">
        <w:t>.</w:t>
      </w:r>
      <w:r w:rsidR="00350BCC">
        <w:t xml:space="preserve"> </w:t>
      </w:r>
      <w:r w:rsidR="007174E2" w:rsidRPr="00E771AF">
        <w:rPr>
          <w:color w:val="0070C0"/>
          <w:sz w:val="24"/>
          <w:szCs w:val="24"/>
          <w:shd w:val="clear" w:color="auto" w:fill="FFFFFF"/>
        </w:rPr>
        <w:t>three months before, three months after, and the month during which the subscriber’s birthday occurs</w:t>
      </w:r>
    </w:p>
    <w:p w:rsidR="007F53D1" w:rsidRPr="00E74F21" w:rsidRDefault="007F53D1" w:rsidP="00E74F21">
      <w:r>
        <w:t>[Q]</w:t>
      </w:r>
      <w:bookmarkStart w:id="0" w:name="_GoBack"/>
      <w:bookmarkEnd w:id="0"/>
      <w:r w:rsidR="00E74F21">
        <w:rPr>
          <w:b/>
          <w:color w:val="000000"/>
          <w:sz w:val="24"/>
        </w:rPr>
        <w:t xml:space="preserve"> </w:t>
      </w:r>
      <w:r w:rsidR="007174E2" w:rsidRPr="00E771AF">
        <w:rPr>
          <w:color w:val="FF0000"/>
          <w:sz w:val="24"/>
          <w:szCs w:val="24"/>
          <w:shd w:val="clear" w:color="auto" w:fill="FFFFFF"/>
        </w:rPr>
        <w:t>The word “</w:t>
      </w:r>
      <w:r w:rsidR="007174E2" w:rsidRPr="00E771AF">
        <w:rPr>
          <w:rStyle w:val="Strong"/>
          <w:color w:val="FF0000"/>
          <w:sz w:val="24"/>
          <w:szCs w:val="24"/>
          <w:shd w:val="clear" w:color="auto" w:fill="FFFFFF"/>
        </w:rPr>
        <w:t>elapsed</w:t>
      </w:r>
      <w:r w:rsidR="007174E2" w:rsidRPr="00E771AF">
        <w:rPr>
          <w:color w:val="FF0000"/>
          <w:sz w:val="24"/>
          <w:szCs w:val="24"/>
          <w:shd w:val="clear" w:color="auto" w:fill="FFFFFF"/>
        </w:rPr>
        <w:t>” in the passage most closely means _______</w:t>
      </w:r>
      <w:r w:rsidR="007174E2">
        <w:rPr>
          <w:rFonts w:cs="Times New Roman"/>
          <w:b/>
          <w:color w:val="000000" w:themeColor="text1"/>
          <w:sz w:val="24"/>
        </w:rPr>
        <w:t xml:space="preserve"> </w:t>
      </w:r>
      <w:r>
        <w:rPr>
          <w:rFonts w:cs="Times New Roman"/>
          <w:b/>
          <w:color w:val="000000" w:themeColor="text1"/>
          <w:sz w:val="24"/>
        </w:rPr>
        <w:t>(5)</w:t>
      </w:r>
      <w:r w:rsidRPr="00174537">
        <w:rPr>
          <w:rFonts w:cs="Times New Roman"/>
          <w:b/>
          <w:color w:val="000000" w:themeColor="text1"/>
          <w:sz w:val="24"/>
        </w:rPr>
        <w:t>.</w:t>
      </w:r>
    </w:p>
    <w:p w:rsidR="007F53D1" w:rsidRDefault="00C703A8" w:rsidP="007F53D1">
      <w:pPr>
        <w:ind w:left="360"/>
        <w:rPr>
          <w:color w:val="000000"/>
          <w:sz w:val="24"/>
        </w:rPr>
      </w:pPr>
      <w:r>
        <w:t>1</w:t>
      </w:r>
      <w:r w:rsidR="007F53D1">
        <w:t>.</w:t>
      </w:r>
      <w:r w:rsidR="00350BCC">
        <w:t xml:space="preserve"> </w:t>
      </w:r>
      <w:r w:rsidR="007174E2" w:rsidRPr="00E771AF">
        <w:rPr>
          <w:color w:val="FF0000"/>
          <w:sz w:val="24"/>
          <w:szCs w:val="24"/>
          <w:shd w:val="clear" w:color="auto" w:fill="FFFFFF"/>
        </w:rPr>
        <w:t>passed </w:t>
      </w:r>
    </w:p>
    <w:p w:rsidR="007F53D1" w:rsidRDefault="007F53D1" w:rsidP="007F53D1">
      <w:pPr>
        <w:ind w:left="360"/>
        <w:rPr>
          <w:sz w:val="24"/>
          <w:szCs w:val="24"/>
        </w:rPr>
      </w:pPr>
      <w:r>
        <w:t>0.</w:t>
      </w:r>
      <w:r w:rsidR="00350BCC">
        <w:t xml:space="preserve"> </w:t>
      </w:r>
      <w:r w:rsidR="007174E2" w:rsidRPr="00E771AF">
        <w:rPr>
          <w:color w:val="FF0000"/>
          <w:sz w:val="24"/>
          <w:szCs w:val="24"/>
          <w:shd w:val="clear" w:color="auto" w:fill="FFFFFF"/>
        </w:rPr>
        <w:t>finished    </w:t>
      </w:r>
    </w:p>
    <w:p w:rsidR="007F53D1" w:rsidRDefault="007F53D1" w:rsidP="007F53D1">
      <w:pPr>
        <w:ind w:left="360"/>
      </w:pPr>
      <w:r>
        <w:t>0.</w:t>
      </w:r>
      <w:r w:rsidR="00350BCC">
        <w:t xml:space="preserve"> </w:t>
      </w:r>
      <w:r w:rsidR="007174E2" w:rsidRPr="00E771AF">
        <w:rPr>
          <w:color w:val="FF0000"/>
          <w:sz w:val="24"/>
          <w:szCs w:val="24"/>
          <w:shd w:val="clear" w:color="auto" w:fill="FFFFFF"/>
        </w:rPr>
        <w:t>ended </w:t>
      </w:r>
    </w:p>
    <w:p w:rsidR="007F53D1" w:rsidRDefault="007F53D1" w:rsidP="007F53D1">
      <w:pPr>
        <w:ind w:left="360"/>
        <w:rPr>
          <w:sz w:val="24"/>
          <w:szCs w:val="24"/>
        </w:rPr>
      </w:pPr>
      <w:r>
        <w:t>0.</w:t>
      </w:r>
      <w:r w:rsidR="00350BCC">
        <w:t xml:space="preserve"> </w:t>
      </w:r>
      <w:r w:rsidR="007174E2" w:rsidRPr="00E771AF">
        <w:rPr>
          <w:color w:val="FF0000"/>
          <w:sz w:val="24"/>
          <w:szCs w:val="24"/>
          <w:shd w:val="clear" w:color="auto" w:fill="FFFFFF"/>
        </w:rPr>
        <w:t>expired</w:t>
      </w:r>
    </w:p>
    <w:p w:rsidR="00592979" w:rsidRPr="001F17E3" w:rsidRDefault="00592979" w:rsidP="007F53D1"/>
    <w:sectPr w:rsidR="00592979" w:rsidRPr="001F17E3" w:rsidSect="00C5525B">
      <w:pgSz w:w="11907" w:h="16839"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01526"/>
    <w:multiLevelType w:val="hybridMultilevel"/>
    <w:tmpl w:val="944E0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181CF2"/>
    <w:multiLevelType w:val="hybridMultilevel"/>
    <w:tmpl w:val="9F98F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F8345F"/>
    <w:multiLevelType w:val="multilevel"/>
    <w:tmpl w:val="5F06F082"/>
    <w:lvl w:ilvl="0">
      <w:start w:val="1"/>
      <w:numFmt w:val="decimal"/>
      <w:pStyle w:val="Heading1"/>
      <w:lvlText w:val="%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lvlText w:val="%1.%2.%3. "/>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32203911"/>
    <w:multiLevelType w:val="hybridMultilevel"/>
    <w:tmpl w:val="A5F2A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687B10"/>
    <w:multiLevelType w:val="hybridMultilevel"/>
    <w:tmpl w:val="EE70BED2"/>
    <w:lvl w:ilvl="0" w:tplc="8A64B0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371FF7"/>
    <w:multiLevelType w:val="hybridMultilevel"/>
    <w:tmpl w:val="DD9C3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EE1FA3"/>
    <w:multiLevelType w:val="hybridMultilevel"/>
    <w:tmpl w:val="3FAC2BA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1F31CA"/>
    <w:multiLevelType w:val="hybridMultilevel"/>
    <w:tmpl w:val="A460A482"/>
    <w:lvl w:ilvl="0" w:tplc="174658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0D0B14"/>
    <w:multiLevelType w:val="hybridMultilevel"/>
    <w:tmpl w:val="DD9C3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5"/>
  </w:num>
  <w:num w:numId="6">
    <w:abstractNumId w:val="8"/>
  </w:num>
  <w:num w:numId="7">
    <w:abstractNumId w:val="4"/>
  </w:num>
  <w:num w:numId="8">
    <w:abstractNumId w:val="7"/>
  </w:num>
  <w:num w:numId="9">
    <w:abstractNumId w:val="6"/>
  </w:num>
  <w:num w:numId="10">
    <w:abstractNumId w:val="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1F2458"/>
    <w:rsid w:val="000A6512"/>
    <w:rsid w:val="000C015E"/>
    <w:rsid w:val="000F6CE6"/>
    <w:rsid w:val="0010596F"/>
    <w:rsid w:val="00105A5F"/>
    <w:rsid w:val="00147FB8"/>
    <w:rsid w:val="00174537"/>
    <w:rsid w:val="00181822"/>
    <w:rsid w:val="001C3F33"/>
    <w:rsid w:val="001F17E3"/>
    <w:rsid w:val="001F2458"/>
    <w:rsid w:val="00217413"/>
    <w:rsid w:val="002467EE"/>
    <w:rsid w:val="00247348"/>
    <w:rsid w:val="002A3927"/>
    <w:rsid w:val="002D5283"/>
    <w:rsid w:val="002E1DD2"/>
    <w:rsid w:val="002E4297"/>
    <w:rsid w:val="002F456A"/>
    <w:rsid w:val="00324398"/>
    <w:rsid w:val="00334A32"/>
    <w:rsid w:val="00335950"/>
    <w:rsid w:val="003366AD"/>
    <w:rsid w:val="0034213B"/>
    <w:rsid w:val="00350BCC"/>
    <w:rsid w:val="003829AA"/>
    <w:rsid w:val="00394356"/>
    <w:rsid w:val="003A4A9B"/>
    <w:rsid w:val="004D45A2"/>
    <w:rsid w:val="004F397B"/>
    <w:rsid w:val="00551441"/>
    <w:rsid w:val="00592979"/>
    <w:rsid w:val="00596A80"/>
    <w:rsid w:val="005B25D0"/>
    <w:rsid w:val="005F482C"/>
    <w:rsid w:val="006277AA"/>
    <w:rsid w:val="00635809"/>
    <w:rsid w:val="006A4C41"/>
    <w:rsid w:val="006A55F1"/>
    <w:rsid w:val="006C0196"/>
    <w:rsid w:val="006C6CF2"/>
    <w:rsid w:val="006D6BB8"/>
    <w:rsid w:val="006E788A"/>
    <w:rsid w:val="007171AC"/>
    <w:rsid w:val="007174E2"/>
    <w:rsid w:val="0072537B"/>
    <w:rsid w:val="007942C5"/>
    <w:rsid w:val="007A3B24"/>
    <w:rsid w:val="007B54F9"/>
    <w:rsid w:val="007C2BB6"/>
    <w:rsid w:val="007F1460"/>
    <w:rsid w:val="007F53D1"/>
    <w:rsid w:val="007F78A2"/>
    <w:rsid w:val="00837B0B"/>
    <w:rsid w:val="00860AA7"/>
    <w:rsid w:val="008969FC"/>
    <w:rsid w:val="008A2E37"/>
    <w:rsid w:val="008E5B81"/>
    <w:rsid w:val="00903351"/>
    <w:rsid w:val="009A4DFF"/>
    <w:rsid w:val="009A6461"/>
    <w:rsid w:val="009B6D37"/>
    <w:rsid w:val="009C69C5"/>
    <w:rsid w:val="00A5603F"/>
    <w:rsid w:val="00A57FF5"/>
    <w:rsid w:val="00A9149D"/>
    <w:rsid w:val="00B2404C"/>
    <w:rsid w:val="00B311E2"/>
    <w:rsid w:val="00B570DA"/>
    <w:rsid w:val="00B94A78"/>
    <w:rsid w:val="00BB5DF0"/>
    <w:rsid w:val="00C02D36"/>
    <w:rsid w:val="00C03BCC"/>
    <w:rsid w:val="00C24493"/>
    <w:rsid w:val="00C5525B"/>
    <w:rsid w:val="00C61BEA"/>
    <w:rsid w:val="00C703A8"/>
    <w:rsid w:val="00CA5137"/>
    <w:rsid w:val="00CA74D9"/>
    <w:rsid w:val="00CC5471"/>
    <w:rsid w:val="00D2165C"/>
    <w:rsid w:val="00D51E69"/>
    <w:rsid w:val="00D73706"/>
    <w:rsid w:val="00DB6982"/>
    <w:rsid w:val="00E01E20"/>
    <w:rsid w:val="00E649E3"/>
    <w:rsid w:val="00E74F21"/>
    <w:rsid w:val="00EC3735"/>
    <w:rsid w:val="00EF5AEE"/>
    <w:rsid w:val="00EF7B43"/>
    <w:rsid w:val="00F22415"/>
    <w:rsid w:val="00F479E7"/>
    <w:rsid w:val="00FC61EC"/>
    <w:rsid w:val="00FD19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B24"/>
    <w:pPr>
      <w:jc w:val="left"/>
    </w:pPr>
    <w:rPr>
      <w:rFonts w:ascii="Times New Roman" w:hAnsi="Times New Roman"/>
      <w:sz w:val="26"/>
    </w:rPr>
  </w:style>
  <w:style w:type="paragraph" w:styleId="Heading1">
    <w:name w:val="heading 1"/>
    <w:basedOn w:val="Normal"/>
    <w:next w:val="Normal"/>
    <w:link w:val="Heading1Char"/>
    <w:uiPriority w:val="9"/>
    <w:qFormat/>
    <w:rsid w:val="007A3B24"/>
    <w:pPr>
      <w:numPr>
        <w:numId w:val="4"/>
      </w:numPr>
      <w:spacing w:after="240" w:line="312" w:lineRule="auto"/>
      <w:outlineLvl w:val="0"/>
    </w:pPr>
    <w:rPr>
      <w:b/>
    </w:rPr>
  </w:style>
  <w:style w:type="paragraph" w:styleId="Heading2">
    <w:name w:val="heading 2"/>
    <w:basedOn w:val="Normal"/>
    <w:next w:val="Normal"/>
    <w:link w:val="Heading2Char"/>
    <w:uiPriority w:val="9"/>
    <w:unhideWhenUsed/>
    <w:qFormat/>
    <w:rsid w:val="007A3B24"/>
    <w:pPr>
      <w:keepNext/>
      <w:keepLines/>
      <w:numPr>
        <w:ilvl w:val="1"/>
        <w:numId w:val="4"/>
      </w:numPr>
      <w:spacing w:before="120" w:after="120" w:line="312"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A3B24"/>
    <w:pPr>
      <w:keepNext/>
      <w:keepLines/>
      <w:spacing w:before="120" w:after="120" w:line="312" w:lineRule="auto"/>
      <w:ind w:left="720" w:hanging="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B24"/>
    <w:rPr>
      <w:rFonts w:ascii="Times New Roman" w:hAnsi="Times New Roman"/>
      <w:b/>
      <w:sz w:val="26"/>
    </w:rPr>
  </w:style>
  <w:style w:type="character" w:customStyle="1" w:styleId="Heading2Char">
    <w:name w:val="Heading 2 Char"/>
    <w:basedOn w:val="DefaultParagraphFont"/>
    <w:link w:val="Heading2"/>
    <w:uiPriority w:val="9"/>
    <w:rsid w:val="007A3B2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7A3B24"/>
    <w:rPr>
      <w:rFonts w:ascii="Times New Roman" w:eastAsiaTheme="majorEastAsia" w:hAnsi="Times New Roman" w:cstheme="majorBidi"/>
      <w:b/>
      <w:bCs/>
      <w:sz w:val="26"/>
    </w:rPr>
  </w:style>
  <w:style w:type="paragraph" w:styleId="ListParagraph">
    <w:name w:val="List Paragraph"/>
    <w:basedOn w:val="Normal"/>
    <w:uiPriority w:val="34"/>
    <w:qFormat/>
    <w:rsid w:val="00FD1940"/>
    <w:pPr>
      <w:ind w:left="720"/>
      <w:contextualSpacing/>
    </w:pPr>
  </w:style>
  <w:style w:type="character" w:styleId="Strong">
    <w:name w:val="Strong"/>
    <w:uiPriority w:val="22"/>
    <w:qFormat/>
    <w:rsid w:val="00DB698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B24"/>
    <w:pPr>
      <w:jc w:val="left"/>
    </w:pPr>
    <w:rPr>
      <w:rFonts w:ascii="Times New Roman" w:hAnsi="Times New Roman"/>
      <w:sz w:val="26"/>
    </w:rPr>
  </w:style>
  <w:style w:type="paragraph" w:styleId="Heading1">
    <w:name w:val="heading 1"/>
    <w:basedOn w:val="Normal"/>
    <w:next w:val="Normal"/>
    <w:link w:val="Heading1Char"/>
    <w:uiPriority w:val="9"/>
    <w:qFormat/>
    <w:rsid w:val="007A3B24"/>
    <w:pPr>
      <w:numPr>
        <w:numId w:val="4"/>
      </w:numPr>
      <w:spacing w:after="240" w:line="312" w:lineRule="auto"/>
      <w:outlineLvl w:val="0"/>
    </w:pPr>
    <w:rPr>
      <w:b/>
    </w:rPr>
  </w:style>
  <w:style w:type="paragraph" w:styleId="Heading2">
    <w:name w:val="heading 2"/>
    <w:basedOn w:val="Normal"/>
    <w:next w:val="Normal"/>
    <w:link w:val="Heading2Char"/>
    <w:uiPriority w:val="9"/>
    <w:unhideWhenUsed/>
    <w:qFormat/>
    <w:rsid w:val="007A3B24"/>
    <w:pPr>
      <w:keepNext/>
      <w:keepLines/>
      <w:numPr>
        <w:ilvl w:val="1"/>
        <w:numId w:val="4"/>
      </w:numPr>
      <w:spacing w:before="120" w:after="120" w:line="312"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A3B24"/>
    <w:pPr>
      <w:keepNext/>
      <w:keepLines/>
      <w:spacing w:before="120" w:after="120" w:line="312" w:lineRule="auto"/>
      <w:ind w:left="720" w:hanging="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B24"/>
    <w:rPr>
      <w:rFonts w:ascii="Times New Roman" w:hAnsi="Times New Roman"/>
      <w:b/>
      <w:sz w:val="26"/>
    </w:rPr>
  </w:style>
  <w:style w:type="character" w:customStyle="1" w:styleId="Heading2Char">
    <w:name w:val="Heading 2 Char"/>
    <w:basedOn w:val="DefaultParagraphFont"/>
    <w:link w:val="Heading2"/>
    <w:uiPriority w:val="9"/>
    <w:rsid w:val="007A3B2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7A3B24"/>
    <w:rPr>
      <w:rFonts w:ascii="Times New Roman" w:eastAsiaTheme="majorEastAsia" w:hAnsi="Times New Roman" w:cstheme="majorBidi"/>
      <w:b/>
      <w:bCs/>
      <w:sz w:val="26"/>
    </w:rPr>
  </w:style>
  <w:style w:type="paragraph" w:styleId="ListParagraph">
    <w:name w:val="List Paragraph"/>
    <w:basedOn w:val="Normal"/>
    <w:uiPriority w:val="34"/>
    <w:qFormat/>
    <w:rsid w:val="00FD1940"/>
    <w:pPr>
      <w:ind w:left="720"/>
      <w:contextualSpacing/>
    </w:pPr>
  </w:style>
  <w:style w:type="character" w:styleId="Strong">
    <w:name w:val="Strong"/>
    <w:uiPriority w:val="22"/>
    <w:qFormat/>
    <w:rsid w:val="00DB69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tdPhuong</dc:creator>
  <cp:lastModifiedBy>607-27</cp:lastModifiedBy>
  <cp:revision>8</cp:revision>
  <dcterms:created xsi:type="dcterms:W3CDTF">2019-12-06T09:12:00Z</dcterms:created>
  <dcterms:modified xsi:type="dcterms:W3CDTF">2019-12-12T02:55:00Z</dcterms:modified>
</cp:coreProperties>
</file>