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C86" w:rsidRDefault="00963C86" w:rsidP="00963C86">
      <w:pPr>
        <w:pStyle w:val="NormalWeb"/>
        <w:spacing w:before="0" w:beforeAutospacing="0" w:after="0" w:afterAutospacing="0"/>
      </w:pPr>
      <w:r>
        <w:rPr>
          <w:color w:val="000000"/>
        </w:rPr>
        <w:t>[Loai: NGHE ĐỀ 1</w:t>
      </w:r>
      <w:r>
        <w:rPr>
          <w:color w:val="000000"/>
        </w:rPr>
        <w:t>2</w:t>
      </w:r>
      <w:r>
        <w:rPr>
          <w:color w:val="000000"/>
        </w:rPr>
        <w:t xml:space="preserve"> – PART 4 - 15 CÂU]</w:t>
      </w:r>
    </w:p>
    <w:p w:rsidR="00C270C5" w:rsidRDefault="00963C86" w:rsidP="00963C86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  <w:r w:rsidR="00C270C5">
        <w:rPr>
          <w:color w:val="000000"/>
        </w:rPr>
        <w:t>[Q]</w:t>
      </w:r>
    </w:p>
    <w:p w:rsidR="004A5E9C" w:rsidRPr="006F0C03" w:rsidRDefault="00CF4AC2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</w:rPr>
        <w:t>Part 4</w:t>
      </w:r>
    </w:p>
    <w:p w:rsidR="00CF4AC2" w:rsidRPr="006F0C03" w:rsidRDefault="00CF4AC2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FD274F" w:rsidRPr="006F0C03">
        <w:rPr>
          <w:rFonts w:ascii="Times New Roman" w:hAnsi="Times New Roman" w:cs="Times New Roman"/>
        </w:rPr>
        <w:t xml:space="preserve">(A), (B), (C), or (D) </w:t>
      </w:r>
      <w:r w:rsidRPr="006F0C03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C270C5" w:rsidRPr="00C67B29" w:rsidRDefault="00C270C5" w:rsidP="00C270C5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16-18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16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 xml:space="preserve">When is the new flight scheduled to arrive at its destination? 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10:00 A.M.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1:00 P.M.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2:00 P.M.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7:00 P.M.</w:t>
      </w:r>
    </w:p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17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>What is National Airlines offering?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 refund for tickets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 free trip to Seattle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 discount on a future flight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An earlier flight to Philadelphia</w:t>
      </w:r>
    </w:p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18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>Where will the new flight depart from?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Gate 3A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Gate 7A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Gate 10A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Gate 12A</w:t>
      </w:r>
    </w:p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C270C5" w:rsidRPr="00C67B29" w:rsidRDefault="00C270C5" w:rsidP="00C270C5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19-21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introduction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19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 xml:space="preserve">Where is the event being held? 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At a theater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At a science laboratory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At a hotel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At a museum</w:t>
      </w:r>
    </w:p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20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>Who is James Lawry?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An architect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 scientist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 painter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 fashion designer</w:t>
      </w:r>
    </w:p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21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>What will happen next month?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Some renovations will be undertaken.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 special exhibit will open.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The collection will move to a new location.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 new director will be hired.</w:t>
      </w:r>
    </w:p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C270C5" w:rsidRPr="00C67B29" w:rsidRDefault="00C270C5" w:rsidP="00C270C5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22-24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22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 xml:space="preserve">Where would the announcement most likely be heard? 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At a stadium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At a sports equipment store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At a movie theater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lastRenderedPageBreak/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At a conference center</w:t>
      </w:r>
    </w:p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23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>What will be given away tomorrow night?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An award for an athlete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Shirts for audience members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Tickets to a game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Maps of the area</w:t>
      </w:r>
    </w:p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24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>Who paid for the item being given away?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An office supply store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An athletic team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 stadium manager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 sporting goods store</w:t>
      </w:r>
    </w:p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C270C5" w:rsidRPr="00C67B29" w:rsidRDefault="00C270C5" w:rsidP="00C270C5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25-27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news report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25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>According to the speaker, what is happening today</w:t>
      </w:r>
      <w:r w:rsidRPr="006F0C03">
        <w:rPr>
          <w:rFonts w:ascii="Times New Roman" w:hAnsi="Times New Roman" w:cs="Times New Roman"/>
          <w:lang w:val="vi-VN"/>
        </w:rPr>
        <w:t>?</w:t>
      </w:r>
      <w:r w:rsidRPr="006F0C03">
        <w:rPr>
          <w:rFonts w:ascii="Times New Roman" w:hAnsi="Times New Roman" w:cs="Times New Roman"/>
        </w:rPr>
        <w:t xml:space="preserve"> 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 new product is being released.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The store is closing down.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Their staff is all quitting.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The company is recording a commercial.</w:t>
      </w:r>
    </w:p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26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 xml:space="preserve">What does </w:t>
      </w:r>
      <w:r w:rsidR="00963C86">
        <w:rPr>
          <w:rFonts w:ascii="Times New Roman" w:hAnsi="Times New Roman" w:cs="Times New Roman"/>
        </w:rPr>
        <w:t>the speaker mean when she says “you’</w:t>
      </w:r>
      <w:r w:rsidRPr="006F0C03">
        <w:rPr>
          <w:rFonts w:ascii="Times New Roman" w:hAnsi="Times New Roman" w:cs="Times New Roman"/>
        </w:rPr>
        <w:t xml:space="preserve">d think </w:t>
      </w:r>
      <w:r w:rsidR="00963C86">
        <w:rPr>
          <w:rFonts w:ascii="Times New Roman" w:hAnsi="Times New Roman" w:cs="Times New Roman"/>
        </w:rPr>
        <w:t>they were giving the shoes away”</w:t>
      </w:r>
      <w:bookmarkStart w:id="0" w:name="_GoBack"/>
      <w:bookmarkEnd w:id="0"/>
      <w:r w:rsidRPr="006F0C03">
        <w:rPr>
          <w:rFonts w:ascii="Times New Roman" w:hAnsi="Times New Roman" w:cs="Times New Roman"/>
        </w:rPr>
        <w:t>?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The store is giving the shoes away.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There are a lot of people waiting to buy the product.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They ran out of stock.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 few people were upset about the product.</w:t>
      </w:r>
    </w:p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27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>According to the speaker, what is WingTip offering on the first day of sales?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10% discount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A new pair of headphones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Free shoes</w:t>
      </w:r>
    </w:p>
    <w:p w:rsid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Special edition shoes</w:t>
      </w:r>
    </w:p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C270C5" w:rsidRPr="00C67B29" w:rsidRDefault="00C270C5" w:rsidP="00C270C5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28-30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phone message and order form</w:t>
      </w:r>
    </w:p>
    <w:p w:rsidR="00C270C5" w:rsidRPr="006F0C03" w:rsidRDefault="00C270C5" w:rsidP="00C270C5">
      <w:pPr>
        <w:jc w:val="both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550DBE" w:rsidRPr="006F0C03" w:rsidTr="000F1DCB">
        <w:tc>
          <w:tcPr>
            <w:tcW w:w="559" w:type="dxa"/>
          </w:tcPr>
          <w:p w:rsidR="00550DBE" w:rsidRPr="006F0C03" w:rsidRDefault="00550DBE" w:rsidP="00D0295A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4"/>
              <w:gridCol w:w="1276"/>
            </w:tblGrid>
            <w:tr w:rsidR="00550DBE" w:rsidRPr="006F0C03" w:rsidTr="00550DBE">
              <w:tc>
                <w:tcPr>
                  <w:tcW w:w="3150" w:type="dxa"/>
                  <w:gridSpan w:val="2"/>
                </w:tcPr>
                <w:p w:rsidR="00550DBE" w:rsidRPr="006F0C03" w:rsidRDefault="00550DBE" w:rsidP="00550DB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F0C03">
                    <w:rPr>
                      <w:rFonts w:ascii="Times New Roman" w:hAnsi="Times New Roman" w:cs="Times New Roman"/>
                      <w:b/>
                      <w:bCs/>
                    </w:rPr>
                    <w:t>Order form</w:t>
                  </w:r>
                </w:p>
              </w:tc>
            </w:tr>
            <w:tr w:rsidR="00550DBE" w:rsidRPr="006F0C03" w:rsidTr="00550DBE">
              <w:tc>
                <w:tcPr>
                  <w:tcW w:w="1874" w:type="dxa"/>
                </w:tcPr>
                <w:p w:rsidR="00550DBE" w:rsidRPr="006F0C03" w:rsidRDefault="00550DBE" w:rsidP="00550DB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F0C03">
                    <w:rPr>
                      <w:rFonts w:ascii="Times New Roman" w:hAnsi="Times New Roman" w:cs="Times New Roman"/>
                      <w:b/>
                      <w:bCs/>
                    </w:rPr>
                    <w:t>Item</w:t>
                  </w:r>
                </w:p>
              </w:tc>
              <w:tc>
                <w:tcPr>
                  <w:tcW w:w="1276" w:type="dxa"/>
                </w:tcPr>
                <w:p w:rsidR="00550DBE" w:rsidRPr="006F0C03" w:rsidRDefault="00550DBE" w:rsidP="00550DB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F0C03">
                    <w:rPr>
                      <w:rFonts w:ascii="Times New Roman" w:hAnsi="Times New Roman" w:cs="Times New Roman"/>
                      <w:b/>
                      <w:bCs/>
                    </w:rPr>
                    <w:t>Quantity</w:t>
                  </w:r>
                </w:p>
              </w:tc>
            </w:tr>
            <w:tr w:rsidR="00550DBE" w:rsidRPr="006F0C03" w:rsidTr="00550DBE">
              <w:tc>
                <w:tcPr>
                  <w:tcW w:w="1874" w:type="dxa"/>
                </w:tcPr>
                <w:p w:rsidR="00550DBE" w:rsidRPr="006F0C03" w:rsidRDefault="00550DBE" w:rsidP="00550DB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F0C03">
                    <w:rPr>
                      <w:rFonts w:ascii="Times New Roman" w:hAnsi="Times New Roman" w:cs="Times New Roman"/>
                    </w:rPr>
                    <w:t>Desk</w:t>
                  </w:r>
                </w:p>
              </w:tc>
              <w:tc>
                <w:tcPr>
                  <w:tcW w:w="1276" w:type="dxa"/>
                </w:tcPr>
                <w:p w:rsidR="00550DBE" w:rsidRPr="006F0C03" w:rsidRDefault="00550DBE" w:rsidP="00550DBE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6F0C03">
                    <w:rPr>
                      <w:rFonts w:ascii="Times New Roman" w:hAnsi="Times New Roman" w:cs="Times New Roman"/>
                      <w:lang w:val="vi-VN"/>
                    </w:rPr>
                    <w:t>1</w:t>
                  </w:r>
                </w:p>
              </w:tc>
            </w:tr>
            <w:tr w:rsidR="00550DBE" w:rsidRPr="006F0C03" w:rsidTr="00550DBE">
              <w:tc>
                <w:tcPr>
                  <w:tcW w:w="1874" w:type="dxa"/>
                </w:tcPr>
                <w:p w:rsidR="00550DBE" w:rsidRPr="006F0C03" w:rsidRDefault="00550DBE" w:rsidP="00550DB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F0C03">
                    <w:rPr>
                      <w:rFonts w:ascii="Times New Roman" w:hAnsi="Times New Roman" w:cs="Times New Roman"/>
                    </w:rPr>
                    <w:t>Chair</w:t>
                  </w:r>
                </w:p>
              </w:tc>
              <w:tc>
                <w:tcPr>
                  <w:tcW w:w="1276" w:type="dxa"/>
                </w:tcPr>
                <w:p w:rsidR="00550DBE" w:rsidRPr="006F0C03" w:rsidRDefault="00550DBE" w:rsidP="00550DBE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6F0C03">
                    <w:rPr>
                      <w:rFonts w:ascii="Times New Roman" w:hAnsi="Times New Roman" w:cs="Times New Roman"/>
                      <w:lang w:val="vi-VN"/>
                    </w:rPr>
                    <w:t>8</w:t>
                  </w:r>
                </w:p>
              </w:tc>
            </w:tr>
            <w:tr w:rsidR="00550DBE" w:rsidRPr="006F0C03" w:rsidTr="00550DBE">
              <w:tc>
                <w:tcPr>
                  <w:tcW w:w="1874" w:type="dxa"/>
                </w:tcPr>
                <w:p w:rsidR="00550DBE" w:rsidRPr="006F0C03" w:rsidRDefault="00550DBE" w:rsidP="00550DB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F0C03">
                    <w:rPr>
                      <w:rFonts w:ascii="Times New Roman" w:hAnsi="Times New Roman" w:cs="Times New Roman"/>
                    </w:rPr>
                    <w:t>File</w:t>
                  </w:r>
                </w:p>
              </w:tc>
              <w:tc>
                <w:tcPr>
                  <w:tcW w:w="1276" w:type="dxa"/>
                </w:tcPr>
                <w:p w:rsidR="00550DBE" w:rsidRPr="006F0C03" w:rsidRDefault="00550DBE" w:rsidP="00550DBE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6F0C03">
                    <w:rPr>
                      <w:rFonts w:ascii="Times New Roman" w:hAnsi="Times New Roman" w:cs="Times New Roman"/>
                      <w:lang w:val="vi-VN"/>
                    </w:rPr>
                    <w:t>3</w:t>
                  </w:r>
                </w:p>
              </w:tc>
            </w:tr>
          </w:tbl>
          <w:p w:rsidR="00550DBE" w:rsidRPr="006F0C03" w:rsidRDefault="00550DBE" w:rsidP="00D029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28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>Look at the graphic. Which department filled out the order form?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Finance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IT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Public Relations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Human Resources</w:t>
      </w:r>
    </w:p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29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>What does the speaker anticipate may happen?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Some departments may go over budget.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The warehouse may not have enough supplies.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lastRenderedPageBreak/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The orders may not arrive on time.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The departments may forget some items.</w:t>
      </w:r>
    </w:p>
    <w:p w:rsidR="00C270C5" w:rsidRDefault="00C270C5" w:rsidP="00C270C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F0C03" w:rsidRPr="006F0C03" w:rsidRDefault="006F0C03" w:rsidP="00D16240">
      <w:pPr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30</w:t>
      </w:r>
      <w:r w:rsidR="00B004F0">
        <w:rPr>
          <w:rFonts w:ascii="Times New Roman" w:hAnsi="Times New Roman" w:cs="Times New Roman"/>
        </w:rPr>
        <w:t>-</w:t>
      </w:r>
      <w:r w:rsidRPr="006F0C03">
        <w:rPr>
          <w:rFonts w:ascii="Times New Roman" w:hAnsi="Times New Roman" w:cs="Times New Roman"/>
        </w:rPr>
        <w:t>What does the speaker request of Lima?</w:t>
      </w:r>
    </w:p>
    <w:p w:rsidR="006F0C03" w:rsidRPr="006F0C03" w:rsidRDefault="006F0C03" w:rsidP="00D16240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To fax over the orders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To file the papers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</w:rPr>
      </w:pPr>
      <w:r w:rsidRPr="006F0C03">
        <w:rPr>
          <w:rFonts w:ascii="Times New Roman" w:hAnsi="Times New Roman" w:cs="Times New Roman"/>
          <w:lang w:val="vi-VN"/>
        </w:rPr>
        <w:t>0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To arrange a meeting</w:t>
      </w:r>
    </w:p>
    <w:p w:rsidR="006F0C03" w:rsidRPr="006F0C03" w:rsidRDefault="006F0C03" w:rsidP="000F1DCB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F0C03">
        <w:rPr>
          <w:rFonts w:ascii="Times New Roman" w:hAnsi="Times New Roman" w:cs="Times New Roman"/>
          <w:lang w:val="vi-VN"/>
        </w:rPr>
        <w:t>1</w:t>
      </w:r>
      <w:r w:rsidR="000F1DCB">
        <w:rPr>
          <w:rFonts w:ascii="Times New Roman" w:hAnsi="Times New Roman" w:cs="Times New Roman"/>
        </w:rPr>
        <w:t>.</w:t>
      </w:r>
      <w:r w:rsidRPr="006F0C03">
        <w:rPr>
          <w:rFonts w:ascii="Times New Roman" w:hAnsi="Times New Roman" w:cs="Times New Roman"/>
        </w:rPr>
        <w:t>To contact him</w:t>
      </w:r>
    </w:p>
    <w:p w:rsidR="00CF4AC2" w:rsidRPr="006F0C03" w:rsidRDefault="00CF4AC2" w:rsidP="000F1DCB">
      <w:pPr>
        <w:ind w:left="720"/>
        <w:jc w:val="both"/>
        <w:rPr>
          <w:rFonts w:ascii="Times New Roman" w:hAnsi="Times New Roman" w:cs="Times New Roman"/>
        </w:rPr>
      </w:pPr>
    </w:p>
    <w:sectPr w:rsidR="00CF4AC2" w:rsidRPr="006F0C03" w:rsidSect="00811506">
      <w:pgSz w:w="12240" w:h="15840"/>
      <w:pgMar w:top="709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F1DCB"/>
    <w:rsid w:val="00306A15"/>
    <w:rsid w:val="003B72EA"/>
    <w:rsid w:val="0045530A"/>
    <w:rsid w:val="004A5E9C"/>
    <w:rsid w:val="004B56BB"/>
    <w:rsid w:val="004D4C3E"/>
    <w:rsid w:val="004F5DA7"/>
    <w:rsid w:val="00547A25"/>
    <w:rsid w:val="00550DBE"/>
    <w:rsid w:val="005B7DD2"/>
    <w:rsid w:val="006D2EDC"/>
    <w:rsid w:val="006F0C03"/>
    <w:rsid w:val="00770E67"/>
    <w:rsid w:val="007761AD"/>
    <w:rsid w:val="00811506"/>
    <w:rsid w:val="008C2EF4"/>
    <w:rsid w:val="00963C86"/>
    <w:rsid w:val="009C297A"/>
    <w:rsid w:val="009D78AA"/>
    <w:rsid w:val="009E1AB2"/>
    <w:rsid w:val="00A0313E"/>
    <w:rsid w:val="00B004F0"/>
    <w:rsid w:val="00B768BE"/>
    <w:rsid w:val="00BA4A37"/>
    <w:rsid w:val="00C270C5"/>
    <w:rsid w:val="00CF4AC2"/>
    <w:rsid w:val="00D16240"/>
    <w:rsid w:val="00DF1BFE"/>
    <w:rsid w:val="00E518B7"/>
    <w:rsid w:val="00FD27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15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5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70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24</cp:revision>
  <dcterms:created xsi:type="dcterms:W3CDTF">2021-08-22T04:37:00Z</dcterms:created>
  <dcterms:modified xsi:type="dcterms:W3CDTF">2021-10-26T01:33:00Z</dcterms:modified>
</cp:coreProperties>
</file>