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6A" w:rsidRDefault="00A82B6A" w:rsidP="00A82B6A">
      <w:pPr>
        <w:pStyle w:val="NormalWeb"/>
        <w:spacing w:before="0" w:beforeAutospacing="0" w:after="0" w:afterAutospacing="0"/>
      </w:pPr>
      <w:r>
        <w:rPr>
          <w:color w:val="000000"/>
        </w:rPr>
        <w:t>[Loai: NGHE ĐỀ 1</w:t>
      </w:r>
      <w:r>
        <w:rPr>
          <w:color w:val="000000"/>
        </w:rPr>
        <w:t>3</w:t>
      </w:r>
      <w:bookmarkStart w:id="0" w:name="_GoBack"/>
      <w:bookmarkEnd w:id="0"/>
      <w:r>
        <w:rPr>
          <w:color w:val="000000"/>
        </w:rPr>
        <w:t xml:space="preserve"> – PART 4 - 15 CÂU]</w:t>
      </w:r>
    </w:p>
    <w:p w:rsidR="0054394D" w:rsidRDefault="00A82B6A" w:rsidP="00A82B6A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54394D">
        <w:rPr>
          <w:color w:val="000000"/>
        </w:rPr>
        <w:t>[Q]</w:t>
      </w:r>
    </w:p>
    <w:p w:rsidR="004A5E9C" w:rsidRPr="00EC45EB" w:rsidRDefault="00CF4AC2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</w:rPr>
        <w:t>Part 4</w:t>
      </w:r>
    </w:p>
    <w:p w:rsidR="00EC45EB" w:rsidRPr="00EC45EB" w:rsidRDefault="00CF4AC2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4C1EE1" w:rsidRPr="00EC45EB">
        <w:rPr>
          <w:rFonts w:ascii="Times New Roman" w:hAnsi="Times New Roman" w:cs="Times New Roman"/>
        </w:rPr>
        <w:t xml:space="preserve">(A), (B), (C), or (D) </w:t>
      </w:r>
      <w:r w:rsidRPr="00EC45EB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speech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16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 xml:space="preserve">What is the purpose of the speech?                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announce a competition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accept an award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introduce a speaker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promote a book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17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is true about the speaker?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is a career advisor.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started writing when she was ten.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wrote for a university newspaper.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She works at a publishing company.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18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Who is Mr. Oberly?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marketing manager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writer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book editor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An agent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short talk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19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 xml:space="preserve">Who is Alan Lam?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company executive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factory worker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radio broadcaster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An economist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20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Who responded to the survey?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Manufacturing executives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Factory line workers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Product designers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Human resources managers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21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How did the survey responses differ from those of previous years?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More new product plans were reported.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Fewer businesses responded.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Employee experience was not studied.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Cost was considered less important.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22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 xml:space="preserve">What is the main purpose of the talk?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announce a merger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publicize a new product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thank staff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lastRenderedPageBreak/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introduce new sales representatives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23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How has the service that the company provides changed?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is faster.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is less expensive.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will be offered to fewer people.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It covers a larger area.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24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will happen on Saturday?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There will be a picnic.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new network will be installed.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There will be a staff meeting.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new company president will be named.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25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position is being advertised?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Legal assistant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Dental assistant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Foreign coordinator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Bank manager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26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do</w:t>
      </w:r>
      <w:r w:rsidR="00A82B6A">
        <w:rPr>
          <w:rFonts w:ascii="Times New Roman" w:hAnsi="Times New Roman" w:cs="Times New Roman"/>
        </w:rPr>
        <w:t>es the man imply when he asks, “</w:t>
      </w:r>
      <w:r w:rsidRPr="00EC45EB">
        <w:rPr>
          <w:rFonts w:ascii="Times New Roman" w:hAnsi="Times New Roman" w:cs="Times New Roman"/>
        </w:rPr>
        <w:t>Have you seen the criteria for</w:t>
      </w:r>
      <w:r w:rsidR="00A82B6A">
        <w:rPr>
          <w:rFonts w:ascii="Times New Roman" w:hAnsi="Times New Roman" w:cs="Times New Roman"/>
        </w:rPr>
        <w:t xml:space="preserve"> the dental assistant position?”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is looking at some forms.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is asking if Julia is familiar with the requirements.</w:t>
      </w:r>
    </w:p>
    <w:p w:rsidR="00EC45EB" w:rsidRPr="00A82B6A" w:rsidRDefault="00EC45EB" w:rsidP="00A82B6A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needs some extra work done.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He wants to learn more about them.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27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Why does the man want to meet the woman?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teach him the criteria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make some changes to his office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sign the contract</w:t>
      </w:r>
    </w:p>
    <w:p w:rsid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To change the criteria</w:t>
      </w:r>
    </w:p>
    <w:p w:rsidR="00CD41D1" w:rsidRDefault="00CD41D1" w:rsidP="00CD41D1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CD41D1" w:rsidRPr="00C67B29" w:rsidRDefault="00CD41D1" w:rsidP="00CD41D1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 and graph</w:t>
      </w:r>
    </w:p>
    <w:p w:rsidR="00CD41D1" w:rsidRPr="00EC45EB" w:rsidRDefault="00CD41D1" w:rsidP="00CD41D1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EC7204" w:rsidRPr="00EC45EB" w:rsidTr="00A05945">
        <w:tc>
          <w:tcPr>
            <w:tcW w:w="559" w:type="dxa"/>
          </w:tcPr>
          <w:p w:rsidR="00EC7204" w:rsidRPr="00EC45EB" w:rsidRDefault="00EC7204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EC7204" w:rsidRPr="00EC45EB" w:rsidRDefault="00EC7204" w:rsidP="00D0295A">
            <w:pPr>
              <w:jc w:val="both"/>
              <w:rPr>
                <w:rFonts w:ascii="Times New Roman" w:hAnsi="Times New Roman" w:cs="Times New Roman"/>
                <w:noProof/>
              </w:rPr>
            </w:pPr>
            <w:r w:rsidRPr="00EC45EB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3547729" cy="27233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279" cy="273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5EB" w:rsidRPr="00EC45EB" w:rsidRDefault="00EC45EB" w:rsidP="0054394D">
      <w:pPr>
        <w:pStyle w:val="NormalWeb"/>
        <w:spacing w:before="0" w:beforeAutospacing="0" w:after="0" w:afterAutospacing="0"/>
      </w:pPr>
      <w:r w:rsidRPr="00EC45EB">
        <w:rPr>
          <w:lang w:val="vi-VN"/>
        </w:rPr>
        <w:t>28</w:t>
      </w:r>
      <w:r w:rsidR="004C4674">
        <w:t>-</w:t>
      </w:r>
      <w:r w:rsidRPr="00EC45EB">
        <w:t xml:space="preserve">Look at the graphic. What is the largest expense?  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Dog training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Technology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Meal preparation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Driving assistance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29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What is the listener asked to do?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Give more money than last year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Learn about the ways the National Center for the Blind uses their donations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Become a volunteer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Become a member of the National Center for the Blind</w:t>
      </w:r>
    </w:p>
    <w:p w:rsidR="0054394D" w:rsidRDefault="0054394D" w:rsidP="0054394D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C45EB" w:rsidRPr="00EC45EB" w:rsidRDefault="00EC45EB" w:rsidP="00A05945">
      <w:pPr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30</w:t>
      </w:r>
      <w:r w:rsidR="004C4674">
        <w:rPr>
          <w:rFonts w:ascii="Times New Roman" w:hAnsi="Times New Roman" w:cs="Times New Roman"/>
        </w:rPr>
        <w:t>-</w:t>
      </w:r>
      <w:r w:rsidRPr="00EC45EB">
        <w:rPr>
          <w:rFonts w:ascii="Times New Roman" w:hAnsi="Times New Roman" w:cs="Times New Roman"/>
        </w:rPr>
        <w:t>Where does the speaker most likely work?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hospital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1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 National Center for the Blind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A church</w:t>
      </w:r>
    </w:p>
    <w:p w:rsidR="00EC45EB" w:rsidRPr="00EC45EB" w:rsidRDefault="00EC45EB" w:rsidP="00A05945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C45EB">
        <w:rPr>
          <w:rFonts w:ascii="Times New Roman" w:hAnsi="Times New Roman" w:cs="Times New Roman"/>
          <w:lang w:val="vi-VN"/>
        </w:rPr>
        <w:t>0</w:t>
      </w:r>
      <w:r w:rsidR="00413F04">
        <w:rPr>
          <w:rFonts w:ascii="Times New Roman" w:hAnsi="Times New Roman" w:cs="Times New Roman"/>
        </w:rPr>
        <w:t>.</w:t>
      </w:r>
      <w:r w:rsidRPr="00EC45EB">
        <w:rPr>
          <w:rFonts w:ascii="Times New Roman" w:hAnsi="Times New Roman" w:cs="Times New Roman"/>
        </w:rPr>
        <w:t>The local government</w:t>
      </w:r>
    </w:p>
    <w:p w:rsidR="00CF4AC2" w:rsidRPr="00EC45EB" w:rsidRDefault="00CF4AC2" w:rsidP="00A05945">
      <w:pPr>
        <w:ind w:left="720"/>
        <w:jc w:val="both"/>
        <w:rPr>
          <w:rFonts w:ascii="Times New Roman" w:hAnsi="Times New Roman" w:cs="Times New Roman"/>
        </w:rPr>
      </w:pPr>
    </w:p>
    <w:sectPr w:rsidR="00CF4AC2" w:rsidRPr="00EC45EB" w:rsidSect="00837196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DC" w:rsidRDefault="00ED2EDC" w:rsidP="004C1EE1">
      <w:r>
        <w:separator/>
      </w:r>
    </w:p>
  </w:endnote>
  <w:endnote w:type="continuationSeparator" w:id="0">
    <w:p w:rsidR="00ED2EDC" w:rsidRDefault="00ED2EDC" w:rsidP="004C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DC" w:rsidRDefault="00ED2EDC" w:rsidP="004C1EE1">
      <w:r>
        <w:separator/>
      </w:r>
    </w:p>
  </w:footnote>
  <w:footnote w:type="continuationSeparator" w:id="0">
    <w:p w:rsidR="00ED2EDC" w:rsidRDefault="00ED2EDC" w:rsidP="004C1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2EF4"/>
    <w:rsid w:val="0000239E"/>
    <w:rsid w:val="00275194"/>
    <w:rsid w:val="00342CF0"/>
    <w:rsid w:val="003508F4"/>
    <w:rsid w:val="00366AB0"/>
    <w:rsid w:val="003F359F"/>
    <w:rsid w:val="00413F04"/>
    <w:rsid w:val="004A5E9C"/>
    <w:rsid w:val="004C1EE1"/>
    <w:rsid w:val="004C4674"/>
    <w:rsid w:val="00511994"/>
    <w:rsid w:val="0054394D"/>
    <w:rsid w:val="00571C8F"/>
    <w:rsid w:val="00692612"/>
    <w:rsid w:val="008135B2"/>
    <w:rsid w:val="00837196"/>
    <w:rsid w:val="008473CA"/>
    <w:rsid w:val="008679DC"/>
    <w:rsid w:val="008C2EF4"/>
    <w:rsid w:val="009B2E49"/>
    <w:rsid w:val="009C297A"/>
    <w:rsid w:val="009D78AA"/>
    <w:rsid w:val="00A05945"/>
    <w:rsid w:val="00A82B6A"/>
    <w:rsid w:val="00B72A71"/>
    <w:rsid w:val="00CD23E4"/>
    <w:rsid w:val="00CD41D1"/>
    <w:rsid w:val="00CF4AC2"/>
    <w:rsid w:val="00E62392"/>
    <w:rsid w:val="00EC45EB"/>
    <w:rsid w:val="00EC7204"/>
    <w:rsid w:val="00ED2EDC"/>
    <w:rsid w:val="00F505AE"/>
    <w:rsid w:val="00FA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1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E1"/>
  </w:style>
  <w:style w:type="paragraph" w:styleId="Footer">
    <w:name w:val="footer"/>
    <w:basedOn w:val="Normal"/>
    <w:link w:val="FooterChar"/>
    <w:uiPriority w:val="99"/>
    <w:unhideWhenUsed/>
    <w:rsid w:val="004C1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EE1"/>
  </w:style>
  <w:style w:type="paragraph" w:styleId="BalloonText">
    <w:name w:val="Balloon Text"/>
    <w:basedOn w:val="Normal"/>
    <w:link w:val="BalloonTextChar"/>
    <w:uiPriority w:val="99"/>
    <w:semiHidden/>
    <w:unhideWhenUsed/>
    <w:rsid w:val="00837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39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21</cp:revision>
  <dcterms:created xsi:type="dcterms:W3CDTF">2021-08-22T04:37:00Z</dcterms:created>
  <dcterms:modified xsi:type="dcterms:W3CDTF">2021-10-26T01:35:00Z</dcterms:modified>
</cp:coreProperties>
</file>