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FD72" w14:textId="1277BFBB" w:rsidR="00F14899" w:rsidRDefault="00F14899" w:rsidP="00AF7B01">
      <w:pPr>
        <w:rPr>
          <w:rFonts w:ascii="Times New Roman" w:hAnsi="Times New Roman" w:cs="Times New Roman"/>
          <w:sz w:val="28"/>
          <w:szCs w:val="28"/>
        </w:rPr>
      </w:pPr>
      <w:r w:rsidRPr="00F14899">
        <w:rPr>
          <w:rFonts w:ascii="Times New Roman" w:hAnsi="Times New Roman" w:cs="Times New Roman"/>
          <w:sz w:val="28"/>
          <w:szCs w:val="28"/>
        </w:rPr>
        <w:t>[Loai: KTC: DE 1 THANG 8 - 2022]</w:t>
      </w:r>
    </w:p>
    <w:p w14:paraId="431779D3" w14:textId="276D97A9"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76A95ECD"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 xml:space="preserve">Trong số các khẳng định về vị trí pháp lý của Trường Đại học Công đoàn sau đây, khẳng định nào sai? </w:t>
      </w:r>
    </w:p>
    <w:p w14:paraId="5AA6E5CB"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1. Tổ chức Công đoàn Việt Nam là cơ quan chủ quản của Trường Đại học Công đoàn.</w:t>
      </w:r>
    </w:p>
    <w:p w14:paraId="4FCA7862"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Tổng Liên đoàn Lao động Việt Nam là cơ quan chủ quản của Trường Đại học Công đoàn.</w:t>
      </w:r>
    </w:p>
    <w:p w14:paraId="25792710"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Trường Đại học Công đoàn là cơ sở giáo dục đại học công lập trực thuộc Tổng liên đoàn Lao động Việt Nam.</w:t>
      </w:r>
    </w:p>
    <w:p w14:paraId="33DC5406"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Trường Đại học Công đoàn là cơ sở giáo dục đại học công lập chịu sự quản lý nhà nước về giáo dục của Bộ Giáo dục và Đào tạo.</w:t>
      </w:r>
    </w:p>
    <w:p w14:paraId="26904166"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0729AA05"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Điền vào chỗ trống để có khẳng định đúng: “Ngày thành lập Trường Đại học Công đoàn là ... và lúc sinh thời, Chủ tịch Hồ Chí Minh đã về thăm Trường Đại học Công đoàn….”</w:t>
      </w:r>
    </w:p>
    <w:p w14:paraId="646C2BA0"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1. ngày 15 tháng 5 năm 1946/ 5 lần</w:t>
      </w:r>
    </w:p>
    <w:p w14:paraId="24D2809A"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ngày 28 tháng 7 năm 1929 / 5 lần</w:t>
      </w:r>
    </w:p>
    <w:p w14:paraId="3A9C67DE"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ngày 19 tháng 5 năm 1992/ 4 lần</w:t>
      </w:r>
    </w:p>
    <w:p w14:paraId="1D4973E9"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 xml:space="preserve">0. ngày 15 tháng 5 năm 1946/ 4 lần </w:t>
      </w:r>
    </w:p>
    <w:p w14:paraId="25F07754" w14:textId="77777777" w:rsidR="00AF7B01" w:rsidRPr="00AF7B01" w:rsidRDefault="00AF7B01" w:rsidP="00AF7B01">
      <w:pPr>
        <w:rPr>
          <w:rFonts w:ascii="Times New Roman" w:hAnsi="Times New Roman" w:cs="Times New Roman"/>
          <w:sz w:val="28"/>
          <w:szCs w:val="28"/>
        </w:rPr>
      </w:pPr>
    </w:p>
    <w:p w14:paraId="151EA883"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543358A5"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Tên giao dịch quốc tế và viết tắt của Trường Đại học Công đoàn là:</w:t>
      </w:r>
    </w:p>
    <w:p w14:paraId="50DC8E7A"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1. Trade Union University (TUU)</w:t>
      </w:r>
    </w:p>
    <w:p w14:paraId="3852C4AC"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Viet Nam Trade Union University (VN-TUU)</w:t>
      </w:r>
    </w:p>
    <w:p w14:paraId="5A4FD8F8"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Viet Nam Trade Union University (TUU)</w:t>
      </w:r>
    </w:p>
    <w:p w14:paraId="44437DCE"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VietNam General Confederation of Labour (VGCL)</w:t>
      </w:r>
    </w:p>
    <w:p w14:paraId="6C3E2E43"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2881A5CB"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lastRenderedPageBreak/>
        <w:t>Đến nay, Trường Đại học Công đoàn đã hoàn thành kiểm định chất lượng bao nhiêu ngành đào tạo?</w:t>
      </w:r>
    </w:p>
    <w:p w14:paraId="10C2347E"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 xml:space="preserve">1. 09 ngành </w:t>
      </w:r>
    </w:p>
    <w:p w14:paraId="05646DCA"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11 ngành</w:t>
      </w:r>
    </w:p>
    <w:p w14:paraId="78D491B5"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04 ngành</w:t>
      </w:r>
    </w:p>
    <w:p w14:paraId="0DE6B6DB"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không có ngành nào.</w:t>
      </w:r>
    </w:p>
    <w:p w14:paraId="6701AAD3"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4603547E"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Triết lý giáo dục của Trường Đại học Công đoàn là:</w:t>
      </w:r>
    </w:p>
    <w:p w14:paraId="08CD3893"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1. “Học để biết, học để làm việc, học để chung sống, học để khẳng định mình, học để hội nhập, học để kiến tạo tương lai”.</w:t>
      </w:r>
    </w:p>
    <w:p w14:paraId="440007DD"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“Học để biết, học để làm việc, học để chung sống và học để khẳng định mình”.</w:t>
      </w:r>
    </w:p>
    <w:p w14:paraId="503A866C"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“Học, học nữa, học mãi”.</w:t>
      </w:r>
    </w:p>
    <w:p w14:paraId="7043AE9B"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“Năng động, sáng tạo, khả năng sống và làm việc trong môi trường cạnh tranh đa văn hóa”.</w:t>
      </w:r>
    </w:p>
    <w:p w14:paraId="6F8E542F"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42409439"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Căn cứ quy định về chức năng của Trường Đại học Công đoàn, xác định khẳng định nào sai?</w:t>
      </w:r>
    </w:p>
    <w:p w14:paraId="42832001"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1. Chức năng của Trường Đại học Công đoàn chỉ gồm: Đào tạo, bồi dưỡng đội ngũ cán bộ cho tổ chức Công đoàn; nghiên cứu khoa học về công nhân, công đoàn.</w:t>
      </w:r>
    </w:p>
    <w:p w14:paraId="3B6FA346"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Đào tạo, bồi dưỡng đội ngũ cán bộ cho tổ chức Công đoàn không phải là chức năng duy nhất của Trường Đại học Công đoàn.</w:t>
      </w:r>
    </w:p>
    <w:p w14:paraId="44D79743"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Đào tạo trình độ đại học, đào tạo trình độ thạc sĩ, đào tạo trình độ tiến sĩ các chuyên ngành cho sự phát triển kinh tế - xã hội là một trong số các chức năng của Trường Đại học Công đoàn.</w:t>
      </w:r>
    </w:p>
    <w:p w14:paraId="1DD2AF39"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 xml:space="preserve">0. Ngoài chức năng đào tạo, Trường Đại học Công đoàn còn có chức năng nghiên cứu khoa học về công nhân, công đoàn, quan hệ lao động, </w:t>
      </w:r>
      <w:proofErr w:type="gramStart"/>
      <w:r w:rsidRPr="00AF7B01">
        <w:rPr>
          <w:rFonts w:ascii="Times New Roman" w:hAnsi="Times New Roman" w:cs="Times New Roman"/>
          <w:sz w:val="28"/>
          <w:szCs w:val="28"/>
        </w:rPr>
        <w:t>an</w:t>
      </w:r>
      <w:proofErr w:type="gramEnd"/>
      <w:r w:rsidRPr="00AF7B01">
        <w:rPr>
          <w:rFonts w:ascii="Times New Roman" w:hAnsi="Times New Roman" w:cs="Times New Roman"/>
          <w:sz w:val="28"/>
          <w:szCs w:val="28"/>
        </w:rPr>
        <w:t xml:space="preserve"> toàn vệ sinh lao động; tham gia xây dựng các chính sách về người lao động.</w:t>
      </w:r>
    </w:p>
    <w:p w14:paraId="3698D4EE"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202D8348"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 xml:space="preserve">Trường Đại học Công đoàn có sứ mệnh: </w:t>
      </w:r>
    </w:p>
    <w:p w14:paraId="0D122C50"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lastRenderedPageBreak/>
        <w:t xml:space="preserve">1. Đào tạo đội ngũ cán bộ cho tổ chức Công đoàn và đào tạo nguồn nhân lực chất lượng cao cho phát triển kinh tế - xã hội; nghiên cứu khoa học về công nhân, công đoàn, quan hệ lao động, </w:t>
      </w:r>
      <w:proofErr w:type="gramStart"/>
      <w:r w:rsidRPr="00AF7B01">
        <w:rPr>
          <w:rFonts w:ascii="Times New Roman" w:hAnsi="Times New Roman" w:cs="Times New Roman"/>
          <w:sz w:val="28"/>
          <w:szCs w:val="28"/>
        </w:rPr>
        <w:t>an</w:t>
      </w:r>
      <w:proofErr w:type="gramEnd"/>
      <w:r w:rsidRPr="00AF7B01">
        <w:rPr>
          <w:rFonts w:ascii="Times New Roman" w:hAnsi="Times New Roman" w:cs="Times New Roman"/>
          <w:sz w:val="28"/>
          <w:szCs w:val="28"/>
        </w:rPr>
        <w:t xml:space="preserve"> toàn, vệ sinh lao động; tham gia xây dựng các chính sách về người lao động.</w:t>
      </w:r>
    </w:p>
    <w:p w14:paraId="0D3AB3A9"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 xml:space="preserve">0. Trở thành trung tâm đào tạo có uy tín trong khu vực về công nhân - công đoàn. </w:t>
      </w:r>
    </w:p>
    <w:p w14:paraId="200B0F85"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Đào tạo, bồi dưỡng cán bộ Công đoàn, đào tạo nguồn nhân lực chất lượng cao cho xã hội.</w:t>
      </w:r>
    </w:p>
    <w:p w14:paraId="635F32D6"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Trở thành trung tâm đào tạo của tổ chức Công đoàn, góp phần vào sự nghiệp xây dựng và bảo vệ Tổ quốc.</w:t>
      </w:r>
    </w:p>
    <w:p w14:paraId="562E2D8F"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44969D6B"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 xml:space="preserve">Điền vào chỗ trống để có khẳng định đúng: “Quy chế tổ chức và hoạt động hiện hành của Trường Đại học Công đoàn quy định, tầm nhìn đến … của Trường: Trở thành trung tâm đào tạo và … có uy tín về công nhân - công đoàn, …, </w:t>
      </w:r>
      <w:proofErr w:type="gramStart"/>
      <w:r w:rsidRPr="00AF7B01">
        <w:rPr>
          <w:rFonts w:ascii="Times New Roman" w:hAnsi="Times New Roman" w:cs="Times New Roman"/>
          <w:sz w:val="28"/>
          <w:szCs w:val="28"/>
        </w:rPr>
        <w:t>an</w:t>
      </w:r>
      <w:proofErr w:type="gramEnd"/>
      <w:r w:rsidRPr="00AF7B01">
        <w:rPr>
          <w:rFonts w:ascii="Times New Roman" w:hAnsi="Times New Roman" w:cs="Times New Roman"/>
          <w:sz w:val="28"/>
          <w:szCs w:val="28"/>
        </w:rPr>
        <w:t xml:space="preserve"> toàn, vệ sinh lao động.”</w:t>
      </w:r>
    </w:p>
    <w:p w14:paraId="6121DCDF"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1. năm 2030/ nghiên cứu khoa học/ quan hệ lao động.</w:t>
      </w:r>
    </w:p>
    <w:p w14:paraId="6B235065"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năm 2030/ bồi dưỡng/ người lao động.</w:t>
      </w:r>
    </w:p>
    <w:p w14:paraId="44D0166C"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năm 2025/ nghiên cứu khoa học/ công tác xã hội.</w:t>
      </w:r>
    </w:p>
    <w:p w14:paraId="7DF8FE14"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năm 2035/ tập huấn/ quan hệ lao động.</w:t>
      </w:r>
    </w:p>
    <w:p w14:paraId="54384518"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0DBF7F11"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Trong số các khẳng định về hoạt động hợp tác quốc tế của Trường Đại học Công đoàn sau đây, khẳng định nào đúng?</w:t>
      </w:r>
    </w:p>
    <w:p w14:paraId="067A5E62"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1. Trường Đại học Công đoàn đã, đang quan hệ hợp tác song phương với một số tổ chức: Học viện Lao động và Quan hệ Xã hội Liên bang Nga; Học viện Quan hệ Lao động Trung Quốc; Trường Đại học Quốc tế Belarus; Trung ương Liên hiệp Công đoàn Lào.</w:t>
      </w:r>
    </w:p>
    <w:p w14:paraId="1F8399B7"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Hiện nay, Trường Đại học Công đoàn chỉ đang quan hệ hợp tác song phương với Trung ương Liên hiệp Công đoàn Lào.</w:t>
      </w:r>
    </w:p>
    <w:p w14:paraId="16ACB93B"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Hiện nay, Trường Đại học Công đoàn chỉ đang quan hệ hợp tác song phương với Trung ương Liên hiệp Công đoàn Lào và Học viện Lao động và Quan hệ Xã hội Liên bang Nga.</w:t>
      </w:r>
    </w:p>
    <w:p w14:paraId="7B4AC54D"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lastRenderedPageBreak/>
        <w:t>0. Hiện nay, Trường Đại học Công đoàn không có quan hệ hợp tác song phương với các tổ chức nước ngoài.</w:t>
      </w:r>
    </w:p>
    <w:p w14:paraId="7E801600"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12D90819"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Ngành nào của Trường Đại học Công đoàn đã và đang đào tạo trình độ tiến sĩ?</w:t>
      </w:r>
    </w:p>
    <w:p w14:paraId="2B185191"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1. Ngành Quản trị nhân lực</w:t>
      </w:r>
    </w:p>
    <w:p w14:paraId="5EFE0123"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Ngành Xã hội học</w:t>
      </w:r>
    </w:p>
    <w:p w14:paraId="517E9745"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Ngành Quản trị kinh doanh</w:t>
      </w:r>
    </w:p>
    <w:p w14:paraId="007E2011"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Ngành Kế toán</w:t>
      </w:r>
    </w:p>
    <w:p w14:paraId="01A0D22B"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11AB729F"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 xml:space="preserve">Hiện nay, Trường Đại học Công đoàn hiện có bao nhiêu ngành đang đào tạo trình độ thạc sĩ? </w:t>
      </w:r>
    </w:p>
    <w:p w14:paraId="7959092C"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1. 05 ngành</w:t>
      </w:r>
    </w:p>
    <w:p w14:paraId="67C1D282"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09 ngành</w:t>
      </w:r>
    </w:p>
    <w:p w14:paraId="11B5AEA7"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02 ngành</w:t>
      </w:r>
    </w:p>
    <w:p w14:paraId="01FA05F4"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01 ngành</w:t>
      </w:r>
    </w:p>
    <w:p w14:paraId="6FC3077A"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2802C91D"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Căn cứ thực tiễn triển khai đào tạo của Trường Đại học Công đoàn, tìm khẳng định đúng?</w:t>
      </w:r>
    </w:p>
    <w:p w14:paraId="0DEA1669"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1. Trường Đại học Công đoàn hiện có ngành Quản trị nhân lực đào tạo cả 3 trình độ: đại học, thạc sĩ, tiến sĩ.</w:t>
      </w:r>
    </w:p>
    <w:p w14:paraId="686A6873"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Trường Đại học Công đoàn hiện có 9 ngành đào tạo trình độ đại học; 5 ngành đào tạo trình độ thạc sĩ; 2 ngành đào tạo trình độ tiến sĩ.</w:t>
      </w:r>
    </w:p>
    <w:p w14:paraId="5535E75B"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Tất cả các ngành của Trường Đại học Công đoàn đều đào tạo trình độ đại học và thạc sĩ.</w:t>
      </w:r>
    </w:p>
    <w:p w14:paraId="0FF97743"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Năm 2022, Trường Đại học Công đoàn có 9 ngành tuyển sinh Đại học hệ chính quy.</w:t>
      </w:r>
    </w:p>
    <w:p w14:paraId="7060F9B6"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5358BA0B"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lastRenderedPageBreak/>
        <w:t xml:space="preserve">Từ khóa tuyển sinh năm 2022, những ngành nào của Trường Đại học Công đoàn bắt đầu tuyển sinh Đại học hệ chính quy? </w:t>
      </w:r>
    </w:p>
    <w:p w14:paraId="0DE62CD0"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1. Ngành Du lịch; Ngành Ngôn ngữ Anh.</w:t>
      </w:r>
    </w:p>
    <w:p w14:paraId="5251E1DB"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Ngành Du lịch; Ngành Luật.</w:t>
      </w:r>
    </w:p>
    <w:p w14:paraId="2A52748A"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Ngành Ngôn ngữ Anh; Ngành Kinh tế.</w:t>
      </w:r>
    </w:p>
    <w:p w14:paraId="384D8DC7"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Ngành Kinh tế; Ngành Du lịch.</w:t>
      </w:r>
    </w:p>
    <w:p w14:paraId="1244D540"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 xml:space="preserve"> [Q]</w:t>
      </w:r>
    </w:p>
    <w:p w14:paraId="75B5B670"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Dựa vào những thành tích mà Trường Đại học Công đoàn đã đạt được, tìm một khẳng định sai?</w:t>
      </w:r>
    </w:p>
    <w:p w14:paraId="5724DDBF"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 xml:space="preserve">1. Trường Đại học Công đoàn chưa bao giờ được trao tặng Cờ thi đua của Chính phủ. </w:t>
      </w:r>
    </w:p>
    <w:p w14:paraId="3C5BDA5A"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Trường Đại học Công đoàn đã được trao tặng Huân chương Hồ Chí Minh năm 2016.</w:t>
      </w:r>
    </w:p>
    <w:p w14:paraId="2AD4931A"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Trường Đại học Công đoàn đã nhiều lần được trao tặng Cờ thi đua của Tổng Liên đoàn Lao động Việt Nam.</w:t>
      </w:r>
    </w:p>
    <w:p w14:paraId="381C0F35"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Trường Đại học Công đoàn đã được Đảng, Nhà nước và tổ chức Công đoàn trao tặng nhiều phần thưởng cao quý.</w:t>
      </w:r>
    </w:p>
    <w:p w14:paraId="27803807"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7CF21ADD"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Cơ cấu tổ chức của Trường Đại học Công đoàn hiện nay có bao nhiêu Khoa?</w:t>
      </w:r>
    </w:p>
    <w:p w14:paraId="6EFD8492"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1. 13 khoa</w:t>
      </w:r>
    </w:p>
    <w:p w14:paraId="0ED3D1A6"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11 khoa</w:t>
      </w:r>
    </w:p>
    <w:p w14:paraId="6F1E837A"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10 khoa</w:t>
      </w:r>
    </w:p>
    <w:p w14:paraId="00A6C5AD"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09 khoa</w:t>
      </w:r>
    </w:p>
    <w:p w14:paraId="18FA361F"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51FB068C"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Cơ cấu tổ chức của Trường Đại học Công đoàn hiện nay không có Phòng nào trong số các Phòng sau?</w:t>
      </w:r>
    </w:p>
    <w:p w14:paraId="2637128C"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1. Phòng Hợp tác và đào tạo quốc tế</w:t>
      </w:r>
    </w:p>
    <w:p w14:paraId="29CF5363"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Phòng Thanh tra - Pháp chế</w:t>
      </w:r>
    </w:p>
    <w:p w14:paraId="11BEBE3B"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lastRenderedPageBreak/>
        <w:t>0. Phòng Quản lý chất lượng</w:t>
      </w:r>
    </w:p>
    <w:p w14:paraId="5D9498ED"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Phòng Thông tin tư liệu</w:t>
      </w:r>
    </w:p>
    <w:p w14:paraId="28BB9E7B"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40BB9B1E"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Căn cứ thực tiễn tổ chức của Trường Đại học Công đoàn hiện nay, lựa chọn một khẳng định đúng?</w:t>
      </w:r>
    </w:p>
    <w:p w14:paraId="783A9DD8"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1. Trường Đại học Công đoàn hiện có một viện là “Viện hợp tác và đào tạo quốc tế”.</w:t>
      </w:r>
    </w:p>
    <w:p w14:paraId="7BC66066"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Trường Đại học Công đoàn hiện có 2 viện, gồm “Viện Hợp tác và đào tạo quốc tế” và “Viện An toàn, vệ sinh lao động”.</w:t>
      </w:r>
    </w:p>
    <w:p w14:paraId="046D2FDB"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Trường Đại học Công đoàn hiện không có trung tâm và viện.</w:t>
      </w:r>
    </w:p>
    <w:p w14:paraId="6BD18F57"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Trường Đại học Công đoàn hiện chỉ có các khoa, bộ môn và các phòng.</w:t>
      </w:r>
    </w:p>
    <w:p w14:paraId="6174F1F1"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5E7295C6"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Hiện nay, Trường Đại học Công đoàn không có bộ môn nào trong số các bộ môn sau?</w:t>
      </w:r>
    </w:p>
    <w:p w14:paraId="6CE8A3FE"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 xml:space="preserve">1. Bộ môn Lý luận chính trị </w:t>
      </w:r>
    </w:p>
    <w:p w14:paraId="33E84A06"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Bộ môn Tin học</w:t>
      </w:r>
    </w:p>
    <w:p w14:paraId="716CA0AB"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Bộ môn Giáo dục thể chất</w:t>
      </w:r>
    </w:p>
    <w:p w14:paraId="6F5CADD0"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Bộ môn Kinh tế</w:t>
      </w:r>
    </w:p>
    <w:p w14:paraId="518501C4"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76A1AA1F"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Trong cơ cấu tổ chức hiện nay, Trường Đại học Công đoàn không có Khoa nào trong số các Khoa sau?</w:t>
      </w:r>
    </w:p>
    <w:p w14:paraId="33085302"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1. Khoa Kiến trúc</w:t>
      </w:r>
    </w:p>
    <w:p w14:paraId="6165555B"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Khoa Sau đại học</w:t>
      </w:r>
    </w:p>
    <w:p w14:paraId="078877E7"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Khoa Ngoại ngữ</w:t>
      </w:r>
    </w:p>
    <w:p w14:paraId="196C855A"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Khoa Lý luận chính trị</w:t>
      </w:r>
    </w:p>
    <w:p w14:paraId="73449C84"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[Q]</w:t>
      </w:r>
    </w:p>
    <w:p w14:paraId="2A357774"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lastRenderedPageBreak/>
        <w:t>Trong cơ cấu tổ chức hiện nay, Trường Đại học Công đoàn không có Trung tâm nào?</w:t>
      </w:r>
    </w:p>
    <w:p w14:paraId="60346E96"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1. Trung tâm Đào tạo bồi dưỡng</w:t>
      </w:r>
    </w:p>
    <w:p w14:paraId="56835B57"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Trung tâm Ngoại ngữ - Tin học</w:t>
      </w:r>
    </w:p>
    <w:p w14:paraId="0853F333" w14:textId="77777777"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 xml:space="preserve">0. Trung tâm Giáo dục Quốc phòng và </w:t>
      </w:r>
      <w:proofErr w:type="gramStart"/>
      <w:r w:rsidRPr="00AF7B01">
        <w:rPr>
          <w:rFonts w:ascii="Times New Roman" w:hAnsi="Times New Roman" w:cs="Times New Roman"/>
          <w:sz w:val="28"/>
          <w:szCs w:val="28"/>
        </w:rPr>
        <w:t>An</w:t>
      </w:r>
      <w:proofErr w:type="gramEnd"/>
      <w:r w:rsidRPr="00AF7B01">
        <w:rPr>
          <w:rFonts w:ascii="Times New Roman" w:hAnsi="Times New Roman" w:cs="Times New Roman"/>
          <w:sz w:val="28"/>
          <w:szCs w:val="28"/>
        </w:rPr>
        <w:t xml:space="preserve"> ninh</w:t>
      </w:r>
    </w:p>
    <w:p w14:paraId="48AC66CE" w14:textId="17A58FCC" w:rsidR="00AF7B01" w:rsidRPr="00AF7B01" w:rsidRDefault="00AF7B01" w:rsidP="00AF7B01">
      <w:pPr>
        <w:rPr>
          <w:rFonts w:ascii="Times New Roman" w:hAnsi="Times New Roman" w:cs="Times New Roman"/>
          <w:sz w:val="28"/>
          <w:szCs w:val="28"/>
        </w:rPr>
      </w:pPr>
      <w:r w:rsidRPr="00AF7B01">
        <w:rPr>
          <w:rFonts w:ascii="Times New Roman" w:hAnsi="Times New Roman" w:cs="Times New Roman"/>
          <w:sz w:val="28"/>
          <w:szCs w:val="28"/>
        </w:rPr>
        <w:t>0. Trung tâm Truyền thông và Quan hệ công chúng</w:t>
      </w:r>
    </w:p>
    <w:sectPr w:rsidR="00AF7B01" w:rsidRPr="00AF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01"/>
    <w:rsid w:val="00AF7B01"/>
    <w:rsid w:val="00F1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5BA6"/>
  <w15:chartTrackingRefBased/>
  <w15:docId w15:val="{FF4BA824-4DA7-49B0-9916-392D5A2A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Thanh Binh</dc:creator>
  <cp:keywords/>
  <dc:description/>
  <cp:lastModifiedBy>Nguyen Thi Thanh Binh</cp:lastModifiedBy>
  <cp:revision>2</cp:revision>
  <dcterms:created xsi:type="dcterms:W3CDTF">2022-08-17T14:12:00Z</dcterms:created>
  <dcterms:modified xsi:type="dcterms:W3CDTF">2022-08-17T14:46:00Z</dcterms:modified>
</cp:coreProperties>
</file>