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3B15" w14:textId="23BEDD14" w:rsidR="00CF65E4" w:rsidRDefault="00CF65E4"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PART 7 – 91-95</w:t>
      </w:r>
      <w:r w:rsidRPr="004B440E">
        <w:rPr>
          <w:rFonts w:ascii="Times New Roman" w:hAnsi="Times New Roman"/>
          <w:b/>
          <w:color w:val="00B050"/>
          <w:sz w:val="26"/>
          <w:szCs w:val="26"/>
        </w:rPr>
        <w:t>]</w:t>
      </w:r>
      <w:r w:rsidRPr="004B440E">
        <w:t xml:space="preserve">  </w:t>
      </w:r>
    </w:p>
    <w:p w14:paraId="24BD1220" w14:textId="77777777" w:rsidR="0033147B" w:rsidRPr="00B047F5" w:rsidRDefault="0033147B" w:rsidP="0033147B">
      <w:pPr>
        <w:pStyle w:val="ListParagraph"/>
        <w:widowControl w:val="0"/>
        <w:tabs>
          <w:tab w:val="left" w:pos="569"/>
        </w:tabs>
        <w:autoSpaceDE w:val="0"/>
        <w:autoSpaceDN w:val="0"/>
        <w:spacing w:after="0" w:line="360" w:lineRule="auto"/>
        <w:ind w:left="0"/>
        <w:contextualSpacing w:val="0"/>
        <w:rPr>
          <w:rFonts w:ascii="Times New Roman" w:hAnsi="Times New Roman"/>
          <w:b/>
          <w:color w:val="000000"/>
          <w:sz w:val="26"/>
          <w:szCs w:val="26"/>
        </w:rPr>
      </w:pPr>
      <w:r w:rsidRPr="00B047F5">
        <w:rPr>
          <w:rFonts w:ascii="Times New Roman" w:hAnsi="Times New Roman"/>
          <w:b/>
          <w:sz w:val="26"/>
          <w:szCs w:val="26"/>
        </w:rPr>
        <w:t xml:space="preserve">In this part you will read a selection of texts. Each text or set of texts is followed by several questions. Choose the best answer for each question. </w:t>
      </w:r>
      <w:r w:rsidRPr="00B047F5">
        <w:rPr>
          <w:rFonts w:ascii="Times New Roman" w:hAnsi="Times New Roman"/>
          <w:b/>
          <w:color w:val="000000"/>
          <w:sz w:val="26"/>
          <w:szCs w:val="26"/>
        </w:rPr>
        <w:t>(</w:t>
      </w:r>
      <w:r>
        <w:rPr>
          <w:rFonts w:ascii="Times New Roman" w:hAnsi="Times New Roman"/>
          <w:b/>
          <w:color w:val="000000"/>
          <w:sz w:val="26"/>
          <w:szCs w:val="26"/>
        </w:rPr>
        <w:t>4</w:t>
      </w:r>
      <w:r w:rsidRPr="00B047F5">
        <w:rPr>
          <w:rFonts w:ascii="Times New Roman" w:hAnsi="Times New Roman"/>
          <w:b/>
          <w:color w:val="000000"/>
          <w:sz w:val="26"/>
          <w:szCs w:val="26"/>
        </w:rPr>
        <w:t>-TA6</w:t>
      </w:r>
      <w:r w:rsidRPr="00B047F5">
        <w:rPr>
          <w:rFonts w:ascii="Times New Roman" w:hAnsi="Times New Roman"/>
          <w:b/>
          <w:color w:val="000000"/>
          <w:sz w:val="26"/>
          <w:szCs w:val="26"/>
          <w:lang w:val="vi-VN"/>
        </w:rPr>
        <w:t>-</w:t>
      </w:r>
      <w:r w:rsidRPr="00B047F5">
        <w:rPr>
          <w:rFonts w:ascii="Times New Roman" w:hAnsi="Times New Roman"/>
          <w:b/>
          <w:color w:val="000000"/>
          <w:sz w:val="26"/>
          <w:szCs w:val="26"/>
        </w:rPr>
        <w:t>2021).</w:t>
      </w:r>
    </w:p>
    <w:p w14:paraId="046D0D9A"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b/>
          <w:sz w:val="26"/>
          <w:szCs w:val="26"/>
        </w:rPr>
        <w:t>Questions 91-95</w:t>
      </w:r>
      <w:r w:rsidRPr="00B047F5">
        <w:rPr>
          <w:rFonts w:ascii="Times New Roman" w:hAnsi="Times New Roman"/>
          <w:sz w:val="26"/>
          <w:szCs w:val="26"/>
        </w:rPr>
        <w:t xml:space="preserve"> refer to the following article, schedule, and flyer </w:t>
      </w:r>
      <w:r w:rsidRPr="00B047F5">
        <w:rPr>
          <w:rFonts w:ascii="Times New Roman" w:hAnsi="Times New Roman"/>
          <w:b/>
          <w:sz w:val="26"/>
          <w:szCs w:val="26"/>
        </w:rPr>
        <w:t>(</w:t>
      </w:r>
      <w:r>
        <w:rPr>
          <w:rFonts w:ascii="Times New Roman" w:hAnsi="Times New Roman"/>
          <w:b/>
          <w:sz w:val="26"/>
          <w:szCs w:val="26"/>
        </w:rPr>
        <w:t>4</w:t>
      </w:r>
      <w:r w:rsidRPr="00B047F5">
        <w:rPr>
          <w:rFonts w:ascii="Times New Roman" w:hAnsi="Times New Roman"/>
          <w:b/>
          <w:sz w:val="26"/>
          <w:szCs w:val="26"/>
        </w:rPr>
        <w:t>-TA6</w:t>
      </w:r>
      <w:r w:rsidRPr="00B047F5">
        <w:rPr>
          <w:rFonts w:ascii="Times New Roman" w:hAnsi="Times New Roman"/>
          <w:b/>
          <w:sz w:val="26"/>
          <w:szCs w:val="26"/>
          <w:lang w:val="vi-VN"/>
        </w:rPr>
        <w:t>-</w:t>
      </w:r>
      <w:r w:rsidRPr="00B047F5">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33147B" w:rsidRPr="00B047F5" w14:paraId="4AA02876" w14:textId="77777777" w:rsidTr="00351144">
        <w:tc>
          <w:tcPr>
            <w:tcW w:w="10548" w:type="dxa"/>
            <w:shd w:val="clear" w:color="auto" w:fill="auto"/>
          </w:tcPr>
          <w:p w14:paraId="66AF745B" w14:textId="77777777" w:rsidR="0033147B" w:rsidRPr="00B047F5" w:rsidRDefault="0033147B" w:rsidP="00351144">
            <w:pPr>
              <w:spacing w:after="0" w:line="360" w:lineRule="auto"/>
              <w:jc w:val="center"/>
              <w:rPr>
                <w:rFonts w:ascii="Times New Roman" w:hAnsi="Times New Roman"/>
                <w:b/>
                <w:bCs/>
                <w:sz w:val="26"/>
                <w:szCs w:val="26"/>
              </w:rPr>
            </w:pPr>
            <w:r w:rsidRPr="00B047F5">
              <w:rPr>
                <w:rFonts w:ascii="Times New Roman" w:hAnsi="Times New Roman"/>
                <w:b/>
                <w:bCs/>
                <w:sz w:val="26"/>
                <w:szCs w:val="26"/>
              </w:rPr>
              <w:t>Long-Awaited Sequel Has Arrived</w:t>
            </w:r>
          </w:p>
          <w:p w14:paraId="740FB5BA" w14:textId="77777777" w:rsidR="0033147B" w:rsidRDefault="0033147B" w:rsidP="00351144">
            <w:pPr>
              <w:spacing w:after="0" w:line="360" w:lineRule="auto"/>
              <w:jc w:val="both"/>
              <w:rPr>
                <w:rFonts w:ascii="Times New Roman" w:hAnsi="Times New Roman"/>
                <w:sz w:val="26"/>
                <w:szCs w:val="26"/>
              </w:rPr>
            </w:pPr>
            <w:r w:rsidRPr="00B047F5">
              <w:rPr>
                <w:rFonts w:ascii="Times New Roman" w:hAnsi="Times New Roman"/>
                <w:sz w:val="26"/>
                <w:szCs w:val="26"/>
              </w:rPr>
              <w:t>(June 2)- David Mendoza</w:t>
            </w:r>
            <w:r>
              <w:rPr>
                <w:rFonts w:ascii="Times New Roman" w:hAnsi="Times New Roman"/>
                <w:sz w:val="26"/>
                <w:szCs w:val="26"/>
              </w:rPr>
              <w:t>’</w:t>
            </w:r>
            <w:r w:rsidRPr="00B047F5">
              <w:rPr>
                <w:rFonts w:ascii="Times New Roman" w:hAnsi="Times New Roman"/>
                <w:sz w:val="26"/>
                <w:szCs w:val="26"/>
              </w:rPr>
              <w:t xml:space="preserve">s eagerly anticipated sequel to the best-selling </w:t>
            </w:r>
            <w:r w:rsidRPr="00B047F5">
              <w:rPr>
                <w:rFonts w:ascii="Times New Roman" w:hAnsi="Times New Roman"/>
                <w:i/>
                <w:iCs/>
                <w:sz w:val="26"/>
                <w:szCs w:val="26"/>
              </w:rPr>
              <w:t>Waking Up</w:t>
            </w:r>
            <w:r w:rsidRPr="00B047F5">
              <w:rPr>
                <w:rFonts w:ascii="Times New Roman" w:hAnsi="Times New Roman"/>
                <w:sz w:val="26"/>
                <w:szCs w:val="26"/>
              </w:rPr>
              <w:t xml:space="preserve"> is finally here. The much loved </w:t>
            </w:r>
            <w:r w:rsidRPr="00B047F5">
              <w:rPr>
                <w:rFonts w:ascii="Times New Roman" w:hAnsi="Times New Roman"/>
                <w:i/>
                <w:iCs/>
                <w:sz w:val="26"/>
                <w:szCs w:val="26"/>
              </w:rPr>
              <w:t>Waking Up</w:t>
            </w:r>
            <w:r w:rsidRPr="00B047F5">
              <w:rPr>
                <w:rFonts w:ascii="Times New Roman" w:hAnsi="Times New Roman"/>
                <w:sz w:val="26"/>
                <w:szCs w:val="26"/>
              </w:rPr>
              <w:t xml:space="preserve"> chronicled the ups and downs Mendoza experienced as he moved from job to job as a youth, working as everything from dock worker and fisherman, to hotel clerk and tennis instructor. </w:t>
            </w:r>
          </w:p>
          <w:p w14:paraId="19BB8547" w14:textId="77777777" w:rsidR="0033147B" w:rsidRPr="00B047F5" w:rsidRDefault="0033147B" w:rsidP="00351144">
            <w:pPr>
              <w:spacing w:after="0" w:line="360" w:lineRule="auto"/>
              <w:jc w:val="both"/>
              <w:rPr>
                <w:rFonts w:ascii="Times New Roman" w:hAnsi="Times New Roman"/>
                <w:sz w:val="26"/>
                <w:szCs w:val="26"/>
              </w:rPr>
            </w:pPr>
          </w:p>
          <w:p w14:paraId="49F4AD10" w14:textId="77777777" w:rsidR="0033147B" w:rsidRPr="00B047F5" w:rsidRDefault="0033147B" w:rsidP="00351144">
            <w:pPr>
              <w:spacing w:after="0" w:line="360" w:lineRule="auto"/>
              <w:jc w:val="both"/>
              <w:rPr>
                <w:rFonts w:ascii="Times New Roman" w:hAnsi="Times New Roman"/>
                <w:sz w:val="26"/>
                <w:szCs w:val="26"/>
              </w:rPr>
            </w:pPr>
            <w:r w:rsidRPr="00B047F5">
              <w:rPr>
                <w:rFonts w:ascii="Times New Roman" w:hAnsi="Times New Roman"/>
                <w:i/>
                <w:iCs/>
                <w:sz w:val="26"/>
                <w:szCs w:val="26"/>
              </w:rPr>
              <w:t>Life Lessons in Advertising</w:t>
            </w:r>
            <w:r w:rsidRPr="00B047F5">
              <w:rPr>
                <w:rFonts w:ascii="Times New Roman" w:hAnsi="Times New Roman"/>
                <w:sz w:val="26"/>
                <w:szCs w:val="26"/>
              </w:rPr>
              <w:t xml:space="preserve"> picks up where the previous book left off, with Mendoza having just arrived in New York City. We follow his rise from mailroom clerk to the head of M&amp;D Creative, a highly successful advertising agency. Written in the humorous, informal style that has made Mendoza</w:t>
            </w:r>
            <w:r>
              <w:rPr>
                <w:rFonts w:ascii="Times New Roman" w:hAnsi="Times New Roman"/>
                <w:sz w:val="26"/>
                <w:szCs w:val="26"/>
              </w:rPr>
              <w:t>’</w:t>
            </w:r>
            <w:r w:rsidRPr="00B047F5">
              <w:rPr>
                <w:rFonts w:ascii="Times New Roman" w:hAnsi="Times New Roman"/>
                <w:sz w:val="26"/>
                <w:szCs w:val="26"/>
              </w:rPr>
              <w:t>s ads so successful over the years, the book shares stories of client case histories and reveals how he developed his most successful advertisements. The book is now available online and in bookstores everywhere.</w:t>
            </w:r>
          </w:p>
        </w:tc>
      </w:tr>
    </w:tbl>
    <w:p w14:paraId="7D3D150C"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 </w:t>
      </w:r>
    </w:p>
    <w:p w14:paraId="2B5D79ED"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33147B" w:rsidRPr="00816B37" w14:paraId="5E5A8138" w14:textId="77777777" w:rsidTr="00351144">
        <w:tc>
          <w:tcPr>
            <w:tcW w:w="10496" w:type="dxa"/>
            <w:shd w:val="clear" w:color="auto" w:fill="auto"/>
          </w:tcPr>
          <w:p w14:paraId="3C1B49A5" w14:textId="77777777" w:rsidR="0033147B" w:rsidRPr="00816B37" w:rsidRDefault="0033147B" w:rsidP="00351144">
            <w:pPr>
              <w:pStyle w:val="ListParagraph"/>
              <w:tabs>
                <w:tab w:val="left" w:pos="360"/>
              </w:tabs>
              <w:spacing w:after="0" w:line="360" w:lineRule="auto"/>
              <w:ind w:left="0"/>
              <w:jc w:val="both"/>
              <w:rPr>
                <w:rFonts w:ascii="Times New Roman" w:hAnsi="Times New Roman"/>
                <w:b/>
                <w:bCs/>
                <w:sz w:val="26"/>
                <w:szCs w:val="26"/>
              </w:rPr>
            </w:pPr>
            <w:r w:rsidRPr="00816B37">
              <w:rPr>
                <w:rFonts w:ascii="Times New Roman" w:hAnsi="Times New Roman"/>
                <w:b/>
                <w:bCs/>
                <w:sz w:val="26"/>
                <w:szCs w:val="26"/>
              </w:rPr>
              <w:t>Book Review: Life Lessons in Advertising</w:t>
            </w:r>
          </w:p>
          <w:p w14:paraId="7DE522E4" w14:textId="77777777" w:rsidR="0033147B" w:rsidRPr="00816B37" w:rsidRDefault="0033147B" w:rsidP="00351144">
            <w:pPr>
              <w:pStyle w:val="ListParagraph"/>
              <w:tabs>
                <w:tab w:val="left" w:pos="360"/>
              </w:tabs>
              <w:spacing w:after="0" w:line="360" w:lineRule="auto"/>
              <w:ind w:left="0"/>
              <w:jc w:val="both"/>
              <w:rPr>
                <w:rFonts w:ascii="Times New Roman" w:hAnsi="Times New Roman"/>
                <w:sz w:val="26"/>
                <w:szCs w:val="26"/>
              </w:rPr>
            </w:pPr>
            <w:r w:rsidRPr="00816B37">
              <w:rPr>
                <w:rFonts w:ascii="Times New Roman" w:hAnsi="Times New Roman"/>
                <w:sz w:val="26"/>
                <w:szCs w:val="26"/>
              </w:rPr>
              <w:t>By Julia Turnbull</w:t>
            </w:r>
          </w:p>
          <w:p w14:paraId="5A7890DE" w14:textId="77777777" w:rsidR="0033147B" w:rsidRPr="00816B37" w:rsidRDefault="0033147B" w:rsidP="00351144">
            <w:pPr>
              <w:pStyle w:val="ListParagraph"/>
              <w:tabs>
                <w:tab w:val="left" w:pos="360"/>
              </w:tabs>
              <w:spacing w:after="0" w:line="360" w:lineRule="auto"/>
              <w:ind w:left="0"/>
              <w:jc w:val="both"/>
              <w:rPr>
                <w:rFonts w:ascii="Times New Roman" w:hAnsi="Times New Roman"/>
                <w:sz w:val="26"/>
                <w:szCs w:val="26"/>
              </w:rPr>
            </w:pPr>
            <w:r w:rsidRPr="00816B37">
              <w:rPr>
                <w:rFonts w:ascii="Times New Roman" w:hAnsi="Times New Roman"/>
                <w:sz w:val="26"/>
                <w:szCs w:val="26"/>
              </w:rPr>
              <w:t xml:space="preserve">Given that it took twenty years for David Mendoza to wwrite his second book, </w:t>
            </w:r>
            <w:r w:rsidRPr="00816B37">
              <w:rPr>
                <w:rFonts w:ascii="Times New Roman" w:hAnsi="Times New Roman"/>
                <w:i/>
                <w:iCs/>
                <w:sz w:val="26"/>
                <w:szCs w:val="26"/>
              </w:rPr>
              <w:t xml:space="preserve">Life Lessons in Advertising, </w:t>
            </w:r>
            <w:r w:rsidRPr="00816B37">
              <w:rPr>
                <w:rFonts w:ascii="Times New Roman" w:hAnsi="Times New Roman"/>
                <w:sz w:val="26"/>
                <w:szCs w:val="26"/>
              </w:rPr>
              <w:t>the impressionthe reader is left with at the end is that he forgot to edit his work. While I thoroughly enjoyed Mendoza</w:t>
            </w:r>
            <w:r>
              <w:rPr>
                <w:rFonts w:ascii="Times New Roman" w:hAnsi="Times New Roman"/>
                <w:sz w:val="26"/>
                <w:szCs w:val="26"/>
              </w:rPr>
              <w:t>’</w:t>
            </w:r>
            <w:r w:rsidRPr="00816B37">
              <w:rPr>
                <w:rFonts w:ascii="Times New Roman" w:hAnsi="Times New Roman"/>
                <w:sz w:val="26"/>
                <w:szCs w:val="26"/>
              </w:rPr>
              <w:t>s previous book, this sequel is made up of dull, complicated sentences that make reading a chore. There</w:t>
            </w:r>
            <w:r>
              <w:rPr>
                <w:rFonts w:ascii="Times New Roman" w:hAnsi="Times New Roman"/>
                <w:sz w:val="26"/>
                <w:szCs w:val="26"/>
              </w:rPr>
              <w:t>’</w:t>
            </w:r>
            <w:r w:rsidRPr="00816B37">
              <w:rPr>
                <w:rFonts w:ascii="Times New Roman" w:hAnsi="Times New Roman"/>
                <w:sz w:val="26"/>
                <w:szCs w:val="26"/>
              </w:rPr>
              <w:t>s no argument regarding his  abilities as an advertising executive, yet the anecdotes about life in the advertising business are so much less engaging than those earlier stories that almost jumped off the pages. For example, nothing matches the earlier book</w:t>
            </w:r>
            <w:r>
              <w:rPr>
                <w:rFonts w:ascii="Times New Roman" w:hAnsi="Times New Roman"/>
                <w:sz w:val="26"/>
                <w:szCs w:val="26"/>
              </w:rPr>
              <w:t>’</w:t>
            </w:r>
            <w:r w:rsidRPr="00816B37">
              <w:rPr>
                <w:rFonts w:ascii="Times New Roman" w:hAnsi="Times New Roman"/>
                <w:sz w:val="26"/>
                <w:szCs w:val="26"/>
              </w:rPr>
              <w:t>s crystal clear descriptions of his escapades and unexpected adventures as a hotel cleark in northern Montana. This is one book you can skip.</w:t>
            </w:r>
          </w:p>
        </w:tc>
      </w:tr>
    </w:tbl>
    <w:p w14:paraId="511C22C0"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33147B" w:rsidRPr="00B047F5" w14:paraId="6F460614" w14:textId="77777777" w:rsidTr="00351144">
        <w:tc>
          <w:tcPr>
            <w:tcW w:w="10496" w:type="dxa"/>
            <w:shd w:val="clear" w:color="auto" w:fill="auto"/>
          </w:tcPr>
          <w:p w14:paraId="3F6DFEAF" w14:textId="77777777" w:rsidR="0033147B" w:rsidRPr="00B047F5" w:rsidRDefault="0033147B" w:rsidP="00351144">
            <w:pPr>
              <w:spacing w:after="0" w:line="360" w:lineRule="auto"/>
              <w:rPr>
                <w:rFonts w:ascii="Times New Roman" w:hAnsi="Times New Roman"/>
                <w:i/>
                <w:iCs/>
                <w:sz w:val="28"/>
                <w:szCs w:val="28"/>
              </w:rPr>
            </w:pPr>
            <w:r w:rsidRPr="00B047F5">
              <w:rPr>
                <w:rFonts w:ascii="Times New Roman" w:hAnsi="Times New Roman"/>
                <w:i/>
                <w:iCs/>
                <w:sz w:val="28"/>
                <w:szCs w:val="28"/>
              </w:rPr>
              <w:t>Advertising in Motion Magazine</w:t>
            </w:r>
          </w:p>
          <w:p w14:paraId="79D05EBB"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sz w:val="28"/>
                <w:szCs w:val="28"/>
              </w:rPr>
              <w:t>A minute with ...</w:t>
            </w:r>
          </w:p>
          <w:p w14:paraId="49CF1FFF"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sz w:val="28"/>
                <w:szCs w:val="28"/>
              </w:rPr>
              <w:lastRenderedPageBreak/>
              <w:t>Advertising guru David Mendoza</w:t>
            </w:r>
          </w:p>
          <w:p w14:paraId="2A0B616A"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b/>
                <w:bCs/>
                <w:sz w:val="28"/>
                <w:szCs w:val="28"/>
              </w:rPr>
              <w:t>AIMM</w:t>
            </w:r>
            <w:r w:rsidRPr="00B047F5">
              <w:rPr>
                <w:rFonts w:ascii="Times New Roman" w:hAnsi="Times New Roman"/>
                <w:sz w:val="28"/>
                <w:szCs w:val="28"/>
              </w:rPr>
              <w:t>: Why did it take you so long to write this book?</w:t>
            </w:r>
          </w:p>
          <w:p w14:paraId="11A4E8F1" w14:textId="77777777" w:rsidR="0033147B" w:rsidRPr="00B047F5" w:rsidRDefault="0033147B" w:rsidP="00351144">
            <w:pPr>
              <w:spacing w:after="0" w:line="360" w:lineRule="auto"/>
              <w:jc w:val="both"/>
              <w:rPr>
                <w:rFonts w:ascii="Times New Roman" w:hAnsi="Times New Roman"/>
                <w:sz w:val="28"/>
                <w:szCs w:val="28"/>
              </w:rPr>
            </w:pPr>
            <w:r w:rsidRPr="00B047F5">
              <w:rPr>
                <w:rFonts w:ascii="Times New Roman" w:hAnsi="Times New Roman"/>
                <w:b/>
                <w:bCs/>
                <w:sz w:val="28"/>
                <w:szCs w:val="28"/>
              </w:rPr>
              <w:t>Mendoza</w:t>
            </w:r>
            <w:r w:rsidRPr="00B047F5">
              <w:rPr>
                <w:rFonts w:ascii="Times New Roman" w:hAnsi="Times New Roman"/>
                <w:sz w:val="28"/>
                <w:szCs w:val="28"/>
              </w:rPr>
              <w:t>: It</w:t>
            </w:r>
            <w:r>
              <w:rPr>
                <w:rFonts w:ascii="Times New Roman" w:hAnsi="Times New Roman"/>
                <w:sz w:val="28"/>
                <w:szCs w:val="28"/>
              </w:rPr>
              <w:t>’</w:t>
            </w:r>
            <w:r w:rsidRPr="00B047F5">
              <w:rPr>
                <w:rFonts w:ascii="Times New Roman" w:hAnsi="Times New Roman"/>
                <w:sz w:val="28"/>
                <w:szCs w:val="28"/>
              </w:rPr>
              <w:t>s funny. I</w:t>
            </w:r>
            <w:r>
              <w:rPr>
                <w:rFonts w:ascii="Times New Roman" w:hAnsi="Times New Roman"/>
                <w:sz w:val="28"/>
                <w:szCs w:val="28"/>
              </w:rPr>
              <w:t>’</w:t>
            </w:r>
            <w:r w:rsidRPr="00B047F5">
              <w:rPr>
                <w:rFonts w:ascii="Times New Roman" w:hAnsi="Times New Roman"/>
                <w:sz w:val="28"/>
                <w:szCs w:val="28"/>
              </w:rPr>
              <w:t>ve always considered my copywriting to be my strength. But long pieces of writing, like manuscripts, are very difficult for me, so I take my time to edit them carefully. But I</w:t>
            </w:r>
            <w:r>
              <w:rPr>
                <w:rFonts w:ascii="Times New Roman" w:hAnsi="Times New Roman"/>
                <w:sz w:val="28"/>
                <w:szCs w:val="28"/>
              </w:rPr>
              <w:t>’</w:t>
            </w:r>
            <w:r w:rsidRPr="00B047F5">
              <w:rPr>
                <w:rFonts w:ascii="Times New Roman" w:hAnsi="Times New Roman"/>
                <w:sz w:val="28"/>
                <w:szCs w:val="28"/>
              </w:rPr>
              <w:t>m very proud of the end result-it</w:t>
            </w:r>
            <w:r>
              <w:rPr>
                <w:rFonts w:ascii="Times New Roman" w:hAnsi="Times New Roman"/>
                <w:sz w:val="28"/>
                <w:szCs w:val="28"/>
              </w:rPr>
              <w:t>’</w:t>
            </w:r>
            <w:r w:rsidRPr="00B047F5">
              <w:rPr>
                <w:rFonts w:ascii="Times New Roman" w:hAnsi="Times New Roman"/>
                <w:sz w:val="28"/>
                <w:szCs w:val="28"/>
              </w:rPr>
              <w:t>s easy to read and highly enjoyable, just like my first book.</w:t>
            </w:r>
          </w:p>
          <w:p w14:paraId="7E891953" w14:textId="77777777" w:rsidR="0033147B" w:rsidRPr="00B047F5" w:rsidRDefault="0033147B" w:rsidP="00351144">
            <w:pPr>
              <w:spacing w:after="0" w:line="360" w:lineRule="auto"/>
              <w:rPr>
                <w:rFonts w:ascii="Times New Roman" w:hAnsi="Times New Roman"/>
                <w:sz w:val="28"/>
                <w:szCs w:val="28"/>
              </w:rPr>
            </w:pPr>
            <w:r w:rsidRPr="00B047F5">
              <w:rPr>
                <w:rFonts w:ascii="Times New Roman" w:hAnsi="Times New Roman"/>
                <w:b/>
                <w:bCs/>
                <w:sz w:val="28"/>
                <w:szCs w:val="28"/>
              </w:rPr>
              <w:t>AIMM</w:t>
            </w:r>
            <w:r w:rsidRPr="00B047F5">
              <w:rPr>
                <w:rFonts w:ascii="Times New Roman" w:hAnsi="Times New Roman"/>
                <w:sz w:val="28"/>
                <w:szCs w:val="28"/>
              </w:rPr>
              <w:t>: You</w:t>
            </w:r>
            <w:r>
              <w:rPr>
                <w:rFonts w:ascii="Times New Roman" w:hAnsi="Times New Roman"/>
                <w:sz w:val="28"/>
                <w:szCs w:val="28"/>
              </w:rPr>
              <w:t>’</w:t>
            </w:r>
            <w:r w:rsidRPr="00B047F5">
              <w:rPr>
                <w:rFonts w:ascii="Times New Roman" w:hAnsi="Times New Roman"/>
                <w:sz w:val="28"/>
                <w:szCs w:val="28"/>
              </w:rPr>
              <w:t>ve held so many jobs, like fisherman and tennis instructor. Why do you think advertising stuck?</w:t>
            </w:r>
          </w:p>
          <w:p w14:paraId="6C9D72B2" w14:textId="77777777" w:rsidR="0033147B" w:rsidRPr="00B047F5" w:rsidRDefault="0033147B" w:rsidP="00351144">
            <w:pPr>
              <w:spacing w:after="0" w:line="360" w:lineRule="auto"/>
              <w:jc w:val="both"/>
              <w:rPr>
                <w:rFonts w:ascii="Times New Roman" w:hAnsi="Times New Roman"/>
                <w:sz w:val="28"/>
                <w:szCs w:val="28"/>
              </w:rPr>
            </w:pPr>
            <w:r w:rsidRPr="00B047F5">
              <w:rPr>
                <w:rFonts w:ascii="Times New Roman" w:hAnsi="Times New Roman"/>
                <w:b/>
                <w:bCs/>
                <w:sz w:val="28"/>
                <w:szCs w:val="28"/>
              </w:rPr>
              <w:t>Mendoza</w:t>
            </w:r>
            <w:r w:rsidRPr="00B047F5">
              <w:rPr>
                <w:rFonts w:ascii="Times New Roman" w:hAnsi="Times New Roman"/>
                <w:sz w:val="28"/>
                <w:szCs w:val="28"/>
              </w:rPr>
              <w:t>: I</w:t>
            </w:r>
            <w:r>
              <w:rPr>
                <w:rFonts w:ascii="Times New Roman" w:hAnsi="Times New Roman"/>
                <w:sz w:val="28"/>
                <w:szCs w:val="28"/>
              </w:rPr>
              <w:t>’</w:t>
            </w:r>
            <w:r w:rsidRPr="00B047F5">
              <w:rPr>
                <w:rFonts w:ascii="Times New Roman" w:hAnsi="Times New Roman"/>
                <w:sz w:val="28"/>
                <w:szCs w:val="28"/>
              </w:rPr>
              <w:t>m not so sure it did really stick, although I</w:t>
            </w:r>
            <w:r>
              <w:rPr>
                <w:rFonts w:ascii="Times New Roman" w:hAnsi="Times New Roman"/>
                <w:sz w:val="28"/>
                <w:szCs w:val="28"/>
              </w:rPr>
              <w:t>’</w:t>
            </w:r>
            <w:r w:rsidRPr="00B047F5">
              <w:rPr>
                <w:rFonts w:ascii="Times New Roman" w:hAnsi="Times New Roman"/>
                <w:sz w:val="28"/>
                <w:szCs w:val="28"/>
              </w:rPr>
              <w:t>ve been with it for a while. My philosophy is to be open to any opportunity that comes my way. Advertising came my way, but I</w:t>
            </w:r>
            <w:r>
              <w:rPr>
                <w:rFonts w:ascii="Times New Roman" w:hAnsi="Times New Roman"/>
                <w:sz w:val="28"/>
                <w:szCs w:val="28"/>
              </w:rPr>
              <w:t>’</w:t>
            </w:r>
            <w:r w:rsidRPr="00B047F5">
              <w:rPr>
                <w:rFonts w:ascii="Times New Roman" w:hAnsi="Times New Roman"/>
                <w:sz w:val="28"/>
                <w:szCs w:val="28"/>
              </w:rPr>
              <w:t>m rather sure it</w:t>
            </w:r>
            <w:r>
              <w:rPr>
                <w:rFonts w:ascii="Times New Roman" w:hAnsi="Times New Roman"/>
                <w:sz w:val="28"/>
                <w:szCs w:val="28"/>
              </w:rPr>
              <w:t>’</w:t>
            </w:r>
            <w:r w:rsidRPr="00B047F5">
              <w:rPr>
                <w:rFonts w:ascii="Times New Roman" w:hAnsi="Times New Roman"/>
                <w:sz w:val="28"/>
                <w:szCs w:val="28"/>
              </w:rPr>
              <w:t>s not the last thing I</w:t>
            </w:r>
            <w:r>
              <w:rPr>
                <w:rFonts w:ascii="Times New Roman" w:hAnsi="Times New Roman"/>
                <w:sz w:val="28"/>
                <w:szCs w:val="28"/>
              </w:rPr>
              <w:t>’</w:t>
            </w:r>
            <w:r w:rsidRPr="00B047F5">
              <w:rPr>
                <w:rFonts w:ascii="Times New Roman" w:hAnsi="Times New Roman"/>
                <w:sz w:val="28"/>
                <w:szCs w:val="28"/>
              </w:rPr>
              <w:t xml:space="preserve">ll try my hand at. And you never know, I might go back to fishing or tennis. </w:t>
            </w:r>
          </w:p>
        </w:tc>
      </w:tr>
    </w:tbl>
    <w:p w14:paraId="6C64315D"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p>
    <w:p w14:paraId="5AC69F9D" w14:textId="77777777" w:rsidR="0033147B" w:rsidRPr="00B047F5" w:rsidRDefault="0033147B" w:rsidP="0033147B">
      <w:pPr>
        <w:pStyle w:val="ListParagraph"/>
        <w:tabs>
          <w:tab w:val="left" w:pos="360"/>
          <w:tab w:val="left" w:pos="108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10E63A5B" w14:textId="6185C008"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In the article, the phrase “pick up” in paragraph 2, line 1, is closest in meaning to </w:t>
      </w:r>
    </w:p>
    <w:p w14:paraId="6B59733F"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gets better</w:t>
      </w:r>
    </w:p>
    <w:p w14:paraId="61A72EF2"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becomes faster</w:t>
      </w:r>
    </w:p>
    <w:p w14:paraId="65C0EBE1"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starts again</w:t>
      </w:r>
    </w:p>
    <w:p w14:paraId="3525FB25"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lifts up</w:t>
      </w:r>
    </w:p>
    <w:p w14:paraId="0D207D35"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27007A9" w14:textId="0C978752"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 xml:space="preserve">What is indicated about </w:t>
      </w:r>
      <w:r w:rsidRPr="00B047F5">
        <w:rPr>
          <w:rFonts w:ascii="Times New Roman" w:hAnsi="Times New Roman"/>
          <w:i/>
          <w:iCs/>
          <w:sz w:val="26"/>
          <w:szCs w:val="26"/>
        </w:rPr>
        <w:t>Walking Up</w:t>
      </w:r>
      <w:r w:rsidRPr="00B047F5">
        <w:rPr>
          <w:rFonts w:ascii="Times New Roman" w:hAnsi="Times New Roman"/>
          <w:sz w:val="26"/>
          <w:szCs w:val="26"/>
        </w:rPr>
        <w:t>?</w:t>
      </w:r>
    </w:p>
    <w:p w14:paraId="0EE2BB16"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It was published twenty years ago.</w:t>
      </w:r>
    </w:p>
    <w:p w14:paraId="2B2FE28E"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has been made into a movie.</w:t>
      </w:r>
    </w:p>
    <w:p w14:paraId="671337D4"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contains photographs.</w:t>
      </w:r>
    </w:p>
    <w:p w14:paraId="67519C7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It is out of print.    </w:t>
      </w:r>
    </w:p>
    <w:p w14:paraId="40ECD3B4"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588282FF" w14:textId="2F34B53B"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In the book review, what is suggested about Mr Mendoza</w:t>
      </w:r>
      <w:r>
        <w:rPr>
          <w:rFonts w:ascii="Times New Roman" w:hAnsi="Times New Roman"/>
          <w:sz w:val="26"/>
          <w:szCs w:val="26"/>
        </w:rPr>
        <w:t>’</w:t>
      </w:r>
      <w:r w:rsidRPr="00B047F5">
        <w:rPr>
          <w:rFonts w:ascii="Times New Roman" w:hAnsi="Times New Roman"/>
          <w:sz w:val="26"/>
          <w:szCs w:val="26"/>
        </w:rPr>
        <w:t>s time as a hotel clerk?</w:t>
      </w:r>
    </w:p>
    <w:p w14:paraId="21E84BF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He experienced some surprising incidents.</w:t>
      </w:r>
    </w:p>
    <w:p w14:paraId="67B77967"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travelled throughout Montana.</w:t>
      </w:r>
    </w:p>
    <w:p w14:paraId="04B95E7B"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met several advertising executives.</w:t>
      </w:r>
    </w:p>
    <w:p w14:paraId="566A440A"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 He wrote stories in the evenings.  </w:t>
      </w:r>
    </w:p>
    <w:p w14:paraId="45C105AE"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1903BA15" w14:textId="63E3551A"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lastRenderedPageBreak/>
        <w:t>On what point do Mr. Mendoza and Ms. Turnbull disagree?</w:t>
      </w:r>
    </w:p>
    <w:p w14:paraId="3F067140"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Pr>
          <w:rFonts w:ascii="Times New Roman" w:hAnsi="Times New Roman"/>
          <w:sz w:val="26"/>
          <w:szCs w:val="26"/>
        </w:rPr>
        <w:t>Mr. Mendoza’s effectiveness as an advertising executive</w:t>
      </w:r>
    </w:p>
    <w:p w14:paraId="753371DF"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Mr. Mendoza’s attitude toward reading for pleasure</w:t>
      </w:r>
    </w:p>
    <w:p w14:paraId="51A47F1B"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The reason </w:t>
      </w:r>
      <w:r w:rsidRPr="00E13E4B">
        <w:rPr>
          <w:rFonts w:ascii="Times New Roman" w:hAnsi="Times New Roman"/>
          <w:i/>
          <w:iCs/>
          <w:sz w:val="26"/>
          <w:szCs w:val="26"/>
        </w:rPr>
        <w:t>Walking Up</w:t>
      </w:r>
      <w:r>
        <w:rPr>
          <w:rFonts w:ascii="Times New Roman" w:hAnsi="Times New Roman"/>
          <w:sz w:val="26"/>
          <w:szCs w:val="26"/>
        </w:rPr>
        <w:t xml:space="preserve"> is popular</w:t>
      </w:r>
    </w:p>
    <w:p w14:paraId="2EAD1BD5"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w:t>
      </w:r>
      <w:r>
        <w:rPr>
          <w:rFonts w:ascii="Times New Roman" w:hAnsi="Times New Roman"/>
          <w:sz w:val="26"/>
          <w:szCs w:val="26"/>
        </w:rPr>
        <w:t xml:space="preserve">The quality of the writing in </w:t>
      </w:r>
      <w:r w:rsidRPr="00F670C6">
        <w:rPr>
          <w:rFonts w:ascii="Times New Roman" w:hAnsi="Times New Roman"/>
          <w:i/>
          <w:iCs/>
          <w:sz w:val="26"/>
          <w:szCs w:val="26"/>
        </w:rPr>
        <w:t>Life Lessons in Advertising</w:t>
      </w:r>
    </w:p>
    <w:p w14:paraId="421178DF" w14:textId="77777777"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sidRPr="00B047F5">
        <w:rPr>
          <w:rFonts w:ascii="Times New Roman" w:hAnsi="Times New Roman"/>
          <w:sz w:val="26"/>
          <w:szCs w:val="26"/>
        </w:rPr>
        <w:t>[Q]</w:t>
      </w:r>
    </w:p>
    <w:p w14:paraId="3356C938" w14:textId="3A9A36C9" w:rsidR="0033147B" w:rsidRPr="00B047F5" w:rsidRDefault="0033147B" w:rsidP="0033147B">
      <w:pPr>
        <w:pStyle w:val="ListParagraph"/>
        <w:tabs>
          <w:tab w:val="left" w:pos="360"/>
        </w:tabs>
        <w:spacing w:after="0" w:line="360" w:lineRule="auto"/>
        <w:ind w:left="0"/>
        <w:jc w:val="both"/>
        <w:rPr>
          <w:rFonts w:ascii="Times New Roman" w:hAnsi="Times New Roman"/>
          <w:sz w:val="26"/>
          <w:szCs w:val="26"/>
        </w:rPr>
      </w:pPr>
      <w:r>
        <w:rPr>
          <w:rFonts w:ascii="Times New Roman" w:hAnsi="Times New Roman"/>
          <w:sz w:val="26"/>
          <w:szCs w:val="26"/>
        </w:rPr>
        <w:t>What does</w:t>
      </w:r>
      <w:r w:rsidRPr="00B047F5">
        <w:rPr>
          <w:rFonts w:ascii="Times New Roman" w:hAnsi="Times New Roman"/>
          <w:sz w:val="26"/>
          <w:szCs w:val="26"/>
        </w:rPr>
        <w:t xml:space="preserve"> </w:t>
      </w:r>
      <w:r>
        <w:rPr>
          <w:rFonts w:ascii="Times New Roman" w:hAnsi="Times New Roman"/>
          <w:sz w:val="26"/>
          <w:szCs w:val="26"/>
        </w:rPr>
        <w:t>Mr. Mendoza imply in the interview transcript?</w:t>
      </w:r>
      <w:r w:rsidRPr="00B047F5">
        <w:rPr>
          <w:rFonts w:ascii="Times New Roman" w:hAnsi="Times New Roman"/>
          <w:sz w:val="26"/>
          <w:szCs w:val="26"/>
        </w:rPr>
        <w:t xml:space="preserve">  </w:t>
      </w:r>
    </w:p>
    <w:p w14:paraId="23724AC1"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 xml:space="preserve">0. </w:t>
      </w:r>
      <w:r>
        <w:rPr>
          <w:rFonts w:ascii="Times New Roman" w:hAnsi="Times New Roman"/>
          <w:sz w:val="26"/>
          <w:szCs w:val="26"/>
        </w:rPr>
        <w:t>He is looking for a new publisher.</w:t>
      </w:r>
    </w:p>
    <w:p w14:paraId="72AA86AE"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He has recently bought a new fishing boat.</w:t>
      </w:r>
    </w:p>
    <w:p w14:paraId="12FDC6BC"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0.</w:t>
      </w:r>
      <w:r>
        <w:rPr>
          <w:rFonts w:ascii="Times New Roman" w:hAnsi="Times New Roman"/>
          <w:sz w:val="26"/>
          <w:szCs w:val="26"/>
        </w:rPr>
        <w:t xml:space="preserve"> He learnt the most from his job as a tennis instructor.</w:t>
      </w:r>
    </w:p>
    <w:p w14:paraId="2CBDE826" w14:textId="77777777" w:rsidR="0033147B" w:rsidRPr="00B047F5" w:rsidRDefault="0033147B" w:rsidP="0033147B">
      <w:pPr>
        <w:shd w:val="clear" w:color="auto" w:fill="FFFFFF"/>
        <w:spacing w:after="0" w:line="360" w:lineRule="auto"/>
        <w:ind w:firstLine="720"/>
        <w:rPr>
          <w:rFonts w:ascii="Times New Roman" w:hAnsi="Times New Roman"/>
          <w:sz w:val="26"/>
          <w:szCs w:val="26"/>
        </w:rPr>
      </w:pPr>
      <w:r w:rsidRPr="00B047F5">
        <w:rPr>
          <w:rFonts w:ascii="Times New Roman" w:hAnsi="Times New Roman"/>
          <w:sz w:val="26"/>
          <w:szCs w:val="26"/>
        </w:rPr>
        <w:t>1. </w:t>
      </w:r>
      <w:r>
        <w:rPr>
          <w:rFonts w:ascii="Times New Roman" w:hAnsi="Times New Roman"/>
          <w:sz w:val="26"/>
          <w:szCs w:val="26"/>
        </w:rPr>
        <w:t>He may change his profession again.</w:t>
      </w:r>
      <w:r w:rsidRPr="00B047F5">
        <w:rPr>
          <w:rFonts w:ascii="Times New Roman" w:hAnsi="Times New Roman"/>
          <w:sz w:val="26"/>
          <w:szCs w:val="26"/>
        </w:rPr>
        <w:t>   </w:t>
      </w:r>
    </w:p>
    <w:p w14:paraId="6C3412AB" w14:textId="77777777" w:rsidR="0033147B" w:rsidRDefault="0033147B"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pPr>
    </w:p>
    <w:sectPr w:rsidR="0033147B"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33147B"/>
    <w:rsid w:val="00436A2B"/>
    <w:rsid w:val="004A1735"/>
    <w:rsid w:val="009925F6"/>
    <w:rsid w:val="009F79AF"/>
    <w:rsid w:val="00A51D2D"/>
    <w:rsid w:val="00C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 w:type="paragraph" w:styleId="NormalWeb">
    <w:name w:val="Normal (Web)"/>
    <w:basedOn w:val="Normal"/>
    <w:uiPriority w:val="99"/>
    <w:unhideWhenUsed/>
    <w:rsid w:val="00436A2B"/>
    <w:pPr>
      <w:spacing w:before="100" w:beforeAutospacing="1" w:after="100" w:afterAutospacing="1" w:line="240" w:lineRule="auto"/>
    </w:pPr>
    <w:rPr>
      <w:rFonts w:ascii="Times New Roman" w:hAnsi="Times New Roman"/>
      <w:sz w:val="24"/>
      <w:szCs w:val="24"/>
      <w:lang w:val="en-GB"/>
    </w:rPr>
  </w:style>
  <w:style w:type="paragraph" w:styleId="NoSpacing">
    <w:name w:val="No Spacing"/>
    <w:uiPriority w:val="1"/>
    <w:qFormat/>
    <w:rsid w:val="00436A2B"/>
    <w:pPr>
      <w:spacing w:after="0" w:line="240" w:lineRule="auto"/>
    </w:pPr>
    <w:rPr>
      <w:rFonts w:eastAsia="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5</cp:revision>
  <dcterms:created xsi:type="dcterms:W3CDTF">2022-11-30T14:04:00Z</dcterms:created>
  <dcterms:modified xsi:type="dcterms:W3CDTF">2022-11-30T15:22:00Z</dcterms:modified>
</cp:coreProperties>
</file>