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CF" w:rsidRPr="00442434" w:rsidRDefault="00647ACF" w:rsidP="00647ACF">
      <w:pPr>
        <w:tabs>
          <w:tab w:val="left" w:pos="7938"/>
        </w:tabs>
        <w:rPr>
          <w:rFonts w:ascii="Times New Roman" w:hAnsi="Times New Roman"/>
          <w:color w:val="000000"/>
          <w:lang w:eastAsia="en-US"/>
        </w:rPr>
      </w:pPr>
      <w:r>
        <w:rPr>
          <w:rFonts w:ascii="Times New Roman" w:hAnsi="Times New Roman"/>
          <w:color w:val="000000"/>
          <w:lang w:eastAsia="en-US"/>
        </w:rPr>
        <w:t>[Loai: NGHE – NGHE ĐỀ 3</w:t>
      </w:r>
      <w:r w:rsidRPr="00442434">
        <w:rPr>
          <w:rFonts w:ascii="Times New Roman" w:hAnsi="Times New Roman"/>
          <w:color w:val="000000"/>
          <w:lang w:eastAsia="en-US"/>
        </w:rPr>
        <w:t>]</w:t>
      </w:r>
    </w:p>
    <w:p w:rsidR="00647ACF" w:rsidRPr="0064487A" w:rsidRDefault="00647ACF" w:rsidP="00647ACF">
      <w:pPr>
        <w:pStyle w:val="NormalWeb"/>
        <w:spacing w:before="0" w:beforeAutospacing="0" w:after="0" w:afterAutospacing="0"/>
      </w:pPr>
      <w:r w:rsidRPr="0064487A">
        <w:t xml:space="preserve"> </w:t>
      </w:r>
      <w:bookmarkStart w:id="0" w:name="_GoBack"/>
      <w:bookmarkEnd w:id="0"/>
      <w:r w:rsidRPr="0064487A">
        <w:t>[Q]</w:t>
      </w:r>
    </w:p>
    <w:p w:rsidR="00647ACF" w:rsidRPr="00442434" w:rsidRDefault="00647ACF" w:rsidP="00647ACF">
      <w:pPr>
        <w:jc w:val="both"/>
        <w:rPr>
          <w:rFonts w:ascii="Times New Roman" w:hAnsi="Times New Roman"/>
          <w:b/>
          <w:color w:val="000000"/>
        </w:rPr>
      </w:pPr>
      <w:r w:rsidRPr="00442434">
        <w:rPr>
          <w:rFonts w:ascii="Times New Roman" w:hAnsi="Times New Roman"/>
          <w:b/>
          <w:color w:val="000000"/>
          <w:lang w:val="vi-VN"/>
        </w:rPr>
        <w:t>P</w:t>
      </w:r>
      <w:r w:rsidRPr="00442434">
        <w:rPr>
          <w:rFonts w:ascii="Times New Roman" w:hAnsi="Times New Roman"/>
          <w:b/>
          <w:color w:val="000000"/>
        </w:rPr>
        <w:t>art 3</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647ACF" w:rsidRPr="00442434" w:rsidRDefault="00647ACF" w:rsidP="00647ACF">
      <w:pPr>
        <w:jc w:val="both"/>
        <w:rPr>
          <w:rFonts w:ascii="Times New Roman" w:hAnsi="Times New Roman"/>
          <w:b/>
          <w:color w:val="000000"/>
        </w:rPr>
      </w:pPr>
    </w:p>
    <w:p w:rsidR="00647ACF" w:rsidRPr="00442434" w:rsidRDefault="00647ACF" w:rsidP="00647ACF">
      <w:pPr>
        <w:jc w:val="both"/>
        <w:rPr>
          <w:rFonts w:ascii="Times New Roman" w:hAnsi="Times New Roman"/>
          <w:b/>
          <w:color w:val="000000"/>
        </w:rPr>
      </w:pPr>
      <w:r w:rsidRPr="00442434">
        <w:rPr>
          <w:rFonts w:ascii="Times New Roman" w:hAnsi="Times New Roman"/>
          <w:b/>
          <w:color w:val="000000"/>
        </w:rPr>
        <w:t>Questions 17-19 refer to the following conversation</w:t>
      </w:r>
    </w:p>
    <w:p w:rsidR="00647ACF" w:rsidRPr="00442434" w:rsidRDefault="00647ACF" w:rsidP="00647ACF">
      <w:pPr>
        <w:jc w:val="both"/>
        <w:rPr>
          <w:rFonts w:ascii="Times New Roman" w:hAnsi="Times New Roman"/>
          <w:color w:val="000000"/>
          <w:lang w:val="vi-VN"/>
        </w:rPr>
      </w:pPr>
      <w:r w:rsidRPr="00442434">
        <w:rPr>
          <w:rFonts w:ascii="Times New Roman" w:hAnsi="Times New Roman"/>
          <w:color w:val="000000"/>
          <w:lang w:val="vi-VN"/>
        </w:rPr>
        <w:t>1</w:t>
      </w:r>
      <w:r w:rsidRPr="00442434">
        <w:rPr>
          <w:rFonts w:ascii="Times New Roman" w:hAnsi="Times New Roman"/>
          <w:color w:val="000000"/>
        </w:rPr>
        <w:t>7</w:t>
      </w:r>
      <w:r w:rsidRPr="00442434">
        <w:rPr>
          <w:rFonts w:ascii="Times New Roman" w:hAnsi="Times New Roman"/>
          <w:color w:val="000000"/>
          <w:lang w:val="vi-VN"/>
        </w:rPr>
        <w:t>-</w:t>
      </w:r>
      <w:r w:rsidRPr="00442434">
        <w:rPr>
          <w:rFonts w:ascii="Times New Roman" w:hAnsi="Times New Roman"/>
          <w:color w:val="000000"/>
        </w:rPr>
        <w:t xml:space="preserve">Where do the speakers most likely work? </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1.At a shoe store</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0.At a furniture store</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0.At an auto repair shop</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0.At a kitchen appliance store</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18-Why does the man decline the woman’s request at first?</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0.He is on a short break.</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0.He is preparing a display.</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1.He is about to leave work.</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0.He is assisting another client.</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19-What does the man say about an item?</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0.It is broken.</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0.It is discounted.</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0.It is easy to operate.</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1.It is probably unavailable.</w:t>
      </w:r>
    </w:p>
    <w:p w:rsidR="00647ACF" w:rsidRPr="00442434" w:rsidRDefault="00647ACF" w:rsidP="00647ACF">
      <w:pPr>
        <w:jc w:val="both"/>
        <w:rPr>
          <w:rFonts w:ascii="Times New Roman" w:hAnsi="Times New Roman"/>
          <w:b/>
          <w:color w:val="000000"/>
        </w:rPr>
      </w:pPr>
      <w:r w:rsidRPr="00442434">
        <w:rPr>
          <w:rFonts w:ascii="Times New Roman" w:hAnsi="Times New Roman"/>
          <w:b/>
          <w:color w:val="000000"/>
        </w:rPr>
        <w:t>Questions 20-22 refer to the following conversation with three speakers</w:t>
      </w:r>
    </w:p>
    <w:p w:rsidR="00647ACF" w:rsidRPr="0064487A" w:rsidRDefault="00647ACF" w:rsidP="00647ACF">
      <w:pPr>
        <w:pStyle w:val="NormalWeb"/>
        <w:spacing w:before="0" w:beforeAutospacing="0" w:after="0" w:afterAutospacing="0"/>
      </w:pPr>
      <w:r w:rsidRPr="0064487A">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20</w:t>
      </w:r>
      <w:r w:rsidRPr="00442434">
        <w:rPr>
          <w:rFonts w:ascii="Times New Roman" w:hAnsi="Times New Roman"/>
          <w:color w:val="000000"/>
          <w:lang w:val="vi-VN"/>
        </w:rPr>
        <w:t>-</w:t>
      </w:r>
      <w:r w:rsidRPr="00442434">
        <w:rPr>
          <w:rFonts w:ascii="Times New Roman" w:hAnsi="Times New Roman"/>
          <w:color w:val="000000"/>
        </w:rPr>
        <w:t xml:space="preserve"> What are the speakers discussing? </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0.Their new schedules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0.Training some employees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1.The company’s incoming workers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0.Their vocation plans</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21-According to the woman, what is the problem?</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1.Her travel plans have been delayed.</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0.She does not get along well with her sister.</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0.There are too many inexperienced people on her shift.</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0.She cannot work at a time she is scheduled to.</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22</w:t>
      </w:r>
      <w:r w:rsidRPr="00442434">
        <w:rPr>
          <w:rFonts w:ascii="Times New Roman" w:hAnsi="Times New Roman"/>
          <w:color w:val="000000"/>
          <w:lang w:val="vi-VN"/>
        </w:rPr>
        <w:t>.</w:t>
      </w:r>
      <w:r w:rsidRPr="00442434">
        <w:rPr>
          <w:rFonts w:ascii="Times New Roman" w:hAnsi="Times New Roman"/>
          <w:color w:val="000000"/>
        </w:rPr>
        <w:t>Why is the woman pleased?</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0.She has not seen her sister for many years.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1.Dean can work on Wednesday evening.</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0.Brad is going to help her train the workers.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0.She is going to travel to Sydney soon.</w:t>
      </w:r>
    </w:p>
    <w:p w:rsidR="00647ACF" w:rsidRPr="00442434" w:rsidRDefault="00647ACF" w:rsidP="00647ACF">
      <w:pPr>
        <w:jc w:val="both"/>
        <w:rPr>
          <w:rFonts w:ascii="Times New Roman" w:hAnsi="Times New Roman"/>
          <w:b/>
          <w:color w:val="000000"/>
        </w:rPr>
      </w:pPr>
      <w:r w:rsidRPr="00442434">
        <w:rPr>
          <w:rFonts w:ascii="Times New Roman" w:hAnsi="Times New Roman"/>
          <w:b/>
          <w:color w:val="000000"/>
        </w:rPr>
        <w:t xml:space="preserve">Questions 23-25 refer to the following conversation </w:t>
      </w:r>
    </w:p>
    <w:tbl>
      <w:tblPr>
        <w:tblW w:w="0" w:type="auto"/>
        <w:tblLook w:val="04A0" w:firstRow="1" w:lastRow="0" w:firstColumn="1" w:lastColumn="0" w:noHBand="0" w:noVBand="1"/>
      </w:tblPr>
      <w:tblGrid>
        <w:gridCol w:w="545"/>
        <w:gridCol w:w="9031"/>
      </w:tblGrid>
      <w:tr w:rsidR="00647ACF" w:rsidRPr="009C2F4E" w:rsidTr="006E1F43">
        <w:tc>
          <w:tcPr>
            <w:tcW w:w="559" w:type="dxa"/>
          </w:tcPr>
          <w:p w:rsidR="00647ACF" w:rsidRPr="009C2F4E" w:rsidRDefault="00647ACF" w:rsidP="006E1F43">
            <w:pPr>
              <w:jc w:val="both"/>
              <w:rPr>
                <w:rFonts w:ascii="Times New Roman" w:hAnsi="Times New Roman"/>
                <w:color w:val="000000"/>
                <w:lang w:val="vi-VN"/>
              </w:rPr>
            </w:pPr>
          </w:p>
        </w:tc>
        <w:tc>
          <w:tcPr>
            <w:tcW w:w="9402" w:type="dxa"/>
          </w:tcPr>
          <w:p w:rsidR="00647ACF" w:rsidRPr="009C2F4E" w:rsidRDefault="00647ACF" w:rsidP="006E1F43">
            <w:pPr>
              <w:jc w:val="both"/>
              <w:rPr>
                <w:rFonts w:ascii="Times New Roman" w:hAnsi="Times New Roman"/>
                <w:noProof/>
                <w:color w:val="000000"/>
              </w:rPr>
            </w:pPr>
          </w:p>
        </w:tc>
      </w:tr>
    </w:tbl>
    <w:p w:rsidR="00647ACF" w:rsidRPr="0064487A" w:rsidRDefault="00647ACF" w:rsidP="00647ACF">
      <w:pPr>
        <w:pStyle w:val="NormalWeb"/>
        <w:spacing w:before="0" w:beforeAutospacing="0" w:after="0" w:afterAutospacing="0"/>
      </w:pPr>
      <w:r w:rsidRPr="0064487A">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 xml:space="preserve">23-What is the purpose of the man’s call? </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0.To cancel his registration</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1.To ask to speak to a teacher</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0.To inquire about a class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0.To learn when a class will be held</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24-What is suggested about Ms. Pollard?</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0.She has sold many paintings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1.She works full time at the community center.</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0.She teaches classes on oil painting.</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0.He is a popular teacher.</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25-What does the man mean when he says, “This must be my lucky day”?</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1.He is fortunate that there is room in the class.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0.He is lucky that he has enough money to pay for the class.</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0.He is happy that he has met Ms. Pollard before.</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0.He is pleased that he has free time during the winter.</w:t>
      </w:r>
    </w:p>
    <w:p w:rsidR="00647ACF" w:rsidRPr="00442434" w:rsidRDefault="00647ACF" w:rsidP="00647ACF">
      <w:pPr>
        <w:jc w:val="both"/>
        <w:rPr>
          <w:rFonts w:ascii="Times New Roman" w:hAnsi="Times New Roman"/>
          <w:b/>
          <w:color w:val="000000"/>
        </w:rPr>
      </w:pPr>
      <w:r w:rsidRPr="00442434">
        <w:rPr>
          <w:rFonts w:ascii="Times New Roman" w:hAnsi="Times New Roman"/>
          <w:b/>
          <w:color w:val="000000"/>
        </w:rPr>
        <w:t>Questions 26-28 refer to the following conversation and price</w:t>
      </w:r>
      <w:r w:rsidRPr="00442434">
        <w:rPr>
          <w:rFonts w:ascii="Times New Roman" w:hAnsi="Times New Roman"/>
          <w:b/>
          <w:color w:val="000000"/>
          <w:lang w:val="vi-VN"/>
        </w:rPr>
        <w:t xml:space="preserve"> list</w:t>
      </w:r>
    </w:p>
    <w:tbl>
      <w:tblPr>
        <w:tblW w:w="0" w:type="auto"/>
        <w:tblLook w:val="04A0" w:firstRow="1" w:lastRow="0" w:firstColumn="1" w:lastColumn="0" w:noHBand="0" w:noVBand="1"/>
      </w:tblPr>
      <w:tblGrid>
        <w:gridCol w:w="3696"/>
        <w:gridCol w:w="5880"/>
      </w:tblGrid>
      <w:tr w:rsidR="00647ACF" w:rsidRPr="009C2F4E" w:rsidTr="006E1F43">
        <w:tc>
          <w:tcPr>
            <w:tcW w:w="3696" w:type="dxa"/>
          </w:tcPr>
          <w:p w:rsidR="00647ACF" w:rsidRPr="009C2F4E" w:rsidRDefault="00647ACF" w:rsidP="006E1F43">
            <w:pPr>
              <w:jc w:val="both"/>
              <w:rPr>
                <w:rFonts w:ascii="Times New Roman" w:hAnsi="Times New Roman"/>
                <w:color w:val="000000"/>
                <w:lang w:val="vi-VN"/>
              </w:rPr>
            </w:pPr>
            <w:r>
              <w:rPr>
                <w:noProof/>
                <w:color w:val="000000"/>
                <w:lang w:eastAsia="en-US"/>
              </w:rPr>
              <w:drawing>
                <wp:inline distT="0" distB="0" distL="0" distR="0">
                  <wp:extent cx="22098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676400"/>
                          </a:xfrm>
                          <a:prstGeom prst="rect">
                            <a:avLst/>
                          </a:prstGeom>
                          <a:noFill/>
                          <a:ln>
                            <a:noFill/>
                          </a:ln>
                        </pic:spPr>
                      </pic:pic>
                    </a:graphicData>
                  </a:graphic>
                </wp:inline>
              </w:drawing>
            </w:r>
          </w:p>
        </w:tc>
        <w:tc>
          <w:tcPr>
            <w:tcW w:w="6491" w:type="dxa"/>
          </w:tcPr>
          <w:p w:rsidR="00647ACF" w:rsidRPr="009C2F4E" w:rsidRDefault="00647ACF" w:rsidP="006E1F43">
            <w:pPr>
              <w:jc w:val="both"/>
              <w:rPr>
                <w:rFonts w:ascii="Times New Roman" w:hAnsi="Times New Roman"/>
                <w:noProof/>
                <w:color w:val="000000"/>
              </w:rPr>
            </w:pPr>
          </w:p>
        </w:tc>
      </w:tr>
    </w:tbl>
    <w:p w:rsidR="00647ACF" w:rsidRPr="0064487A" w:rsidRDefault="00647ACF" w:rsidP="00647ACF">
      <w:pPr>
        <w:pStyle w:val="NormalWeb"/>
        <w:spacing w:before="0" w:beforeAutospacing="0" w:after="0" w:afterAutospacing="0"/>
      </w:pPr>
      <w:r w:rsidRPr="0064487A">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 xml:space="preserve">26-Where do the speakers work? </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1.At a flower shop</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0.At a real estate company</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0.At a paint store</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0.At a newspaper publisher</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27-What does the man say about color advertisements?</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0.They are difficult to design.</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1.They attract more attention.</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0.They can be sent electronically.</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ab/>
        <w:t>0.They should use specific colors.</w:t>
      </w:r>
    </w:p>
    <w:p w:rsidR="00647ACF" w:rsidRPr="00442434" w:rsidRDefault="00647ACF" w:rsidP="00647ACF">
      <w:pPr>
        <w:pStyle w:val="NormalWeb"/>
        <w:spacing w:before="0" w:beforeAutospacing="0" w:after="0" w:afterAutospacing="0"/>
        <w:rPr>
          <w:color w:val="000000"/>
        </w:rPr>
      </w:pPr>
      <w:r w:rsidRPr="00442434">
        <w:rPr>
          <w:color w:val="000000"/>
        </w:rPr>
        <w:t>[Q]</w:t>
      </w:r>
    </w:p>
    <w:p w:rsidR="00647ACF" w:rsidRPr="00442434" w:rsidRDefault="00647ACF" w:rsidP="00647ACF">
      <w:pPr>
        <w:jc w:val="both"/>
        <w:rPr>
          <w:rFonts w:ascii="Times New Roman" w:hAnsi="Times New Roman"/>
          <w:color w:val="000000"/>
        </w:rPr>
      </w:pPr>
      <w:r w:rsidRPr="00442434">
        <w:rPr>
          <w:rFonts w:ascii="Times New Roman" w:hAnsi="Times New Roman"/>
          <w:color w:val="000000"/>
        </w:rPr>
        <w:t>28-Look at the graphic. How much will the speakers pay for their advertisement?</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0.$300</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0.$500</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t>0.$250</w:t>
      </w:r>
    </w:p>
    <w:p w:rsidR="00647ACF" w:rsidRPr="00442434" w:rsidRDefault="00647ACF" w:rsidP="00647ACF">
      <w:pPr>
        <w:ind w:left="720"/>
        <w:jc w:val="both"/>
        <w:rPr>
          <w:rFonts w:ascii="Times New Roman" w:hAnsi="Times New Roman"/>
          <w:color w:val="000000"/>
        </w:rPr>
      </w:pPr>
      <w:r w:rsidRPr="00442434">
        <w:rPr>
          <w:rFonts w:ascii="Times New Roman" w:hAnsi="Times New Roman"/>
          <w:color w:val="000000"/>
        </w:rPr>
        <w:lastRenderedPageBreak/>
        <w:t>1.$400</w:t>
      </w:r>
    </w:p>
    <w:p w:rsidR="000A261C" w:rsidRDefault="000A261C"/>
    <w:sectPr w:rsidR="000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CF"/>
    <w:rsid w:val="000A261C"/>
    <w:rsid w:val="0064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CF"/>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ACF"/>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647ACF"/>
    <w:rPr>
      <w:rFonts w:ascii="Tahoma" w:hAnsi="Tahoma" w:cs="Tahoma"/>
      <w:sz w:val="16"/>
      <w:szCs w:val="16"/>
    </w:rPr>
  </w:style>
  <w:style w:type="character" w:customStyle="1" w:styleId="BalloonTextChar">
    <w:name w:val="Balloon Text Char"/>
    <w:basedOn w:val="DefaultParagraphFont"/>
    <w:link w:val="BalloonText"/>
    <w:uiPriority w:val="99"/>
    <w:semiHidden/>
    <w:rsid w:val="00647ACF"/>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CF"/>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ACF"/>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647ACF"/>
    <w:rPr>
      <w:rFonts w:ascii="Tahoma" w:hAnsi="Tahoma" w:cs="Tahoma"/>
      <w:sz w:val="16"/>
      <w:szCs w:val="16"/>
    </w:rPr>
  </w:style>
  <w:style w:type="character" w:customStyle="1" w:styleId="BalloonTextChar">
    <w:name w:val="Balloon Text Char"/>
    <w:basedOn w:val="DefaultParagraphFont"/>
    <w:link w:val="BalloonText"/>
    <w:uiPriority w:val="99"/>
    <w:semiHidden/>
    <w:rsid w:val="00647ACF"/>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2022-12-01T19:31:00Z</dcterms:created>
  <dcterms:modified xsi:type="dcterms:W3CDTF">2022-12-01T19:32:00Z</dcterms:modified>
</cp:coreProperties>
</file>