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55442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 Lời Mở Đầu:</w:t>
      </w:r>
      <w:r w:rsidRPr="004A15DB">
        <w:rPr>
          <w:rFonts w:ascii="Times New Roman" w:hAnsi="Times New Roman" w:cs="Times New Roman"/>
          <w:sz w:val="24"/>
        </w:rPr>
        <w:br/>
        <w:t>Tài liệu hướng dẫn này quy định vận hành an toàn máy phay đứng TOPONE, áp dụng cho tổ dập của bộ phận sản xuất công ty.</w:t>
      </w:r>
      <w:r w:rsidRPr="004A15DB">
        <w:rPr>
          <w:rFonts w:ascii="Times New Roman" w:hAnsi="Times New Roman" w:cs="Times New Roman"/>
          <w:sz w:val="24"/>
        </w:rPr>
        <w:br/>
      </w:r>
      <w:r w:rsidRPr="004A15DB">
        <w:rPr>
          <w:rFonts w:ascii="Times New Roman" w:hAnsi="Times New Roman" w:cs="Times New Roman"/>
          <w:b/>
          <w:bCs/>
          <w:sz w:val="24"/>
        </w:rPr>
        <w:t xml:space="preserve">1. </w:t>
      </w:r>
      <w:r w:rsidRPr="004A15DB">
        <w:rPr>
          <w:rFonts w:ascii="Times New Roman" w:hAnsi="Times New Roman" w:cs="Times New Roman"/>
          <w:b/>
          <w:bCs/>
          <w:sz w:val="24"/>
        </w:rPr>
        <w:t>緒言：</w:t>
      </w:r>
      <w:r w:rsidRPr="004A15DB">
        <w:rPr>
          <w:rFonts w:ascii="Times New Roman" w:hAnsi="Times New Roman" w:cs="Times New Roman"/>
          <w:sz w:val="24"/>
        </w:rPr>
        <w:br/>
      </w:r>
      <w:r w:rsidRPr="004A15DB">
        <w:rPr>
          <w:rFonts w:ascii="Times New Roman" w:hAnsi="Times New Roman" w:cs="Times New Roman"/>
          <w:sz w:val="24"/>
        </w:rPr>
        <w:t>本指導書規範</w:t>
      </w:r>
      <w:r w:rsidRPr="004A15DB">
        <w:rPr>
          <w:rFonts w:ascii="Times New Roman" w:hAnsi="Times New Roman" w:cs="Times New Roman"/>
          <w:sz w:val="24"/>
        </w:rPr>
        <w:t>TOPONE</w:t>
      </w:r>
      <w:r w:rsidRPr="004A15DB">
        <w:rPr>
          <w:rFonts w:ascii="Times New Roman" w:hAnsi="Times New Roman" w:cs="Times New Roman"/>
          <w:sz w:val="24"/>
        </w:rPr>
        <w:t>立式銑床的安全操作，適用於本公司製造部沖壓組的工作。</w:t>
      </w:r>
    </w:p>
    <w:p w14:paraId="52249B5B"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 Model Thiết Bị:</w:t>
      </w:r>
      <w:r w:rsidRPr="004A15DB">
        <w:rPr>
          <w:rFonts w:ascii="Times New Roman" w:hAnsi="Times New Roman" w:cs="Times New Roman"/>
          <w:sz w:val="24"/>
        </w:rPr>
        <w:t xml:space="preserve"> TOM-3HG</w:t>
      </w:r>
      <w:r w:rsidRPr="004A15DB">
        <w:rPr>
          <w:rFonts w:ascii="Times New Roman" w:hAnsi="Times New Roman" w:cs="Times New Roman"/>
          <w:sz w:val="24"/>
        </w:rPr>
        <w:br/>
      </w:r>
      <w:r w:rsidRPr="004A15DB">
        <w:rPr>
          <w:rFonts w:ascii="Times New Roman" w:hAnsi="Times New Roman" w:cs="Times New Roman"/>
          <w:b/>
          <w:bCs/>
          <w:sz w:val="24"/>
        </w:rPr>
        <w:t xml:space="preserve">2. </w:t>
      </w:r>
      <w:r w:rsidRPr="004A15DB">
        <w:rPr>
          <w:rFonts w:ascii="Times New Roman" w:hAnsi="Times New Roman" w:cs="Times New Roman"/>
          <w:b/>
          <w:bCs/>
          <w:sz w:val="24"/>
        </w:rPr>
        <w:t>設備型號：</w:t>
      </w:r>
      <w:r w:rsidRPr="004A15DB">
        <w:rPr>
          <w:rFonts w:ascii="Times New Roman" w:hAnsi="Times New Roman" w:cs="Times New Roman"/>
          <w:sz w:val="24"/>
        </w:rPr>
        <w:t xml:space="preserve"> TOM-3HG</w:t>
      </w:r>
    </w:p>
    <w:p w14:paraId="6168D051"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 Lưu Ý An Toàn:</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b/>
          <w:bCs/>
          <w:sz w:val="24"/>
        </w:rPr>
        <w:t>．安全注意事項：</w:t>
      </w:r>
    </w:p>
    <w:p w14:paraId="0D0CA09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3.1</w:t>
      </w:r>
      <w:r w:rsidRPr="004A15DB">
        <w:rPr>
          <w:rFonts w:ascii="Times New Roman" w:hAnsi="Times New Roman" w:cs="Times New Roman"/>
          <w:sz w:val="24"/>
        </w:rPr>
        <w:t xml:space="preserve"> Người vận hành máy phải được đào tạo chuyên môn trước khi thao tác. Không được vận hành khi mặc quần áo rộng, tay áo quá dài, đeo cà vạt hoặc đeo găng tay.</w:t>
      </w:r>
      <w:r w:rsidRPr="004A15DB">
        <w:rPr>
          <w:rFonts w:ascii="Times New Roman" w:hAnsi="Times New Roman" w:cs="Times New Roman"/>
          <w:sz w:val="24"/>
        </w:rPr>
        <w:br/>
      </w:r>
      <w:r w:rsidRPr="004A15DB">
        <w:rPr>
          <w:rFonts w:ascii="Times New Roman" w:hAnsi="Times New Roman" w:cs="Times New Roman"/>
          <w:b/>
          <w:bCs/>
          <w:sz w:val="24"/>
        </w:rPr>
        <w:t>3.1</w:t>
      </w:r>
      <w:r w:rsidRPr="004A15DB">
        <w:rPr>
          <w:rFonts w:ascii="Times New Roman" w:hAnsi="Times New Roman" w:cs="Times New Roman"/>
          <w:sz w:val="24"/>
        </w:rPr>
        <w:t xml:space="preserve"> </w:t>
      </w:r>
      <w:r w:rsidRPr="004A15DB">
        <w:rPr>
          <w:rFonts w:ascii="Times New Roman" w:hAnsi="Times New Roman" w:cs="Times New Roman"/>
          <w:sz w:val="24"/>
        </w:rPr>
        <w:t>本機台操作者必須經過專門訓練後方可操作，穿著寬鬆不合身的衣服或袖子太長，配帶領帶，帶手套者均不可操作。</w:t>
      </w:r>
    </w:p>
    <w:p w14:paraId="3879DA02"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3.2</w:t>
      </w:r>
      <w:r w:rsidRPr="004A15DB">
        <w:rPr>
          <w:rFonts w:ascii="Times New Roman" w:hAnsi="Times New Roman" w:cs="Times New Roman"/>
          <w:sz w:val="24"/>
        </w:rPr>
        <w:t xml:space="preserve"> Khi đặt phôi, phải dừng hoàn toàn các bộ phận quay và bộ phận chuyển động.</w:t>
      </w:r>
      <w:r w:rsidRPr="004A15DB">
        <w:rPr>
          <w:rFonts w:ascii="Times New Roman" w:hAnsi="Times New Roman" w:cs="Times New Roman"/>
          <w:sz w:val="24"/>
        </w:rPr>
        <w:br/>
      </w:r>
      <w:r w:rsidRPr="004A15DB">
        <w:rPr>
          <w:rFonts w:ascii="Times New Roman" w:hAnsi="Times New Roman" w:cs="Times New Roman"/>
          <w:b/>
          <w:bCs/>
          <w:sz w:val="24"/>
        </w:rPr>
        <w:t>3.2</w:t>
      </w:r>
      <w:r w:rsidRPr="004A15DB">
        <w:rPr>
          <w:rFonts w:ascii="Times New Roman" w:hAnsi="Times New Roman" w:cs="Times New Roman"/>
          <w:sz w:val="24"/>
        </w:rPr>
        <w:t xml:space="preserve"> </w:t>
      </w:r>
      <w:r w:rsidRPr="004A15DB">
        <w:rPr>
          <w:rFonts w:ascii="Times New Roman" w:hAnsi="Times New Roman" w:cs="Times New Roman"/>
          <w:sz w:val="24"/>
        </w:rPr>
        <w:t>放置工件時，一定要將運轉部份和移動部份停止。</w:t>
      </w:r>
    </w:p>
    <w:p w14:paraId="35AD630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3.3</w:t>
      </w:r>
      <w:r w:rsidRPr="004A15DB">
        <w:rPr>
          <w:rFonts w:ascii="Times New Roman" w:hAnsi="Times New Roman" w:cs="Times New Roman"/>
          <w:sz w:val="24"/>
        </w:rPr>
        <w:t xml:space="preserve"> Khi vận hành máy, người vận hành phải đeo kính bảo hộ.</w:t>
      </w:r>
      <w:r w:rsidRPr="004A15DB">
        <w:rPr>
          <w:rFonts w:ascii="Times New Roman" w:hAnsi="Times New Roman" w:cs="Times New Roman"/>
          <w:sz w:val="24"/>
        </w:rPr>
        <w:br/>
      </w:r>
      <w:r w:rsidRPr="004A15DB">
        <w:rPr>
          <w:rFonts w:ascii="Times New Roman" w:hAnsi="Times New Roman" w:cs="Times New Roman"/>
          <w:b/>
          <w:bCs/>
          <w:sz w:val="24"/>
        </w:rPr>
        <w:t>3.3</w:t>
      </w:r>
      <w:r w:rsidRPr="004A15DB">
        <w:rPr>
          <w:rFonts w:ascii="Times New Roman" w:hAnsi="Times New Roman" w:cs="Times New Roman"/>
          <w:sz w:val="24"/>
        </w:rPr>
        <w:t xml:space="preserve"> </w:t>
      </w:r>
      <w:r w:rsidRPr="004A15DB">
        <w:rPr>
          <w:rFonts w:ascii="Times New Roman" w:hAnsi="Times New Roman" w:cs="Times New Roman"/>
          <w:sz w:val="24"/>
        </w:rPr>
        <w:t>操作人員操作機器時須戴護目鏡。</w:t>
      </w:r>
    </w:p>
    <w:p w14:paraId="57BDF23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3.4</w:t>
      </w:r>
      <w:r w:rsidRPr="004A15DB">
        <w:rPr>
          <w:rFonts w:ascii="Times New Roman" w:hAnsi="Times New Roman" w:cs="Times New Roman"/>
          <w:sz w:val="24"/>
        </w:rPr>
        <w:t xml:space="preserve"> Giữ hai tay tránh xa các bộ phận đang hoạt động.</w:t>
      </w:r>
      <w:r w:rsidRPr="004A15DB">
        <w:rPr>
          <w:rFonts w:ascii="Times New Roman" w:hAnsi="Times New Roman" w:cs="Times New Roman"/>
          <w:sz w:val="24"/>
        </w:rPr>
        <w:br/>
      </w:r>
      <w:r w:rsidRPr="004A15DB">
        <w:rPr>
          <w:rFonts w:ascii="Times New Roman" w:hAnsi="Times New Roman" w:cs="Times New Roman"/>
          <w:b/>
          <w:bCs/>
          <w:sz w:val="24"/>
        </w:rPr>
        <w:t>3.4</w:t>
      </w:r>
      <w:r w:rsidRPr="004A15DB">
        <w:rPr>
          <w:rFonts w:ascii="Times New Roman" w:hAnsi="Times New Roman" w:cs="Times New Roman"/>
          <w:sz w:val="24"/>
        </w:rPr>
        <w:t xml:space="preserve"> </w:t>
      </w:r>
      <w:r w:rsidRPr="004A15DB">
        <w:rPr>
          <w:rFonts w:ascii="Times New Roman" w:hAnsi="Times New Roman" w:cs="Times New Roman"/>
          <w:sz w:val="24"/>
        </w:rPr>
        <w:t>保持雙手勿接近作動的部份。</w:t>
      </w:r>
    </w:p>
    <w:p w14:paraId="2D030C6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3.5</w:t>
      </w:r>
      <w:r w:rsidRPr="004A15DB">
        <w:rPr>
          <w:rFonts w:ascii="Times New Roman" w:hAnsi="Times New Roman" w:cs="Times New Roman"/>
          <w:sz w:val="24"/>
        </w:rPr>
        <w:t xml:space="preserve"> Trước khi bảo dưỡng máy phải tắt nguồn điện.</w:t>
      </w:r>
      <w:r w:rsidRPr="004A15DB">
        <w:rPr>
          <w:rFonts w:ascii="Times New Roman" w:hAnsi="Times New Roman" w:cs="Times New Roman"/>
          <w:sz w:val="24"/>
        </w:rPr>
        <w:br/>
      </w:r>
      <w:r w:rsidRPr="004A15DB">
        <w:rPr>
          <w:rFonts w:ascii="Times New Roman" w:hAnsi="Times New Roman" w:cs="Times New Roman"/>
          <w:b/>
          <w:bCs/>
          <w:sz w:val="24"/>
        </w:rPr>
        <w:lastRenderedPageBreak/>
        <w:t>3.5</w:t>
      </w:r>
      <w:r w:rsidRPr="004A15DB">
        <w:rPr>
          <w:rFonts w:ascii="Times New Roman" w:hAnsi="Times New Roman" w:cs="Times New Roman"/>
          <w:sz w:val="24"/>
        </w:rPr>
        <w:t xml:space="preserve"> </w:t>
      </w:r>
      <w:r w:rsidRPr="004A15DB">
        <w:rPr>
          <w:rFonts w:ascii="Times New Roman" w:hAnsi="Times New Roman" w:cs="Times New Roman"/>
          <w:sz w:val="24"/>
        </w:rPr>
        <w:t>機器維護前須將電源關掉。</w:t>
      </w:r>
    </w:p>
    <w:p w14:paraId="69001AD1"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3.6</w:t>
      </w:r>
      <w:r w:rsidRPr="004A15DB">
        <w:rPr>
          <w:rFonts w:ascii="Times New Roman" w:hAnsi="Times New Roman" w:cs="Times New Roman"/>
          <w:sz w:val="24"/>
        </w:rPr>
        <w:t xml:space="preserve"> Sau khi sử dụng máy phay xong, phải vệ sinh sạch bàn máy, đưa bàn làm việc về vị trí trung tâm trục chính, tháo dao và sắp xếp gọn gàng.</w:t>
      </w:r>
      <w:r w:rsidRPr="004A15DB">
        <w:rPr>
          <w:rFonts w:ascii="Times New Roman" w:hAnsi="Times New Roman" w:cs="Times New Roman"/>
          <w:sz w:val="24"/>
        </w:rPr>
        <w:br/>
      </w:r>
      <w:r w:rsidRPr="004A15DB">
        <w:rPr>
          <w:rFonts w:ascii="Times New Roman" w:hAnsi="Times New Roman" w:cs="Times New Roman"/>
          <w:b/>
          <w:bCs/>
          <w:sz w:val="24"/>
        </w:rPr>
        <w:t>3.6</w:t>
      </w:r>
      <w:r w:rsidRPr="004A15DB">
        <w:rPr>
          <w:rFonts w:ascii="Times New Roman" w:hAnsi="Times New Roman" w:cs="Times New Roman"/>
          <w:sz w:val="24"/>
        </w:rPr>
        <w:t xml:space="preserve"> </w:t>
      </w:r>
      <w:r w:rsidRPr="004A15DB">
        <w:rPr>
          <w:rFonts w:ascii="Times New Roman" w:hAnsi="Times New Roman" w:cs="Times New Roman"/>
          <w:sz w:val="24"/>
        </w:rPr>
        <w:t>銑床使用完畢後，必須把平台打掃乾淨，工作平台回到主軸中點，刀具須取下排放整齊。</w:t>
      </w:r>
    </w:p>
    <w:p w14:paraId="4411BBB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 Hướng Dẫn Vận Hành:</w:t>
      </w:r>
      <w:r w:rsidRPr="004A15DB">
        <w:rPr>
          <w:rFonts w:ascii="Times New Roman" w:hAnsi="Times New Roman" w:cs="Times New Roman"/>
          <w:sz w:val="24"/>
        </w:rPr>
        <w:br/>
      </w:r>
      <w:r w:rsidRPr="004A15DB">
        <w:rPr>
          <w:rFonts w:ascii="Times New Roman" w:hAnsi="Times New Roman" w:cs="Times New Roman"/>
          <w:b/>
          <w:bCs/>
          <w:sz w:val="24"/>
        </w:rPr>
        <w:t xml:space="preserve">4. </w:t>
      </w:r>
      <w:r w:rsidRPr="004A15DB">
        <w:rPr>
          <w:rFonts w:ascii="Times New Roman" w:hAnsi="Times New Roman" w:cs="Times New Roman"/>
          <w:b/>
          <w:bCs/>
          <w:sz w:val="24"/>
        </w:rPr>
        <w:t>操作說明：</w:t>
      </w:r>
    </w:p>
    <w:p w14:paraId="775C0624"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 Các Hạng Mục Kiểm Tra Trước Khi Vận Hành:</w:t>
      </w:r>
      <w:r w:rsidRPr="004A15DB">
        <w:rPr>
          <w:rFonts w:ascii="Times New Roman" w:hAnsi="Times New Roman" w:cs="Times New Roman"/>
          <w:sz w:val="24"/>
        </w:rPr>
        <w:br/>
      </w:r>
      <w:r w:rsidRPr="004A15DB">
        <w:rPr>
          <w:rFonts w:ascii="Times New Roman" w:hAnsi="Times New Roman" w:cs="Times New Roman"/>
          <w:b/>
          <w:bCs/>
          <w:sz w:val="24"/>
        </w:rPr>
        <w:t xml:space="preserve">4.1 </w:t>
      </w:r>
      <w:r w:rsidRPr="004A15DB">
        <w:rPr>
          <w:rFonts w:ascii="Times New Roman" w:hAnsi="Times New Roman" w:cs="Times New Roman"/>
          <w:b/>
          <w:bCs/>
          <w:sz w:val="24"/>
        </w:rPr>
        <w:t>操作前的確認事項：</w:t>
      </w:r>
    </w:p>
    <w:p w14:paraId="20649408"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4.1.1</w:t>
      </w:r>
      <w:r w:rsidRPr="004A15DB">
        <w:rPr>
          <w:rFonts w:ascii="Times New Roman" w:hAnsi="Times New Roman" w:cs="Times New Roman"/>
          <w:sz w:val="24"/>
        </w:rPr>
        <w:t xml:space="preserve"> Kiểm tra bơm dầu bôi trơn có hoạt động hay không. Trước khi vận hành mỗi ngày cần bơm dầu cho các điểm bôi trơn.</w:t>
      </w:r>
      <w:r w:rsidRPr="004A15DB">
        <w:rPr>
          <w:rFonts w:ascii="Times New Roman" w:hAnsi="Times New Roman" w:cs="Times New Roman"/>
          <w:sz w:val="24"/>
        </w:rPr>
        <w:br/>
      </w:r>
      <w:r w:rsidRPr="004A15DB">
        <w:rPr>
          <w:rFonts w:ascii="Times New Roman" w:hAnsi="Times New Roman" w:cs="Times New Roman"/>
          <w:b/>
          <w:bCs/>
          <w:sz w:val="24"/>
        </w:rPr>
        <w:t>4.1.1</w:t>
      </w:r>
      <w:r w:rsidRPr="004A15DB">
        <w:rPr>
          <w:rFonts w:ascii="Times New Roman" w:hAnsi="Times New Roman" w:cs="Times New Roman"/>
          <w:sz w:val="24"/>
        </w:rPr>
        <w:t xml:space="preserve"> </w:t>
      </w:r>
      <w:r w:rsidRPr="004A15DB">
        <w:rPr>
          <w:rFonts w:ascii="Times New Roman" w:hAnsi="Times New Roman" w:cs="Times New Roman"/>
          <w:sz w:val="24"/>
        </w:rPr>
        <w:t>潤滑油泵是否動作？每天操作前須將各潤滑點加油。</w:t>
      </w:r>
    </w:p>
    <w:p w14:paraId="4D8FC19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4.1.2</w:t>
      </w:r>
      <w:r w:rsidRPr="004A15DB">
        <w:rPr>
          <w:rFonts w:ascii="Times New Roman" w:hAnsi="Times New Roman" w:cs="Times New Roman"/>
          <w:sz w:val="24"/>
        </w:rPr>
        <w:t xml:space="preserve"> Kiểm tra phanh trục chính có bị hỏng hay không. Nếu phát hiện đĩa phanh bị mòn hoặc mất tác dụng thì phải thay mới kịp thời.</w:t>
      </w:r>
      <w:r w:rsidRPr="004A15DB">
        <w:rPr>
          <w:rFonts w:ascii="Times New Roman" w:hAnsi="Times New Roman" w:cs="Times New Roman"/>
          <w:sz w:val="24"/>
        </w:rPr>
        <w:br/>
      </w:r>
      <w:r w:rsidRPr="004A15DB">
        <w:rPr>
          <w:rFonts w:ascii="Times New Roman" w:hAnsi="Times New Roman" w:cs="Times New Roman"/>
          <w:b/>
          <w:bCs/>
          <w:sz w:val="24"/>
        </w:rPr>
        <w:t>4.1.2</w:t>
      </w:r>
      <w:r w:rsidRPr="004A15DB">
        <w:rPr>
          <w:rFonts w:ascii="Times New Roman" w:hAnsi="Times New Roman" w:cs="Times New Roman"/>
          <w:sz w:val="24"/>
        </w:rPr>
        <w:t xml:space="preserve"> </w:t>
      </w:r>
      <w:r w:rsidRPr="004A15DB">
        <w:rPr>
          <w:rFonts w:ascii="Times New Roman" w:hAnsi="Times New Roman" w:cs="Times New Roman"/>
          <w:sz w:val="24"/>
        </w:rPr>
        <w:t>檢查主軸剎車是否失靈，若發現剎車盤磨損失靈，應及時換新。</w:t>
      </w:r>
    </w:p>
    <w:p w14:paraId="1F035B2F"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4.1.3</w:t>
      </w:r>
      <w:r w:rsidRPr="004A15DB">
        <w:rPr>
          <w:rFonts w:ascii="Times New Roman" w:hAnsi="Times New Roman" w:cs="Times New Roman"/>
          <w:sz w:val="24"/>
        </w:rPr>
        <w:t xml:space="preserve"> Xác nhận hướng quay của trục chính có phù hợp với hướng cắt của phôi hay không, và điều chỉnh đến vị trí đúng.</w:t>
      </w:r>
      <w:r w:rsidRPr="004A15DB">
        <w:rPr>
          <w:rFonts w:ascii="Times New Roman" w:hAnsi="Times New Roman" w:cs="Times New Roman"/>
          <w:sz w:val="24"/>
        </w:rPr>
        <w:br/>
      </w:r>
      <w:r w:rsidRPr="004A15DB">
        <w:rPr>
          <w:rFonts w:ascii="Times New Roman" w:hAnsi="Times New Roman" w:cs="Times New Roman"/>
          <w:b/>
          <w:bCs/>
          <w:sz w:val="24"/>
        </w:rPr>
        <w:t>4.1.3</w:t>
      </w:r>
      <w:r w:rsidRPr="004A15DB">
        <w:rPr>
          <w:rFonts w:ascii="Times New Roman" w:hAnsi="Times New Roman" w:cs="Times New Roman"/>
          <w:sz w:val="24"/>
        </w:rPr>
        <w:t xml:space="preserve"> </w:t>
      </w:r>
      <w:r w:rsidRPr="004A15DB">
        <w:rPr>
          <w:rFonts w:ascii="Times New Roman" w:hAnsi="Times New Roman" w:cs="Times New Roman"/>
          <w:sz w:val="24"/>
        </w:rPr>
        <w:t>確認主軸運轉方向與工件待切削方向是否一致，調至正確位置。</w:t>
      </w:r>
    </w:p>
    <w:p w14:paraId="711E62F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4.1.4</w:t>
      </w:r>
      <w:r w:rsidRPr="004A15DB">
        <w:rPr>
          <w:rFonts w:ascii="Times New Roman" w:hAnsi="Times New Roman" w:cs="Times New Roman"/>
          <w:sz w:val="24"/>
        </w:rPr>
        <w:t xml:space="preserve"> Khi tốc độ trục chính vượt quá </w:t>
      </w:r>
      <w:r w:rsidRPr="004A15DB">
        <w:rPr>
          <w:rFonts w:ascii="Times New Roman" w:hAnsi="Times New Roman" w:cs="Times New Roman"/>
          <w:b/>
          <w:bCs/>
          <w:sz w:val="24"/>
        </w:rPr>
        <w:t>3000 rpm</w:t>
      </w:r>
      <w:r w:rsidRPr="004A15DB">
        <w:rPr>
          <w:rFonts w:ascii="Times New Roman" w:hAnsi="Times New Roman" w:cs="Times New Roman"/>
          <w:sz w:val="24"/>
        </w:rPr>
        <w:t xml:space="preserve">, không được sử dụng chế độ </w:t>
      </w:r>
      <w:r w:rsidRPr="004A15DB">
        <w:rPr>
          <w:rFonts w:ascii="Times New Roman" w:hAnsi="Times New Roman" w:cs="Times New Roman"/>
          <w:b/>
          <w:bCs/>
          <w:sz w:val="24"/>
        </w:rPr>
        <w:t>tiến dao tự động</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4.1.4</w:t>
      </w:r>
      <w:r w:rsidRPr="004A15DB">
        <w:rPr>
          <w:rFonts w:ascii="Times New Roman" w:hAnsi="Times New Roman" w:cs="Times New Roman"/>
          <w:sz w:val="24"/>
        </w:rPr>
        <w:t xml:space="preserve"> </w:t>
      </w:r>
      <w:r w:rsidRPr="004A15DB">
        <w:rPr>
          <w:rFonts w:ascii="Times New Roman" w:hAnsi="Times New Roman" w:cs="Times New Roman"/>
          <w:sz w:val="24"/>
        </w:rPr>
        <w:t>主軸轉速超過</w:t>
      </w:r>
      <w:r w:rsidRPr="004A15DB">
        <w:rPr>
          <w:rFonts w:ascii="Times New Roman" w:hAnsi="Times New Roman" w:cs="Times New Roman"/>
          <w:sz w:val="24"/>
        </w:rPr>
        <w:t>3000rpm</w:t>
      </w:r>
      <w:r w:rsidRPr="004A15DB">
        <w:rPr>
          <w:rFonts w:ascii="Times New Roman" w:hAnsi="Times New Roman" w:cs="Times New Roman"/>
          <w:sz w:val="24"/>
        </w:rPr>
        <w:t>時，請勿使用自動進給。</w:t>
      </w:r>
    </w:p>
    <w:p w14:paraId="35C7F693"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4.1.5</w:t>
      </w:r>
      <w:r w:rsidRPr="004A15DB">
        <w:rPr>
          <w:rFonts w:ascii="Times New Roman" w:hAnsi="Times New Roman" w:cs="Times New Roman"/>
          <w:sz w:val="24"/>
        </w:rPr>
        <w:t xml:space="preserve"> Khi sử dụng </w:t>
      </w:r>
      <w:r w:rsidRPr="004A15DB">
        <w:rPr>
          <w:rFonts w:ascii="Times New Roman" w:hAnsi="Times New Roman" w:cs="Times New Roman"/>
          <w:b/>
          <w:bCs/>
          <w:sz w:val="24"/>
        </w:rPr>
        <w:t>tiến dao tự động</w:t>
      </w:r>
      <w:r w:rsidRPr="004A15DB">
        <w:rPr>
          <w:rFonts w:ascii="Times New Roman" w:hAnsi="Times New Roman" w:cs="Times New Roman"/>
          <w:sz w:val="24"/>
        </w:rPr>
        <w:t xml:space="preserve">, đường kính khoan tối đa không được vượt quá </w:t>
      </w:r>
      <w:r w:rsidRPr="004A15DB">
        <w:rPr>
          <w:rFonts w:ascii="Times New Roman" w:hAnsi="Times New Roman" w:cs="Times New Roman"/>
          <w:b/>
          <w:bCs/>
          <w:sz w:val="24"/>
        </w:rPr>
        <w:t>3/8</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4.1.5</w:t>
      </w:r>
      <w:r w:rsidRPr="004A15DB">
        <w:rPr>
          <w:rFonts w:ascii="Times New Roman" w:hAnsi="Times New Roman" w:cs="Times New Roman"/>
          <w:sz w:val="24"/>
        </w:rPr>
        <w:t xml:space="preserve"> </w:t>
      </w:r>
      <w:r w:rsidRPr="004A15DB">
        <w:rPr>
          <w:rFonts w:ascii="Times New Roman" w:hAnsi="Times New Roman" w:cs="Times New Roman"/>
          <w:sz w:val="24"/>
        </w:rPr>
        <w:t>自動進給時不可超過最大鑽孔直徑</w:t>
      </w:r>
      <w:r w:rsidRPr="004A15DB">
        <w:rPr>
          <w:rFonts w:ascii="Times New Roman" w:hAnsi="Times New Roman" w:cs="Times New Roman"/>
          <w:sz w:val="24"/>
        </w:rPr>
        <w:t>3/8</w:t>
      </w:r>
      <w:r w:rsidRPr="004A15DB">
        <w:rPr>
          <w:rFonts w:ascii="Times New Roman" w:hAnsi="Times New Roman" w:cs="Times New Roman"/>
          <w:sz w:val="24"/>
        </w:rPr>
        <w:t>。</w:t>
      </w:r>
    </w:p>
    <w:p w14:paraId="534B32A7" w14:textId="4E5EEDD6" w:rsidR="004A15DB" w:rsidRPr="004A15DB" w:rsidRDefault="004A15DB" w:rsidP="004A15DB">
      <w:pPr>
        <w:rPr>
          <w:rFonts w:ascii="Times New Roman" w:hAnsi="Times New Roman" w:cs="Times New Roman"/>
          <w:sz w:val="24"/>
        </w:rPr>
      </w:pPr>
      <w:r>
        <w:rPr>
          <w:rFonts w:ascii="Times New Roman" w:hAnsi="Times New Roman" w:cs="Times New Roman"/>
          <w:noProof/>
          <w:sz w:val="24"/>
        </w:rPr>
        <w:lastRenderedPageBreak/>
        <w:drawing>
          <wp:anchor distT="0" distB="0" distL="114300" distR="114300" simplePos="0" relativeHeight="251658240" behindDoc="1" locked="0" layoutInCell="1" allowOverlap="1" wp14:anchorId="1DBD8048" wp14:editId="38311799">
            <wp:simplePos x="0" y="0"/>
            <wp:positionH relativeFrom="column">
              <wp:posOffset>4355465</wp:posOffset>
            </wp:positionH>
            <wp:positionV relativeFrom="paragraph">
              <wp:posOffset>23495</wp:posOffset>
            </wp:positionV>
            <wp:extent cx="2157095" cy="2825750"/>
            <wp:effectExtent l="0" t="0" r="0" b="0"/>
            <wp:wrapTight wrapText="bothSides">
              <wp:wrapPolygon edited="0">
                <wp:start x="0" y="0"/>
                <wp:lineTo x="0" y="21406"/>
                <wp:lineTo x="21365" y="21406"/>
                <wp:lineTo x="21365" y="0"/>
                <wp:lineTo x="0" y="0"/>
              </wp:wrapPolygon>
            </wp:wrapTight>
            <wp:docPr id="1178688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l="40956" t="296"/>
                    <a:stretch>
                      <a:fillRect/>
                    </a:stretch>
                  </pic:blipFill>
                  <pic:spPr bwMode="auto">
                    <a:xfrm>
                      <a:off x="0" y="0"/>
                      <a:ext cx="2157095" cy="2825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5DB">
        <w:rPr>
          <w:rFonts w:ascii="Times New Roman" w:hAnsi="Times New Roman" w:cs="Times New Roman"/>
          <w:b/>
          <w:bCs/>
          <w:sz w:val="24"/>
        </w:rPr>
        <w:t>4.2.1 Các Bước Chuyển Số:</w:t>
      </w:r>
      <w:r w:rsidRPr="004A15DB">
        <w:rPr>
          <w:rFonts w:ascii="Times New Roman" w:hAnsi="Times New Roman" w:cs="Times New Roman"/>
          <w:sz w:val="24"/>
        </w:rPr>
        <w:br/>
      </w:r>
      <w:r w:rsidRPr="004A15DB">
        <w:rPr>
          <w:rFonts w:ascii="Times New Roman" w:hAnsi="Times New Roman" w:cs="Times New Roman"/>
          <w:b/>
          <w:bCs/>
          <w:sz w:val="24"/>
        </w:rPr>
        <w:t xml:space="preserve">4.2.1 </w:t>
      </w:r>
      <w:r w:rsidRPr="004A15DB">
        <w:rPr>
          <w:rFonts w:ascii="Times New Roman" w:hAnsi="Times New Roman" w:cs="Times New Roman"/>
          <w:b/>
          <w:bCs/>
          <w:sz w:val="24"/>
        </w:rPr>
        <w:t>換檔步驟：</w:t>
      </w:r>
    </w:p>
    <w:p w14:paraId="06E314ED" w14:textId="533C60EB"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A</w:t>
      </w:r>
      <w:r w:rsidRPr="004A15DB">
        <w:rPr>
          <w:rFonts w:ascii="Times New Roman" w:hAnsi="Times New Roman" w:cs="Times New Roman"/>
          <w:sz w:val="24"/>
        </w:rPr>
        <w:t>、</w:t>
      </w:r>
      <w:r w:rsidRPr="004A15DB">
        <w:rPr>
          <w:rFonts w:ascii="Times New Roman" w:hAnsi="Times New Roman" w:cs="Times New Roman"/>
          <w:sz w:val="24"/>
        </w:rPr>
        <w:t>Dừng máy.</w:t>
      </w:r>
      <w:r>
        <w:rPr>
          <w:rFonts w:ascii="Times New Roman" w:hAnsi="Times New Roman" w:cs="Times New Roman"/>
          <w:sz w:val="24"/>
        </w:rPr>
        <w:t xml:space="preserve">                             </w:t>
      </w:r>
      <w:r w:rsidRPr="004A15DB">
        <w:rPr>
          <w:rFonts w:ascii="Times New Roman" w:hAnsi="Times New Roman" w:cs="Times New Roman"/>
          <w:sz w:val="24"/>
        </w:rPr>
        <w:br/>
        <w:t>A</w:t>
      </w:r>
      <w:r w:rsidRPr="004A15DB">
        <w:rPr>
          <w:rFonts w:ascii="Times New Roman" w:hAnsi="Times New Roman" w:cs="Times New Roman"/>
          <w:sz w:val="24"/>
        </w:rPr>
        <w:t>、停止機器。</w:t>
      </w:r>
    </w:p>
    <w:p w14:paraId="50A67CE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B</w:t>
      </w:r>
      <w:r w:rsidRPr="004A15DB">
        <w:rPr>
          <w:rFonts w:ascii="Times New Roman" w:hAnsi="Times New Roman" w:cs="Times New Roman"/>
          <w:sz w:val="24"/>
        </w:rPr>
        <w:t>、</w:t>
      </w:r>
      <w:r w:rsidRPr="004A15DB">
        <w:rPr>
          <w:rFonts w:ascii="Times New Roman" w:hAnsi="Times New Roman" w:cs="Times New Roman"/>
          <w:sz w:val="24"/>
        </w:rPr>
        <w:t xml:space="preserve">Nới lỏng </w:t>
      </w:r>
      <w:r w:rsidRPr="004A15DB">
        <w:rPr>
          <w:rFonts w:ascii="Times New Roman" w:hAnsi="Times New Roman" w:cs="Times New Roman"/>
          <w:b/>
          <w:bCs/>
          <w:sz w:val="24"/>
        </w:rPr>
        <w:t>2 tay vặn cố định motor “A”</w:t>
      </w:r>
      <w:r w:rsidRPr="004A15DB">
        <w:rPr>
          <w:rFonts w:ascii="Times New Roman" w:hAnsi="Times New Roman" w:cs="Times New Roman"/>
          <w:sz w:val="24"/>
        </w:rPr>
        <w:t>.</w:t>
      </w:r>
      <w:r w:rsidRPr="004A15DB">
        <w:rPr>
          <w:rFonts w:ascii="Times New Roman" w:hAnsi="Times New Roman" w:cs="Times New Roman"/>
          <w:sz w:val="24"/>
        </w:rPr>
        <w:br/>
        <w:t>B</w:t>
      </w:r>
      <w:r w:rsidRPr="004A15DB">
        <w:rPr>
          <w:rFonts w:ascii="Times New Roman" w:hAnsi="Times New Roman" w:cs="Times New Roman"/>
          <w:sz w:val="24"/>
        </w:rPr>
        <w:t>、鬆掉馬達的</w:t>
      </w:r>
      <w:r w:rsidRPr="004A15DB">
        <w:rPr>
          <w:rFonts w:ascii="Times New Roman" w:hAnsi="Times New Roman" w:cs="Times New Roman"/>
          <w:sz w:val="24"/>
        </w:rPr>
        <w:t>2</w:t>
      </w:r>
      <w:r w:rsidRPr="004A15DB">
        <w:rPr>
          <w:rFonts w:ascii="Times New Roman" w:hAnsi="Times New Roman" w:cs="Times New Roman"/>
          <w:sz w:val="24"/>
        </w:rPr>
        <w:t>支固定把手「</w:t>
      </w:r>
      <w:r w:rsidRPr="004A15DB">
        <w:rPr>
          <w:rFonts w:ascii="Times New Roman" w:hAnsi="Times New Roman" w:cs="Times New Roman"/>
          <w:sz w:val="24"/>
        </w:rPr>
        <w:t>A</w:t>
      </w:r>
      <w:r w:rsidRPr="004A15DB">
        <w:rPr>
          <w:rFonts w:ascii="Times New Roman" w:hAnsi="Times New Roman" w:cs="Times New Roman"/>
          <w:sz w:val="24"/>
        </w:rPr>
        <w:t>」。</w:t>
      </w:r>
    </w:p>
    <w:p w14:paraId="1E1345C0"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C</w:t>
      </w:r>
      <w:r w:rsidRPr="004A15DB">
        <w:rPr>
          <w:rFonts w:ascii="Times New Roman" w:hAnsi="Times New Roman" w:cs="Times New Roman"/>
          <w:sz w:val="24"/>
        </w:rPr>
        <w:t>、</w:t>
      </w:r>
      <w:r w:rsidRPr="004A15DB">
        <w:rPr>
          <w:rFonts w:ascii="Times New Roman" w:hAnsi="Times New Roman" w:cs="Times New Roman"/>
          <w:sz w:val="24"/>
        </w:rPr>
        <w:t>Di chuyển motor về phía trước.</w:t>
      </w:r>
      <w:r w:rsidRPr="004A15DB">
        <w:rPr>
          <w:rFonts w:ascii="Times New Roman" w:hAnsi="Times New Roman" w:cs="Times New Roman"/>
          <w:sz w:val="24"/>
        </w:rPr>
        <w:br/>
        <w:t>C</w:t>
      </w:r>
      <w:r w:rsidRPr="004A15DB">
        <w:rPr>
          <w:rFonts w:ascii="Times New Roman" w:hAnsi="Times New Roman" w:cs="Times New Roman"/>
          <w:sz w:val="24"/>
        </w:rPr>
        <w:t>、將馬達向前移動。</w:t>
      </w:r>
    </w:p>
    <w:p w14:paraId="64678C52" w14:textId="5C02E599"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D</w:t>
      </w:r>
      <w:r w:rsidRPr="004A15DB">
        <w:rPr>
          <w:rFonts w:ascii="Times New Roman" w:hAnsi="Times New Roman" w:cs="Times New Roman"/>
          <w:sz w:val="24"/>
        </w:rPr>
        <w:t>、</w:t>
      </w:r>
      <w:r w:rsidRPr="004A15DB">
        <w:rPr>
          <w:rFonts w:ascii="Times New Roman" w:hAnsi="Times New Roman" w:cs="Times New Roman"/>
          <w:sz w:val="24"/>
        </w:rPr>
        <w:t>Đặt dây đai vào vị trí thích hợp trên puly.</w:t>
      </w:r>
      <w:r w:rsidRPr="004A15DB">
        <w:rPr>
          <w:rFonts w:ascii="Times New Roman" w:hAnsi="Times New Roman" w:cs="Times New Roman"/>
          <w:sz w:val="24"/>
        </w:rPr>
        <w:br/>
        <w:t>D</w:t>
      </w:r>
      <w:r w:rsidRPr="004A15DB">
        <w:rPr>
          <w:rFonts w:ascii="Times New Roman" w:hAnsi="Times New Roman" w:cs="Times New Roman"/>
          <w:sz w:val="24"/>
        </w:rPr>
        <w:t>、將皮帶放在皮帶輪適當之處。</w:t>
      </w:r>
    </w:p>
    <w:p w14:paraId="737F211E"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E</w:t>
      </w:r>
      <w:r w:rsidRPr="004A15DB">
        <w:rPr>
          <w:rFonts w:ascii="Times New Roman" w:hAnsi="Times New Roman" w:cs="Times New Roman"/>
          <w:sz w:val="24"/>
        </w:rPr>
        <w:t>、</w:t>
      </w:r>
      <w:r w:rsidRPr="004A15DB">
        <w:rPr>
          <w:rFonts w:ascii="Times New Roman" w:hAnsi="Times New Roman" w:cs="Times New Roman"/>
          <w:sz w:val="24"/>
        </w:rPr>
        <w:t>Di chuyển motor về phía sau để tạo độ căng cho dây đai.</w:t>
      </w:r>
      <w:r w:rsidRPr="004A15DB">
        <w:rPr>
          <w:rFonts w:ascii="Times New Roman" w:hAnsi="Times New Roman" w:cs="Times New Roman"/>
          <w:sz w:val="24"/>
        </w:rPr>
        <w:br/>
        <w:t>E</w:t>
      </w:r>
      <w:r w:rsidRPr="004A15DB">
        <w:rPr>
          <w:rFonts w:ascii="Times New Roman" w:hAnsi="Times New Roman" w:cs="Times New Roman"/>
          <w:sz w:val="24"/>
        </w:rPr>
        <w:t>、將馬達往後移，使三角皮帶產生張度。</w:t>
      </w:r>
    </w:p>
    <w:p w14:paraId="6F267B5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F</w:t>
      </w:r>
      <w:r w:rsidRPr="004A15DB">
        <w:rPr>
          <w:rFonts w:ascii="Times New Roman" w:hAnsi="Times New Roman" w:cs="Times New Roman"/>
          <w:sz w:val="24"/>
        </w:rPr>
        <w:t>、</w:t>
      </w:r>
      <w:r w:rsidRPr="004A15DB">
        <w:rPr>
          <w:rFonts w:ascii="Times New Roman" w:hAnsi="Times New Roman" w:cs="Times New Roman"/>
          <w:sz w:val="24"/>
        </w:rPr>
        <w:t>Siết chặt tay vặn cố định motor.</w:t>
      </w:r>
      <w:r w:rsidRPr="004A15DB">
        <w:rPr>
          <w:rFonts w:ascii="Times New Roman" w:hAnsi="Times New Roman" w:cs="Times New Roman"/>
          <w:sz w:val="24"/>
        </w:rPr>
        <w:br/>
        <w:t>F</w:t>
      </w:r>
      <w:r w:rsidRPr="004A15DB">
        <w:rPr>
          <w:rFonts w:ascii="Times New Roman" w:hAnsi="Times New Roman" w:cs="Times New Roman"/>
          <w:sz w:val="24"/>
        </w:rPr>
        <w:t>、上緊馬達固定把手。</w:t>
      </w:r>
    </w:p>
    <w:p w14:paraId="3257047D"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4.2.2 Giải Thích Chuyển Số:</w:t>
      </w:r>
      <w:r w:rsidRPr="004A15DB">
        <w:rPr>
          <w:rFonts w:ascii="Times New Roman" w:hAnsi="Times New Roman" w:cs="Times New Roman"/>
          <w:sz w:val="24"/>
        </w:rPr>
        <w:br/>
      </w:r>
      <w:r w:rsidRPr="004A15DB">
        <w:rPr>
          <w:rFonts w:ascii="Times New Roman" w:hAnsi="Times New Roman" w:cs="Times New Roman"/>
          <w:b/>
          <w:bCs/>
          <w:sz w:val="24"/>
        </w:rPr>
        <w:t xml:space="preserve">4.2.2 </w:t>
      </w:r>
      <w:r w:rsidRPr="004A15DB">
        <w:rPr>
          <w:rFonts w:ascii="Times New Roman" w:hAnsi="Times New Roman" w:cs="Times New Roman"/>
          <w:b/>
          <w:bCs/>
          <w:sz w:val="24"/>
        </w:rPr>
        <w:t>換檔說明：</w:t>
      </w:r>
    </w:p>
    <w:p w14:paraId="4F53EC54" w14:textId="7980731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1</w:t>
      </w:r>
      <w:r w:rsidRPr="004A15DB">
        <w:rPr>
          <w:rFonts w:ascii="Times New Roman" w:hAnsi="Times New Roman" w:cs="Times New Roman"/>
          <w:b/>
          <w:bCs/>
          <w:sz w:val="24"/>
        </w:rPr>
        <w:t>、</w:t>
      </w:r>
      <w:r w:rsidRPr="004A15DB">
        <w:rPr>
          <w:rFonts w:ascii="Times New Roman" w:hAnsi="Times New Roman" w:cs="Times New Roman"/>
          <w:b/>
          <w:bCs/>
          <w:sz w:val="24"/>
        </w:rPr>
        <w:t>Từ số cao chuyển sang số thấp:</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b/>
          <w:bCs/>
          <w:sz w:val="24"/>
        </w:rPr>
        <w:t>、從高檔換至低檔之傳動：</w:t>
      </w:r>
    </w:p>
    <w:p w14:paraId="619E1FD7"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 xml:space="preserve">Di chuyển tay gạt </w:t>
      </w:r>
      <w:r w:rsidRPr="004A15DB">
        <w:rPr>
          <w:rFonts w:ascii="Times New Roman" w:hAnsi="Times New Roman" w:cs="Times New Roman"/>
          <w:b/>
          <w:bCs/>
          <w:sz w:val="24"/>
        </w:rPr>
        <w:t>“B”</w:t>
      </w:r>
      <w:r w:rsidRPr="004A15DB">
        <w:rPr>
          <w:rFonts w:ascii="Times New Roman" w:hAnsi="Times New Roman" w:cs="Times New Roman"/>
          <w:sz w:val="24"/>
        </w:rPr>
        <w:t xml:space="preserve"> sang bên phải, sau đó xoay núm </w:t>
      </w:r>
      <w:r w:rsidRPr="004A15DB">
        <w:rPr>
          <w:rFonts w:ascii="Times New Roman" w:hAnsi="Times New Roman" w:cs="Times New Roman"/>
          <w:b/>
          <w:bCs/>
          <w:sz w:val="24"/>
        </w:rPr>
        <w:t>“C”</w:t>
      </w:r>
      <w:r w:rsidRPr="004A15DB">
        <w:rPr>
          <w:rFonts w:ascii="Times New Roman" w:hAnsi="Times New Roman" w:cs="Times New Roman"/>
          <w:sz w:val="24"/>
        </w:rPr>
        <w:t xml:space="preserve"> đến vị trí </w:t>
      </w:r>
      <w:r w:rsidRPr="004A15DB">
        <w:rPr>
          <w:rFonts w:ascii="Times New Roman" w:hAnsi="Times New Roman" w:cs="Times New Roman"/>
          <w:b/>
          <w:bCs/>
          <w:sz w:val="24"/>
        </w:rPr>
        <w:t>“IN”</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sz w:val="24"/>
        </w:rPr>
        <w:t>將「</w:t>
      </w:r>
      <w:r w:rsidRPr="004A15DB">
        <w:rPr>
          <w:rFonts w:ascii="Times New Roman" w:hAnsi="Times New Roman" w:cs="Times New Roman"/>
          <w:sz w:val="24"/>
        </w:rPr>
        <w:t>B</w:t>
      </w:r>
      <w:r w:rsidRPr="004A15DB">
        <w:rPr>
          <w:rFonts w:ascii="Times New Roman" w:hAnsi="Times New Roman" w:cs="Times New Roman"/>
          <w:sz w:val="24"/>
        </w:rPr>
        <w:t>」把手移向右端，</w:t>
      </w:r>
      <w:r w:rsidRPr="004A15DB">
        <w:rPr>
          <w:rFonts w:ascii="Times New Roman" w:hAnsi="Times New Roman" w:cs="Times New Roman"/>
          <w:sz w:val="24"/>
        </w:rPr>
        <w:t>C</w:t>
      </w:r>
      <w:r w:rsidRPr="004A15DB">
        <w:rPr>
          <w:rFonts w:ascii="Times New Roman" w:hAnsi="Times New Roman" w:cs="Times New Roman"/>
          <w:sz w:val="24"/>
        </w:rPr>
        <w:t>旋鈕轉至「</w:t>
      </w:r>
      <w:r w:rsidRPr="004A15DB">
        <w:rPr>
          <w:rFonts w:ascii="Times New Roman" w:hAnsi="Times New Roman" w:cs="Times New Roman"/>
          <w:sz w:val="24"/>
        </w:rPr>
        <w:t>IN</w:t>
      </w:r>
      <w:r w:rsidRPr="004A15DB">
        <w:rPr>
          <w:rFonts w:ascii="Times New Roman" w:hAnsi="Times New Roman" w:cs="Times New Roman"/>
          <w:sz w:val="24"/>
        </w:rPr>
        <w:t>」的位置。</w:t>
      </w:r>
    </w:p>
    <w:p w14:paraId="0A386655"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b/>
          <w:bCs/>
          <w:sz w:val="24"/>
        </w:rPr>
        <w:t>、</w:t>
      </w:r>
      <w:r w:rsidRPr="004A15DB">
        <w:rPr>
          <w:rFonts w:ascii="Times New Roman" w:hAnsi="Times New Roman" w:cs="Times New Roman"/>
          <w:b/>
          <w:bCs/>
          <w:sz w:val="24"/>
        </w:rPr>
        <w:t>Từ số thấp chuyển sang số cao:</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b/>
          <w:bCs/>
          <w:sz w:val="24"/>
        </w:rPr>
        <w:t>、從低檔換至高檔之傳動：</w:t>
      </w:r>
    </w:p>
    <w:p w14:paraId="30BA7B95"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 xml:space="preserve">Di chuyển tay gạt </w:t>
      </w:r>
      <w:r w:rsidRPr="004A15DB">
        <w:rPr>
          <w:rFonts w:ascii="Times New Roman" w:hAnsi="Times New Roman" w:cs="Times New Roman"/>
          <w:b/>
          <w:bCs/>
          <w:sz w:val="24"/>
        </w:rPr>
        <w:t>“B”</w:t>
      </w:r>
      <w:r w:rsidRPr="004A15DB">
        <w:rPr>
          <w:rFonts w:ascii="Times New Roman" w:hAnsi="Times New Roman" w:cs="Times New Roman"/>
          <w:sz w:val="24"/>
        </w:rPr>
        <w:t xml:space="preserve"> về phía trước, sau đó dùng tay xoay </w:t>
      </w:r>
      <w:r w:rsidRPr="004A15DB">
        <w:rPr>
          <w:rFonts w:ascii="Times New Roman" w:hAnsi="Times New Roman" w:cs="Times New Roman"/>
          <w:b/>
          <w:bCs/>
          <w:sz w:val="24"/>
        </w:rPr>
        <w:t>“C”</w:t>
      </w:r>
      <w:r w:rsidRPr="004A15DB">
        <w:rPr>
          <w:rFonts w:ascii="Times New Roman" w:hAnsi="Times New Roman" w:cs="Times New Roman"/>
          <w:sz w:val="24"/>
        </w:rPr>
        <w:t xml:space="preserve"> đến vị trí </w:t>
      </w:r>
      <w:r w:rsidRPr="004A15DB">
        <w:rPr>
          <w:rFonts w:ascii="Times New Roman" w:hAnsi="Times New Roman" w:cs="Times New Roman"/>
          <w:b/>
          <w:bCs/>
          <w:sz w:val="24"/>
        </w:rPr>
        <w:t>“OUT”</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sz w:val="24"/>
        </w:rPr>
        <w:t>將「</w:t>
      </w:r>
      <w:r w:rsidRPr="004A15DB">
        <w:rPr>
          <w:rFonts w:ascii="Times New Roman" w:hAnsi="Times New Roman" w:cs="Times New Roman"/>
          <w:sz w:val="24"/>
        </w:rPr>
        <w:t>B</w:t>
      </w:r>
      <w:r w:rsidRPr="004A15DB">
        <w:rPr>
          <w:rFonts w:ascii="Times New Roman" w:hAnsi="Times New Roman" w:cs="Times New Roman"/>
          <w:sz w:val="24"/>
        </w:rPr>
        <w:t>」把手移向前方位置，而後用手旋轉</w:t>
      </w:r>
      <w:r w:rsidRPr="004A15DB">
        <w:rPr>
          <w:rFonts w:ascii="Times New Roman" w:hAnsi="Times New Roman" w:cs="Times New Roman"/>
          <w:sz w:val="24"/>
        </w:rPr>
        <w:t>C</w:t>
      </w:r>
      <w:r w:rsidRPr="004A15DB">
        <w:rPr>
          <w:rFonts w:ascii="Times New Roman" w:hAnsi="Times New Roman" w:cs="Times New Roman"/>
          <w:sz w:val="24"/>
        </w:rPr>
        <w:t>移至「</w:t>
      </w:r>
      <w:r w:rsidRPr="004A15DB">
        <w:rPr>
          <w:rFonts w:ascii="Times New Roman" w:hAnsi="Times New Roman" w:cs="Times New Roman"/>
          <w:sz w:val="24"/>
        </w:rPr>
        <w:t>OUT</w:t>
      </w:r>
      <w:r w:rsidRPr="004A15DB">
        <w:rPr>
          <w:rFonts w:ascii="Times New Roman" w:hAnsi="Times New Roman" w:cs="Times New Roman"/>
          <w:sz w:val="24"/>
        </w:rPr>
        <w:t>」之位置。</w:t>
      </w:r>
    </w:p>
    <w:p w14:paraId="7D23DF83"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4.2.3 Tiến Dao Tự Động:</w:t>
      </w:r>
      <w:r w:rsidRPr="004A15DB">
        <w:rPr>
          <w:rFonts w:ascii="Times New Roman" w:hAnsi="Times New Roman" w:cs="Times New Roman"/>
          <w:sz w:val="24"/>
        </w:rPr>
        <w:br/>
      </w:r>
      <w:r w:rsidRPr="004A15DB">
        <w:rPr>
          <w:rFonts w:ascii="Times New Roman" w:hAnsi="Times New Roman" w:cs="Times New Roman"/>
          <w:b/>
          <w:bCs/>
          <w:sz w:val="24"/>
        </w:rPr>
        <w:t xml:space="preserve">4.2.3 </w:t>
      </w:r>
      <w:r w:rsidRPr="004A15DB">
        <w:rPr>
          <w:rFonts w:ascii="Times New Roman" w:hAnsi="Times New Roman" w:cs="Times New Roman"/>
          <w:b/>
          <w:bCs/>
          <w:sz w:val="24"/>
        </w:rPr>
        <w:t>自動進給：</w:t>
      </w:r>
    </w:p>
    <w:p w14:paraId="6442A35E" w14:textId="4FCC8503" w:rsidR="004A15DB" w:rsidRPr="004A15DB" w:rsidRDefault="004A15DB" w:rsidP="004A15D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59264" behindDoc="1" locked="0" layoutInCell="1" allowOverlap="1" wp14:anchorId="09EF1EC1" wp14:editId="475D98CA">
            <wp:simplePos x="0" y="0"/>
            <wp:positionH relativeFrom="column">
              <wp:posOffset>4035425</wp:posOffset>
            </wp:positionH>
            <wp:positionV relativeFrom="paragraph">
              <wp:posOffset>398145</wp:posOffset>
            </wp:positionV>
            <wp:extent cx="1830070" cy="1356995"/>
            <wp:effectExtent l="0" t="0" r="0" b="0"/>
            <wp:wrapTight wrapText="bothSides">
              <wp:wrapPolygon edited="0">
                <wp:start x="0" y="0"/>
                <wp:lineTo x="0" y="21226"/>
                <wp:lineTo x="21360" y="21226"/>
                <wp:lineTo x="21360" y="0"/>
                <wp:lineTo x="0" y="0"/>
              </wp:wrapPolygon>
            </wp:wrapTight>
            <wp:docPr id="1628895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0070" cy="13569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A15DB">
        <w:rPr>
          <w:rFonts w:ascii="Times New Roman" w:hAnsi="Times New Roman" w:cs="Times New Roman"/>
          <w:b/>
          <w:bCs/>
          <w:sz w:val="24"/>
        </w:rPr>
        <w:t>1</w:t>
      </w:r>
      <w:r w:rsidRPr="004A15DB">
        <w:rPr>
          <w:rFonts w:ascii="Times New Roman" w:hAnsi="Times New Roman" w:cs="Times New Roman"/>
          <w:sz w:val="24"/>
        </w:rPr>
        <w:t xml:space="preserve"> Nới lỏng </w:t>
      </w:r>
      <w:r w:rsidRPr="004A15DB">
        <w:rPr>
          <w:rFonts w:ascii="Times New Roman" w:hAnsi="Times New Roman" w:cs="Times New Roman"/>
          <w:b/>
          <w:bCs/>
          <w:sz w:val="24"/>
        </w:rPr>
        <w:t>“M”</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sz w:val="24"/>
        </w:rPr>
        <w:t xml:space="preserve"> </w:t>
      </w:r>
      <w:r w:rsidRPr="004A15DB">
        <w:rPr>
          <w:rFonts w:ascii="Times New Roman" w:hAnsi="Times New Roman" w:cs="Times New Roman"/>
          <w:sz w:val="24"/>
        </w:rPr>
        <w:t>放鬆「</w:t>
      </w:r>
      <w:r w:rsidRPr="004A15DB">
        <w:rPr>
          <w:rFonts w:ascii="Times New Roman" w:hAnsi="Times New Roman" w:cs="Times New Roman"/>
          <w:sz w:val="24"/>
        </w:rPr>
        <w:t>M</w:t>
      </w:r>
      <w:r w:rsidRPr="004A15DB">
        <w:rPr>
          <w:rFonts w:ascii="Times New Roman" w:hAnsi="Times New Roman" w:cs="Times New Roman"/>
          <w:sz w:val="24"/>
        </w:rPr>
        <w:t>」。</w:t>
      </w:r>
    </w:p>
    <w:p w14:paraId="6B8233DF"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Gài </w:t>
      </w:r>
      <w:r w:rsidRPr="004A15DB">
        <w:rPr>
          <w:rFonts w:ascii="Times New Roman" w:hAnsi="Times New Roman" w:cs="Times New Roman"/>
          <w:b/>
          <w:bCs/>
          <w:sz w:val="24"/>
        </w:rPr>
        <w:t>tiến dao tự động “J”</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sz w:val="24"/>
        </w:rPr>
        <w:t xml:space="preserve"> </w:t>
      </w:r>
      <w:r w:rsidRPr="004A15DB">
        <w:rPr>
          <w:rFonts w:ascii="Times New Roman" w:hAnsi="Times New Roman" w:cs="Times New Roman"/>
          <w:sz w:val="24"/>
        </w:rPr>
        <w:t>嚙合自動給「</w:t>
      </w:r>
      <w:r w:rsidRPr="004A15DB">
        <w:rPr>
          <w:rFonts w:ascii="Times New Roman" w:hAnsi="Times New Roman" w:cs="Times New Roman"/>
          <w:sz w:val="24"/>
        </w:rPr>
        <w:t>J</w:t>
      </w:r>
      <w:r w:rsidRPr="004A15DB">
        <w:rPr>
          <w:rFonts w:ascii="Times New Roman" w:hAnsi="Times New Roman" w:cs="Times New Roman"/>
          <w:sz w:val="24"/>
        </w:rPr>
        <w:t>」。</w:t>
      </w:r>
    </w:p>
    <w:p w14:paraId="7D0CF356"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Điều chỉnh </w:t>
      </w:r>
      <w:r w:rsidRPr="004A15DB">
        <w:rPr>
          <w:rFonts w:ascii="Times New Roman" w:hAnsi="Times New Roman" w:cs="Times New Roman"/>
          <w:b/>
          <w:bCs/>
          <w:sz w:val="24"/>
        </w:rPr>
        <w:t>thước vi chỉnh “L”</w:t>
      </w:r>
      <w:r w:rsidRPr="004A15DB">
        <w:rPr>
          <w:rFonts w:ascii="Times New Roman" w:hAnsi="Times New Roman" w:cs="Times New Roman"/>
          <w:sz w:val="24"/>
        </w:rPr>
        <w:t xml:space="preserve"> đến độ sâu phù hợp.</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sz w:val="24"/>
        </w:rPr>
        <w:t xml:space="preserve"> </w:t>
      </w:r>
      <w:r w:rsidRPr="004A15DB">
        <w:rPr>
          <w:rFonts w:ascii="Times New Roman" w:hAnsi="Times New Roman" w:cs="Times New Roman"/>
          <w:sz w:val="24"/>
        </w:rPr>
        <w:t>設定微調規「</w:t>
      </w:r>
      <w:r w:rsidRPr="004A15DB">
        <w:rPr>
          <w:rFonts w:ascii="Times New Roman" w:hAnsi="Times New Roman" w:cs="Times New Roman"/>
          <w:sz w:val="24"/>
        </w:rPr>
        <w:t>L</w:t>
      </w:r>
      <w:r w:rsidRPr="004A15DB">
        <w:rPr>
          <w:rFonts w:ascii="Times New Roman" w:hAnsi="Times New Roman" w:cs="Times New Roman"/>
          <w:sz w:val="24"/>
        </w:rPr>
        <w:t>」至適當的深度。</w:t>
      </w:r>
    </w:p>
    <w:p w14:paraId="74E017D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w:t>
      </w:r>
      <w:r w:rsidRPr="004A15DB">
        <w:rPr>
          <w:rFonts w:ascii="Times New Roman" w:hAnsi="Times New Roman" w:cs="Times New Roman"/>
          <w:sz w:val="24"/>
        </w:rPr>
        <w:t xml:space="preserve"> Chọn </w:t>
      </w:r>
      <w:r w:rsidRPr="004A15DB">
        <w:rPr>
          <w:rFonts w:ascii="Times New Roman" w:hAnsi="Times New Roman" w:cs="Times New Roman"/>
          <w:b/>
          <w:bCs/>
          <w:sz w:val="24"/>
        </w:rPr>
        <w:t>tốc độ tiến dao</w:t>
      </w:r>
      <w:r w:rsidRPr="004A15DB">
        <w:rPr>
          <w:rFonts w:ascii="Times New Roman" w:hAnsi="Times New Roman" w:cs="Times New Roman"/>
          <w:sz w:val="24"/>
        </w:rPr>
        <w:t>.</w:t>
      </w:r>
      <w:r w:rsidRPr="004A15DB">
        <w:rPr>
          <w:rFonts w:ascii="Times New Roman" w:hAnsi="Times New Roman" w:cs="Times New Roman"/>
          <w:sz w:val="24"/>
        </w:rPr>
        <w:br/>
      </w:r>
      <w:r w:rsidRPr="004A15DB">
        <w:rPr>
          <w:rFonts w:ascii="Times New Roman" w:hAnsi="Times New Roman" w:cs="Times New Roman"/>
          <w:b/>
          <w:bCs/>
          <w:sz w:val="24"/>
        </w:rPr>
        <w:t>4</w:t>
      </w:r>
      <w:r w:rsidRPr="004A15DB">
        <w:rPr>
          <w:rFonts w:ascii="Times New Roman" w:hAnsi="Times New Roman" w:cs="Times New Roman"/>
          <w:sz w:val="24"/>
        </w:rPr>
        <w:t xml:space="preserve"> </w:t>
      </w:r>
      <w:r w:rsidRPr="004A15DB">
        <w:rPr>
          <w:rFonts w:ascii="Times New Roman" w:hAnsi="Times New Roman" w:cs="Times New Roman"/>
          <w:sz w:val="24"/>
        </w:rPr>
        <w:t>選擇進給率。</w:t>
      </w:r>
    </w:p>
    <w:p w14:paraId="5400493C" w14:textId="77777777" w:rsid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5</w:t>
      </w:r>
      <w:r w:rsidRPr="004A15DB">
        <w:rPr>
          <w:rFonts w:ascii="Times New Roman" w:hAnsi="Times New Roman" w:cs="Times New Roman"/>
          <w:sz w:val="24"/>
        </w:rPr>
        <w:t xml:space="preserve"> Di chuyển </w:t>
      </w:r>
      <w:r w:rsidRPr="004A15DB">
        <w:rPr>
          <w:rFonts w:ascii="Times New Roman" w:hAnsi="Times New Roman" w:cs="Times New Roman"/>
          <w:b/>
          <w:bCs/>
          <w:sz w:val="24"/>
        </w:rPr>
        <w:t>tay gạt tiến dao “F”</w:t>
      </w:r>
      <w:r w:rsidRPr="004A15DB">
        <w:rPr>
          <w:rFonts w:ascii="Times New Roman" w:hAnsi="Times New Roman" w:cs="Times New Roman"/>
          <w:sz w:val="24"/>
        </w:rPr>
        <w:t xml:space="preserve"> sang bên trái để gài vào.</w:t>
      </w:r>
      <w:r w:rsidRPr="004A15DB">
        <w:rPr>
          <w:rFonts w:ascii="Times New Roman" w:hAnsi="Times New Roman" w:cs="Times New Roman"/>
          <w:sz w:val="24"/>
        </w:rPr>
        <w:br/>
      </w:r>
      <w:r w:rsidRPr="004A15DB">
        <w:rPr>
          <w:rFonts w:ascii="Times New Roman" w:hAnsi="Times New Roman" w:cs="Times New Roman"/>
          <w:b/>
          <w:bCs/>
          <w:sz w:val="24"/>
        </w:rPr>
        <w:t>5</w:t>
      </w:r>
      <w:r w:rsidRPr="004A15DB">
        <w:rPr>
          <w:rFonts w:ascii="Times New Roman" w:hAnsi="Times New Roman" w:cs="Times New Roman"/>
          <w:sz w:val="24"/>
        </w:rPr>
        <w:t xml:space="preserve"> </w:t>
      </w:r>
      <w:r w:rsidRPr="004A15DB">
        <w:rPr>
          <w:rFonts w:ascii="Times New Roman" w:hAnsi="Times New Roman" w:cs="Times New Roman"/>
          <w:sz w:val="24"/>
        </w:rPr>
        <w:t>進給把手「</w:t>
      </w:r>
      <w:r w:rsidRPr="004A15DB">
        <w:rPr>
          <w:rFonts w:ascii="Times New Roman" w:hAnsi="Times New Roman" w:cs="Times New Roman"/>
          <w:sz w:val="24"/>
        </w:rPr>
        <w:t>F</w:t>
      </w:r>
      <w:r w:rsidRPr="004A15DB">
        <w:rPr>
          <w:rFonts w:ascii="Times New Roman" w:hAnsi="Times New Roman" w:cs="Times New Roman"/>
          <w:sz w:val="24"/>
        </w:rPr>
        <w:t>」移至左邊嚙合。</w:t>
      </w:r>
    </w:p>
    <w:p w14:paraId="06290DBA"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Cách Điều Chỉnh Độ Sâu Tiến Dao Đúng Khi Tiến Dao Tự Động:</w:t>
      </w:r>
      <w:r w:rsidRPr="004A15DB">
        <w:rPr>
          <w:rFonts w:ascii="Times New Roman" w:hAnsi="Times New Roman" w:cs="Times New Roman"/>
          <w:sz w:val="24"/>
        </w:rPr>
        <w:br/>
      </w:r>
      <w:r w:rsidRPr="004A15DB">
        <w:rPr>
          <w:rFonts w:ascii="Times New Roman" w:hAnsi="Times New Roman" w:cs="Times New Roman"/>
          <w:b/>
          <w:bCs/>
          <w:sz w:val="24"/>
        </w:rPr>
        <w:t>在自動給進時如何正確調整進給深度：</w:t>
      </w:r>
    </w:p>
    <w:p w14:paraId="70005675" w14:textId="3FBDA7B5"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w:t>
      </w:r>
      <w:r w:rsidRPr="004A15DB">
        <w:rPr>
          <w:rFonts w:ascii="Times New Roman" w:hAnsi="Times New Roman" w:cs="Times New Roman"/>
          <w:sz w:val="24"/>
        </w:rPr>
        <w:t xml:space="preserve"> Đưa </w:t>
      </w:r>
      <w:r w:rsidRPr="004A15DB">
        <w:rPr>
          <w:rFonts w:ascii="Times New Roman" w:hAnsi="Times New Roman" w:cs="Times New Roman"/>
          <w:b/>
          <w:bCs/>
          <w:sz w:val="24"/>
        </w:rPr>
        <w:t>“D”</w:t>
      </w:r>
      <w:r w:rsidRPr="004A15DB">
        <w:rPr>
          <w:rFonts w:ascii="Times New Roman" w:hAnsi="Times New Roman" w:cs="Times New Roman"/>
          <w:sz w:val="24"/>
        </w:rPr>
        <w:t xml:space="preserve"> về vị trí trung tâm.</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將「</w:t>
      </w:r>
      <w:r w:rsidRPr="004A15DB">
        <w:rPr>
          <w:rFonts w:ascii="Times New Roman" w:hAnsi="Times New Roman" w:cs="Times New Roman"/>
          <w:sz w:val="24"/>
        </w:rPr>
        <w:t>D</w:t>
      </w:r>
      <w:r w:rsidRPr="004A15DB">
        <w:rPr>
          <w:rFonts w:ascii="Times New Roman" w:hAnsi="Times New Roman" w:cs="Times New Roman"/>
          <w:sz w:val="24"/>
        </w:rPr>
        <w:t>」調至中央位置。</w:t>
      </w:r>
    </w:p>
    <w:p w14:paraId="5801C80E" w14:textId="127E4C35"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Gạt </w:t>
      </w:r>
      <w:r w:rsidRPr="004A15DB">
        <w:rPr>
          <w:rFonts w:ascii="Times New Roman" w:hAnsi="Times New Roman" w:cs="Times New Roman"/>
          <w:b/>
          <w:bCs/>
          <w:sz w:val="24"/>
        </w:rPr>
        <w:t>“F”</w:t>
      </w:r>
      <w:r w:rsidRPr="004A15DB">
        <w:rPr>
          <w:rFonts w:ascii="Times New Roman" w:hAnsi="Times New Roman" w:cs="Times New Roman"/>
          <w:sz w:val="24"/>
        </w:rPr>
        <w:t xml:space="preserve"> sang bên trái để gài khớp.</w:t>
      </w:r>
      <w:r>
        <w:rPr>
          <w:rFonts w:ascii="Times New Roman" w:hAnsi="Times New Roman" w:cs="Times New Roman"/>
          <w:sz w:val="24"/>
        </w:rPr>
        <w:t xml:space="preserve">  </w:t>
      </w:r>
      <w:r w:rsidRPr="004A15DB">
        <w:rPr>
          <w:rFonts w:ascii="Times New Roman" w:hAnsi="Times New Roman" w:cs="Times New Roman"/>
          <w:sz w:val="24"/>
        </w:rPr>
        <w:t>將「</w:t>
      </w:r>
      <w:r w:rsidRPr="004A15DB">
        <w:rPr>
          <w:rFonts w:ascii="Times New Roman" w:hAnsi="Times New Roman" w:cs="Times New Roman"/>
          <w:sz w:val="24"/>
        </w:rPr>
        <w:t>F</w:t>
      </w:r>
      <w:r w:rsidRPr="004A15DB">
        <w:rPr>
          <w:rFonts w:ascii="Times New Roman" w:hAnsi="Times New Roman" w:cs="Times New Roman"/>
          <w:sz w:val="24"/>
        </w:rPr>
        <w:t>」扳至左邊嚙合。</w:t>
      </w:r>
    </w:p>
    <w:p w14:paraId="57649D2C" w14:textId="1A76CA6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Xoay đai ốc </w:t>
      </w:r>
      <w:r w:rsidRPr="004A15DB">
        <w:rPr>
          <w:rFonts w:ascii="Times New Roman" w:hAnsi="Times New Roman" w:cs="Times New Roman"/>
          <w:b/>
          <w:bCs/>
          <w:sz w:val="24"/>
        </w:rPr>
        <w:t>“G”</w:t>
      </w:r>
      <w:r w:rsidRPr="004A15DB">
        <w:rPr>
          <w:rFonts w:ascii="Times New Roman" w:hAnsi="Times New Roman" w:cs="Times New Roman"/>
          <w:sz w:val="24"/>
        </w:rPr>
        <w:t xml:space="preserve"> xuống vị trí đáy và khóa chặt.</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旋轉螺帽「</w:t>
      </w:r>
      <w:r w:rsidRPr="004A15DB">
        <w:rPr>
          <w:rFonts w:ascii="Times New Roman" w:hAnsi="Times New Roman" w:cs="Times New Roman"/>
          <w:sz w:val="24"/>
        </w:rPr>
        <w:t>G</w:t>
      </w:r>
      <w:r w:rsidRPr="004A15DB">
        <w:rPr>
          <w:rFonts w:ascii="Times New Roman" w:hAnsi="Times New Roman" w:cs="Times New Roman"/>
          <w:sz w:val="24"/>
        </w:rPr>
        <w:t>」至底部並鎖緊之。</w:t>
      </w:r>
    </w:p>
    <w:p w14:paraId="49EE83E4" w14:textId="0F5B4220"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4</w:t>
      </w:r>
      <w:r w:rsidRPr="004A15DB">
        <w:rPr>
          <w:rFonts w:ascii="Times New Roman" w:hAnsi="Times New Roman" w:cs="Times New Roman"/>
          <w:sz w:val="24"/>
        </w:rPr>
        <w:t xml:space="preserve"> Xoay </w:t>
      </w:r>
      <w:r w:rsidRPr="004A15DB">
        <w:rPr>
          <w:rFonts w:ascii="Times New Roman" w:hAnsi="Times New Roman" w:cs="Times New Roman"/>
          <w:b/>
          <w:bCs/>
          <w:sz w:val="24"/>
        </w:rPr>
        <w:t>“L”</w:t>
      </w:r>
      <w:r w:rsidRPr="004A15DB">
        <w:rPr>
          <w:rFonts w:ascii="Times New Roman" w:hAnsi="Times New Roman" w:cs="Times New Roman"/>
          <w:sz w:val="24"/>
        </w:rPr>
        <w:t xml:space="preserve"> đến vị trí độ sâu cần thiết.</w:t>
      </w:r>
      <w:r>
        <w:rPr>
          <w:rFonts w:ascii="Times New Roman" w:hAnsi="Times New Roman" w:cs="Times New Roman"/>
          <w:sz w:val="24"/>
        </w:rPr>
        <w:t xml:space="preserve">  </w:t>
      </w:r>
      <w:r w:rsidRPr="004A15DB">
        <w:rPr>
          <w:rFonts w:ascii="Times New Roman" w:hAnsi="Times New Roman" w:cs="Times New Roman"/>
          <w:sz w:val="24"/>
        </w:rPr>
        <w:t>旋轉「</w:t>
      </w:r>
      <w:r w:rsidRPr="004A15DB">
        <w:rPr>
          <w:rFonts w:ascii="Times New Roman" w:hAnsi="Times New Roman" w:cs="Times New Roman"/>
          <w:sz w:val="24"/>
        </w:rPr>
        <w:t>L</w:t>
      </w:r>
      <w:r w:rsidRPr="004A15DB">
        <w:rPr>
          <w:rFonts w:ascii="Times New Roman" w:hAnsi="Times New Roman" w:cs="Times New Roman"/>
          <w:sz w:val="24"/>
        </w:rPr>
        <w:t>」至需要的位置。</w:t>
      </w:r>
    </w:p>
    <w:p w14:paraId="5E4692AD" w14:textId="7FFD30E9"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5</w:t>
      </w:r>
      <w:r w:rsidRPr="004A15DB">
        <w:rPr>
          <w:rFonts w:ascii="Times New Roman" w:hAnsi="Times New Roman" w:cs="Times New Roman"/>
          <w:sz w:val="24"/>
        </w:rPr>
        <w:t xml:space="preserve"> Gài </w:t>
      </w:r>
      <w:r w:rsidRPr="004A15DB">
        <w:rPr>
          <w:rFonts w:ascii="Times New Roman" w:hAnsi="Times New Roman" w:cs="Times New Roman"/>
          <w:b/>
          <w:bCs/>
          <w:sz w:val="24"/>
        </w:rPr>
        <w:t>“D”</w:t>
      </w:r>
      <w:r w:rsidRPr="004A15DB">
        <w:rPr>
          <w:rFonts w:ascii="Times New Roman" w:hAnsi="Times New Roman" w:cs="Times New Roman"/>
          <w:sz w:val="24"/>
        </w:rPr>
        <w:t xml:space="preserve"> đến vị trí cần thiết.</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嚙合「</w:t>
      </w:r>
      <w:r w:rsidRPr="004A15DB">
        <w:rPr>
          <w:rFonts w:ascii="Times New Roman" w:hAnsi="Times New Roman" w:cs="Times New Roman"/>
          <w:sz w:val="24"/>
        </w:rPr>
        <w:t>D</w:t>
      </w:r>
      <w:r w:rsidRPr="004A15DB">
        <w:rPr>
          <w:rFonts w:ascii="Times New Roman" w:hAnsi="Times New Roman" w:cs="Times New Roman"/>
          <w:sz w:val="24"/>
        </w:rPr>
        <w:t>」在需要到的位置。</w:t>
      </w:r>
    </w:p>
    <w:p w14:paraId="5475D050"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6</w:t>
      </w:r>
      <w:r w:rsidRPr="004A15DB">
        <w:rPr>
          <w:rFonts w:ascii="Times New Roman" w:hAnsi="Times New Roman" w:cs="Times New Roman"/>
          <w:sz w:val="24"/>
        </w:rPr>
        <w:t xml:space="preserve"> Khi nghe thấy âm thanh liên tục, nghĩa là đã điều chỉnh đến độ sâu mong muốn, lúc này gạt </w:t>
      </w:r>
      <w:r w:rsidRPr="004A15DB">
        <w:rPr>
          <w:rFonts w:ascii="Times New Roman" w:hAnsi="Times New Roman" w:cs="Times New Roman"/>
          <w:b/>
          <w:bCs/>
          <w:sz w:val="24"/>
        </w:rPr>
        <w:t>“F”</w:t>
      </w:r>
      <w:r w:rsidRPr="004A15DB">
        <w:rPr>
          <w:rFonts w:ascii="Times New Roman" w:hAnsi="Times New Roman" w:cs="Times New Roman"/>
          <w:sz w:val="24"/>
        </w:rPr>
        <w:t xml:space="preserve"> sang trái.</w:t>
      </w:r>
      <w:r w:rsidRPr="004A15DB">
        <w:rPr>
          <w:rFonts w:ascii="Times New Roman" w:hAnsi="Times New Roman" w:cs="Times New Roman"/>
          <w:sz w:val="24"/>
        </w:rPr>
        <w:br/>
      </w:r>
      <w:r w:rsidRPr="004A15DB">
        <w:rPr>
          <w:rFonts w:ascii="Times New Roman" w:hAnsi="Times New Roman" w:cs="Times New Roman"/>
          <w:b/>
          <w:bCs/>
          <w:sz w:val="24"/>
        </w:rPr>
        <w:t>6</w:t>
      </w:r>
      <w:r w:rsidRPr="004A15DB">
        <w:rPr>
          <w:rFonts w:ascii="Times New Roman" w:hAnsi="Times New Roman" w:cs="Times New Roman"/>
          <w:sz w:val="24"/>
        </w:rPr>
        <w:t xml:space="preserve"> </w:t>
      </w:r>
      <w:r w:rsidRPr="004A15DB">
        <w:rPr>
          <w:rFonts w:ascii="Times New Roman" w:hAnsi="Times New Roman" w:cs="Times New Roman"/>
          <w:sz w:val="24"/>
        </w:rPr>
        <w:t>當聽到連續聲響，就表示調到我們需要的深度，此時將「</w:t>
      </w:r>
      <w:r w:rsidRPr="004A15DB">
        <w:rPr>
          <w:rFonts w:ascii="Times New Roman" w:hAnsi="Times New Roman" w:cs="Times New Roman"/>
          <w:sz w:val="24"/>
        </w:rPr>
        <w:t>F</w:t>
      </w:r>
      <w:r w:rsidRPr="004A15DB">
        <w:rPr>
          <w:rFonts w:ascii="Times New Roman" w:hAnsi="Times New Roman" w:cs="Times New Roman"/>
          <w:sz w:val="24"/>
        </w:rPr>
        <w:t>」往左撥。</w:t>
      </w:r>
    </w:p>
    <w:p w14:paraId="46C56242" w14:textId="7372296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Tiến Dao Nhanh Bằng Tay Của Ống Nâng Hạ</w:t>
      </w:r>
      <w:r>
        <w:rPr>
          <w:rFonts w:ascii="Times New Roman" w:hAnsi="Times New Roman" w:cs="Times New Roman"/>
          <w:b/>
          <w:bCs/>
          <w:sz w:val="24"/>
        </w:rPr>
        <w:t xml:space="preserve">  </w:t>
      </w:r>
      <w:r>
        <w:rPr>
          <w:rFonts w:ascii="Times New Roman" w:hAnsi="Times New Roman" w:cs="Times New Roman"/>
          <w:sz w:val="24"/>
        </w:rPr>
        <w:t xml:space="preserve">/ </w:t>
      </w:r>
      <w:r w:rsidRPr="004A15DB">
        <w:rPr>
          <w:rFonts w:ascii="Times New Roman" w:hAnsi="Times New Roman" w:cs="Times New Roman"/>
          <w:b/>
          <w:bCs/>
          <w:sz w:val="24"/>
        </w:rPr>
        <w:t>升降套快速手動進給：</w:t>
      </w:r>
    </w:p>
    <w:p w14:paraId="1D57459C"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1</w:t>
      </w:r>
      <w:r w:rsidRPr="004A15DB">
        <w:rPr>
          <w:rFonts w:ascii="Times New Roman" w:hAnsi="Times New Roman" w:cs="Times New Roman"/>
          <w:sz w:val="24"/>
        </w:rPr>
        <w:t xml:space="preserve"> Đặt tay cầm vào moay-ơ (như hình minh họa).</w:t>
      </w:r>
      <w:r w:rsidRPr="004A15DB">
        <w:rPr>
          <w:rFonts w:ascii="Times New Roman" w:hAnsi="Times New Roman" w:cs="Times New Roman"/>
          <w:sz w:val="24"/>
        </w:rPr>
        <w:br/>
      </w:r>
      <w:r w:rsidRPr="004A15DB">
        <w:rPr>
          <w:rFonts w:ascii="Times New Roman" w:hAnsi="Times New Roman" w:cs="Times New Roman"/>
          <w:b/>
          <w:bCs/>
          <w:sz w:val="24"/>
        </w:rPr>
        <w:t>1</w:t>
      </w:r>
      <w:r w:rsidRPr="004A15DB">
        <w:rPr>
          <w:rFonts w:ascii="Times New Roman" w:hAnsi="Times New Roman" w:cs="Times New Roman"/>
          <w:sz w:val="24"/>
        </w:rPr>
        <w:t xml:space="preserve"> </w:t>
      </w:r>
      <w:r w:rsidRPr="004A15DB">
        <w:rPr>
          <w:rFonts w:ascii="Times New Roman" w:hAnsi="Times New Roman" w:cs="Times New Roman"/>
          <w:sz w:val="24"/>
        </w:rPr>
        <w:t>置手柄於輪轂上。（如圖示）</w:t>
      </w:r>
    </w:p>
    <w:p w14:paraId="38163E06" w14:textId="474A2542"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Chọn vị trí thích hợp.</w:t>
      </w:r>
      <w:r>
        <w:rPr>
          <w:rFonts w:ascii="Times New Roman" w:hAnsi="Times New Roman" w:cs="Times New Roman"/>
          <w:sz w:val="24"/>
        </w:rPr>
        <w:t xml:space="preserve"> </w:t>
      </w:r>
      <w:r w:rsidRPr="004A15DB">
        <w:rPr>
          <w:rFonts w:ascii="Times New Roman" w:hAnsi="Times New Roman" w:cs="Times New Roman"/>
          <w:sz w:val="24"/>
        </w:rPr>
        <w:t xml:space="preserve"> </w:t>
      </w:r>
      <w:r w:rsidRPr="004A15DB">
        <w:rPr>
          <w:rFonts w:ascii="Times New Roman" w:hAnsi="Times New Roman" w:cs="Times New Roman"/>
          <w:sz w:val="24"/>
        </w:rPr>
        <w:t>選擇適當位置。</w:t>
      </w:r>
    </w:p>
    <w:p w14:paraId="4856498A" w14:textId="60C938D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Đẩy tay cầm để ăn khớp với chốt định vị.</w:t>
      </w:r>
      <w:r>
        <w:rPr>
          <w:rFonts w:ascii="Times New Roman" w:hAnsi="Times New Roman" w:cs="Times New Roman"/>
          <w:sz w:val="24"/>
        </w:rPr>
        <w:t xml:space="preserve"> </w:t>
      </w:r>
      <w:r w:rsidRPr="004A15DB">
        <w:rPr>
          <w:rFonts w:ascii="Times New Roman" w:hAnsi="Times New Roman" w:cs="Times New Roman"/>
          <w:sz w:val="24"/>
        </w:rPr>
        <w:t>動手柄與定位銷嚙合。</w:t>
      </w:r>
    </w:p>
    <w:p w14:paraId="31501969"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lastRenderedPageBreak/>
        <w:t>Tiến Dao Vi Lượng Bằng Tay Của Ống Nâng Hạ:</w:t>
      </w:r>
      <w:r w:rsidRPr="004A15DB">
        <w:rPr>
          <w:rFonts w:ascii="Times New Roman" w:hAnsi="Times New Roman" w:cs="Times New Roman"/>
          <w:sz w:val="24"/>
        </w:rPr>
        <w:br/>
      </w:r>
      <w:r w:rsidRPr="004A15DB">
        <w:rPr>
          <w:rFonts w:ascii="Times New Roman" w:hAnsi="Times New Roman" w:cs="Times New Roman"/>
          <w:b/>
          <w:bCs/>
          <w:sz w:val="24"/>
        </w:rPr>
        <w:t>升降套微量手動進給：</w:t>
      </w:r>
    </w:p>
    <w:p w14:paraId="68EBA8A9" w14:textId="22968346" w:rsidR="004A15DB" w:rsidRPr="004A15DB" w:rsidRDefault="001D4365" w:rsidP="004A15DB">
      <w:pPr>
        <w:rPr>
          <w:rFonts w:ascii="Times New Roman" w:hAnsi="Times New Roman" w:cs="Times New Roman"/>
          <w:sz w:val="24"/>
        </w:rPr>
      </w:pPr>
      <w:r>
        <w:rPr>
          <w:rFonts w:ascii="Times New Roman" w:hAnsi="Times New Roman" w:cs="Times New Roman"/>
          <w:noProof/>
          <w:sz w:val="24"/>
        </w:rPr>
        <w:drawing>
          <wp:anchor distT="0" distB="0" distL="114300" distR="114300" simplePos="0" relativeHeight="251660288" behindDoc="1" locked="0" layoutInCell="1" allowOverlap="1" wp14:anchorId="5F2B1EBE" wp14:editId="68AB34EC">
            <wp:simplePos x="0" y="0"/>
            <wp:positionH relativeFrom="column">
              <wp:posOffset>4726305</wp:posOffset>
            </wp:positionH>
            <wp:positionV relativeFrom="paragraph">
              <wp:posOffset>1220470</wp:posOffset>
            </wp:positionV>
            <wp:extent cx="1243330" cy="601980"/>
            <wp:effectExtent l="0" t="0" r="0" b="7620"/>
            <wp:wrapTight wrapText="bothSides">
              <wp:wrapPolygon edited="0">
                <wp:start x="0" y="0"/>
                <wp:lineTo x="0" y="21190"/>
                <wp:lineTo x="21181" y="21190"/>
                <wp:lineTo x="21181" y="0"/>
                <wp:lineTo x="0" y="0"/>
              </wp:wrapPolygon>
            </wp:wrapTight>
            <wp:docPr id="3858994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l="5661" t="-294" r="15094" b="2345"/>
                    <a:stretch>
                      <a:fillRect/>
                    </a:stretch>
                  </pic:blipFill>
                  <pic:spPr bwMode="auto">
                    <a:xfrm>
                      <a:off x="0" y="0"/>
                      <a:ext cx="1243330" cy="60198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5DB" w:rsidRPr="004A15DB">
        <w:rPr>
          <w:rFonts w:ascii="Times New Roman" w:hAnsi="Times New Roman" w:cs="Times New Roman"/>
          <w:b/>
          <w:bCs/>
          <w:sz w:val="24"/>
        </w:rPr>
        <w:t>1</w:t>
      </w:r>
      <w:r w:rsidR="004A15DB" w:rsidRPr="004A15DB">
        <w:rPr>
          <w:rFonts w:ascii="Times New Roman" w:hAnsi="Times New Roman" w:cs="Times New Roman"/>
          <w:sz w:val="24"/>
        </w:rPr>
        <w:t xml:space="preserve"> Nới lỏng tay gạt dẫn động tiến dao tự động.</w:t>
      </w:r>
      <w:r w:rsidR="004A15DB" w:rsidRPr="004A15DB">
        <w:rPr>
          <w:rFonts w:ascii="Times New Roman" w:hAnsi="Times New Roman" w:cs="Times New Roman"/>
          <w:sz w:val="24"/>
        </w:rPr>
        <w:br/>
      </w:r>
      <w:r w:rsidR="004A15DB" w:rsidRPr="004A15DB">
        <w:rPr>
          <w:rFonts w:ascii="Times New Roman" w:hAnsi="Times New Roman" w:cs="Times New Roman"/>
          <w:b/>
          <w:bCs/>
          <w:sz w:val="24"/>
        </w:rPr>
        <w:t>1</w:t>
      </w:r>
      <w:r w:rsidR="004A15DB" w:rsidRPr="004A15DB">
        <w:rPr>
          <w:rFonts w:ascii="Times New Roman" w:hAnsi="Times New Roman" w:cs="Times New Roman"/>
          <w:sz w:val="24"/>
        </w:rPr>
        <w:t xml:space="preserve"> </w:t>
      </w:r>
      <w:r w:rsidR="004A15DB" w:rsidRPr="004A15DB">
        <w:rPr>
          <w:rFonts w:ascii="Times New Roman" w:hAnsi="Times New Roman" w:cs="Times New Roman"/>
          <w:sz w:val="24"/>
        </w:rPr>
        <w:t>鬆開自動進給驅動柄。</w:t>
      </w:r>
    </w:p>
    <w:p w14:paraId="33B23B3B"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2</w:t>
      </w:r>
      <w:r w:rsidRPr="004A15DB">
        <w:rPr>
          <w:rFonts w:ascii="Times New Roman" w:hAnsi="Times New Roman" w:cs="Times New Roman"/>
          <w:sz w:val="24"/>
        </w:rPr>
        <w:t xml:space="preserve"> Đưa về vị trí trung tâm (vị trí trung gian).</w:t>
      </w:r>
      <w:r w:rsidRPr="004A15DB">
        <w:rPr>
          <w:rFonts w:ascii="Times New Roman" w:hAnsi="Times New Roman" w:cs="Times New Roman"/>
          <w:sz w:val="24"/>
        </w:rPr>
        <w:br/>
      </w:r>
      <w:r w:rsidRPr="004A15DB">
        <w:rPr>
          <w:rFonts w:ascii="Times New Roman" w:hAnsi="Times New Roman" w:cs="Times New Roman"/>
          <w:b/>
          <w:bCs/>
          <w:sz w:val="24"/>
        </w:rPr>
        <w:t>2</w:t>
      </w:r>
      <w:r w:rsidRPr="004A15DB">
        <w:rPr>
          <w:rFonts w:ascii="Times New Roman" w:hAnsi="Times New Roman" w:cs="Times New Roman"/>
          <w:sz w:val="24"/>
        </w:rPr>
        <w:t xml:space="preserve"> </w:t>
      </w:r>
      <w:r w:rsidRPr="004A15DB">
        <w:rPr>
          <w:rFonts w:ascii="Times New Roman" w:hAnsi="Times New Roman" w:cs="Times New Roman"/>
          <w:sz w:val="24"/>
        </w:rPr>
        <w:t>置於中央（空檔）位置。（如圖示）</w:t>
      </w:r>
    </w:p>
    <w:p w14:paraId="5797061F" w14:textId="7DF88E0F"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3</w:t>
      </w:r>
      <w:r w:rsidRPr="004A15DB">
        <w:rPr>
          <w:rFonts w:ascii="Times New Roman" w:hAnsi="Times New Roman" w:cs="Times New Roman"/>
          <w:sz w:val="24"/>
        </w:rPr>
        <w:t xml:space="preserve"> Gạt cần điều khiển tiến dao sang bên trái để gài khớp.</w:t>
      </w:r>
      <w:r w:rsidRPr="004A15DB">
        <w:rPr>
          <w:rFonts w:ascii="Times New Roman" w:hAnsi="Times New Roman" w:cs="Times New Roman"/>
          <w:sz w:val="24"/>
        </w:rPr>
        <w:br/>
      </w:r>
      <w:r w:rsidRPr="004A15DB">
        <w:rPr>
          <w:rFonts w:ascii="Times New Roman" w:hAnsi="Times New Roman" w:cs="Times New Roman"/>
          <w:b/>
          <w:bCs/>
          <w:sz w:val="24"/>
        </w:rPr>
        <w:t>3</w:t>
      </w:r>
      <w:r w:rsidRPr="004A15DB">
        <w:rPr>
          <w:rFonts w:ascii="Times New Roman" w:hAnsi="Times New Roman" w:cs="Times New Roman"/>
          <w:sz w:val="24"/>
        </w:rPr>
        <w:t xml:space="preserve"> </w:t>
      </w:r>
      <w:r w:rsidRPr="004A15DB">
        <w:rPr>
          <w:rFonts w:ascii="Times New Roman" w:hAnsi="Times New Roman" w:cs="Times New Roman"/>
          <w:sz w:val="24"/>
        </w:rPr>
        <w:t>將進給控制桿扳到左邊位置嚙合。</w:t>
      </w:r>
    </w:p>
    <w:p w14:paraId="57D2BC3C" w14:textId="559FDCA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5. Bảo Dưỡng Và Bảo Trì Máy</w:t>
      </w:r>
      <w:r>
        <w:rPr>
          <w:rFonts w:ascii="Times New Roman" w:hAnsi="Times New Roman" w:cs="Times New Roman"/>
          <w:b/>
          <w:bCs/>
          <w:sz w:val="24"/>
        </w:rPr>
        <w:t xml:space="preserve"> /</w:t>
      </w:r>
      <w:r>
        <w:rPr>
          <w:rFonts w:ascii="Times New Roman" w:hAnsi="Times New Roman" w:cs="Times New Roman"/>
          <w:sz w:val="24"/>
        </w:rPr>
        <w:t xml:space="preserve"> </w:t>
      </w:r>
      <w:r w:rsidRPr="004A15DB">
        <w:rPr>
          <w:rFonts w:ascii="Times New Roman" w:hAnsi="Times New Roman" w:cs="Times New Roman"/>
          <w:b/>
          <w:bCs/>
          <w:sz w:val="24"/>
        </w:rPr>
        <w:t>機器保養與維護：</w:t>
      </w:r>
    </w:p>
    <w:p w14:paraId="4A8C35FE" w14:textId="6E828F54"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Tài Liệu Tham Khảo</w:t>
      </w:r>
      <w:r>
        <w:rPr>
          <w:rFonts w:ascii="Times New Roman" w:hAnsi="Times New Roman" w:cs="Times New Roman"/>
          <w:sz w:val="24"/>
        </w:rPr>
        <w:t xml:space="preserve">  / </w:t>
      </w:r>
      <w:r w:rsidRPr="004A15DB">
        <w:rPr>
          <w:rFonts w:ascii="Times New Roman" w:hAnsi="Times New Roman" w:cs="Times New Roman"/>
          <w:b/>
          <w:bCs/>
          <w:sz w:val="24"/>
        </w:rPr>
        <w:t>參照文件</w:t>
      </w:r>
    </w:p>
    <w:p w14:paraId="00003635" w14:textId="436ED726" w:rsidR="004A15DB" w:rsidRPr="004A15DB" w:rsidRDefault="001D4365" w:rsidP="004A15DB">
      <w:pPr>
        <w:rPr>
          <w:rFonts w:ascii="Times New Roman" w:hAnsi="Times New Roman" w:cs="Times New Roman"/>
          <w:sz w:val="24"/>
        </w:rPr>
      </w:pPr>
      <w:r>
        <w:rPr>
          <w:rFonts w:ascii="Times New Roman" w:hAnsi="Times New Roman" w:cs="Times New Roman"/>
          <w:b/>
          <w:bCs/>
          <w:noProof/>
          <w:sz w:val="24"/>
        </w:rPr>
        <w:drawing>
          <wp:anchor distT="0" distB="0" distL="114300" distR="114300" simplePos="0" relativeHeight="251661312" behindDoc="1" locked="0" layoutInCell="1" allowOverlap="1" wp14:anchorId="357B885D" wp14:editId="63B2BDAD">
            <wp:simplePos x="0" y="0"/>
            <wp:positionH relativeFrom="column">
              <wp:posOffset>4380865</wp:posOffset>
            </wp:positionH>
            <wp:positionV relativeFrom="paragraph">
              <wp:posOffset>63500</wp:posOffset>
            </wp:positionV>
            <wp:extent cx="2056130" cy="800100"/>
            <wp:effectExtent l="0" t="0" r="1270" b="0"/>
            <wp:wrapTight wrapText="bothSides">
              <wp:wrapPolygon edited="0">
                <wp:start x="0" y="0"/>
                <wp:lineTo x="0" y="21086"/>
                <wp:lineTo x="21413" y="21086"/>
                <wp:lineTo x="21413" y="0"/>
                <wp:lineTo x="0" y="0"/>
              </wp:wrapPolygon>
            </wp:wrapTight>
            <wp:docPr id="2135035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56130" cy="800100"/>
                    </a:xfrm>
                    <a:prstGeom prst="rect">
                      <a:avLst/>
                    </a:prstGeom>
                    <a:noFill/>
                    <a:ln>
                      <a:noFill/>
                    </a:ln>
                  </pic:spPr>
                </pic:pic>
              </a:graphicData>
            </a:graphic>
            <wp14:sizeRelH relativeFrom="page">
              <wp14:pctWidth>0</wp14:pctWidth>
            </wp14:sizeRelH>
            <wp14:sizeRelV relativeFrom="page">
              <wp14:pctHeight>0</wp14:pctHeight>
            </wp14:sizeRelV>
          </wp:anchor>
        </w:drawing>
      </w:r>
      <w:r w:rsidR="004A15DB" w:rsidRPr="004A15DB">
        <w:rPr>
          <w:rFonts w:ascii="Times New Roman" w:hAnsi="Times New Roman" w:cs="Times New Roman"/>
          <w:sz w:val="24"/>
        </w:rPr>
        <w:t>CY008 Hướng Dẫn Bảo Dưỡng Và Bảo Trì</w:t>
      </w:r>
      <w:r w:rsidR="004A15DB" w:rsidRPr="004A15DB">
        <w:rPr>
          <w:rFonts w:ascii="Times New Roman" w:hAnsi="Times New Roman" w:cs="Times New Roman"/>
          <w:sz w:val="24"/>
        </w:rPr>
        <w:br/>
        <w:t xml:space="preserve">CY008 </w:t>
      </w:r>
      <w:r w:rsidR="004A15DB" w:rsidRPr="004A15DB">
        <w:rPr>
          <w:rFonts w:ascii="Times New Roman" w:hAnsi="Times New Roman" w:cs="Times New Roman"/>
          <w:sz w:val="24"/>
        </w:rPr>
        <w:t>保養與維護指導書</w:t>
      </w:r>
    </w:p>
    <w:p w14:paraId="232C3612" w14:textId="21C18DB1" w:rsidR="004A15DB" w:rsidRPr="004A15DB" w:rsidRDefault="004A15DB" w:rsidP="004A15DB">
      <w:pPr>
        <w:rPr>
          <w:rFonts w:ascii="Times New Roman" w:hAnsi="Times New Roman" w:cs="Times New Roman"/>
          <w:sz w:val="24"/>
        </w:rPr>
      </w:pPr>
      <w:r w:rsidRPr="004A15DB">
        <w:rPr>
          <w:rFonts w:ascii="Times New Roman" w:hAnsi="Times New Roman" w:cs="Times New Roman"/>
          <w:b/>
          <w:bCs/>
          <w:sz w:val="24"/>
        </w:rPr>
        <w:t>6. Biểu Mẫu Ghi Chép</w:t>
      </w:r>
      <w:r>
        <w:rPr>
          <w:rFonts w:ascii="Times New Roman" w:hAnsi="Times New Roman" w:cs="Times New Roman"/>
          <w:sz w:val="24"/>
        </w:rPr>
        <w:t xml:space="preserve"> /  </w:t>
      </w:r>
      <w:r w:rsidRPr="004A15DB">
        <w:rPr>
          <w:rFonts w:ascii="Times New Roman" w:hAnsi="Times New Roman" w:cs="Times New Roman"/>
          <w:b/>
          <w:bCs/>
          <w:sz w:val="24"/>
        </w:rPr>
        <w:t>記錄使用表單</w:t>
      </w:r>
    </w:p>
    <w:p w14:paraId="72230776" w14:textId="77777777" w:rsidR="004A15DB" w:rsidRPr="004A15DB" w:rsidRDefault="004A15DB" w:rsidP="004A15DB">
      <w:pPr>
        <w:rPr>
          <w:rFonts w:ascii="Times New Roman" w:hAnsi="Times New Roman" w:cs="Times New Roman"/>
          <w:sz w:val="24"/>
        </w:rPr>
      </w:pPr>
      <w:r w:rsidRPr="004A15DB">
        <w:rPr>
          <w:rFonts w:ascii="Times New Roman" w:hAnsi="Times New Roman" w:cs="Times New Roman"/>
          <w:sz w:val="24"/>
        </w:rPr>
        <w:t>MF041 Biểu Mẫu Ghi Chép Bảo Dưỡng Thiết Bị Sản Xuất</w:t>
      </w:r>
      <w:r w:rsidRPr="004A15DB">
        <w:rPr>
          <w:rFonts w:ascii="Times New Roman" w:hAnsi="Times New Roman" w:cs="Times New Roman"/>
          <w:sz w:val="24"/>
        </w:rPr>
        <w:br/>
        <w:t xml:space="preserve">MF041 </w:t>
      </w:r>
      <w:r w:rsidRPr="004A15DB">
        <w:rPr>
          <w:rFonts w:ascii="Times New Roman" w:hAnsi="Times New Roman" w:cs="Times New Roman"/>
          <w:sz w:val="24"/>
        </w:rPr>
        <w:t>生產設備保養記錄表</w:t>
      </w:r>
    </w:p>
    <w:p w14:paraId="65F0D7DA" w14:textId="4947C7E8" w:rsidR="004A15DB" w:rsidRPr="004A15DB" w:rsidRDefault="004A15DB" w:rsidP="004A15DB">
      <w:pPr>
        <w:rPr>
          <w:rFonts w:ascii="Times New Roman" w:hAnsi="Times New Roman" w:cs="Times New Roman"/>
          <w:sz w:val="24"/>
        </w:rPr>
      </w:pPr>
    </w:p>
    <w:p w14:paraId="0F666BA7" w14:textId="7C94965E" w:rsidR="0082795D" w:rsidRPr="001533FD" w:rsidRDefault="0082795D" w:rsidP="001533FD">
      <w:pPr>
        <w:rPr>
          <w:rFonts w:ascii="Times New Roman" w:hAnsi="Times New Roman" w:cs="Times New Roman"/>
          <w:sz w:val="24"/>
        </w:rPr>
      </w:pPr>
    </w:p>
    <w:sectPr w:rsidR="0082795D" w:rsidRPr="001533FD" w:rsidSect="00395D96">
      <w:headerReference w:type="default" r:id="rId11"/>
      <w:footerReference w:type="default" r:id="rId12"/>
      <w:pgSz w:w="11906" w:h="16838"/>
      <w:pgMar w:top="3970" w:right="991" w:bottom="1440" w:left="993" w:header="568" w:footer="271" w:gutter="0"/>
      <w:pgBorders w:offsetFrom="page">
        <w:top w:val="double" w:sz="12" w:space="24" w:color="auto"/>
        <w:left w:val="double" w:sz="12" w:space="24" w:color="auto"/>
        <w:bottom w:val="double" w:sz="12" w:space="24" w:color="auto"/>
        <w:right w:val="double" w:sz="12" w:space="24" w:color="auto"/>
      </w:pgBorders>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A53C2" w14:textId="77777777" w:rsidR="00E36ABC" w:rsidRDefault="00E36ABC" w:rsidP="001C52F5">
      <w:pPr>
        <w:spacing w:after="0" w:line="240" w:lineRule="auto"/>
      </w:pPr>
      <w:r>
        <w:separator/>
      </w:r>
    </w:p>
  </w:endnote>
  <w:endnote w:type="continuationSeparator" w:id="0">
    <w:p w14:paraId="1389EEAB" w14:textId="77777777" w:rsidR="00E36ABC" w:rsidRDefault="00E36ABC" w:rsidP="001C52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64" w:type="dxa"/>
      <w:tblInd w:w="-415" w:type="dxa"/>
      <w:tblLook w:val="04A0" w:firstRow="1" w:lastRow="0" w:firstColumn="1" w:lastColumn="0" w:noHBand="0" w:noVBand="1"/>
    </w:tblPr>
    <w:tblGrid>
      <w:gridCol w:w="1794"/>
      <w:gridCol w:w="1794"/>
      <w:gridCol w:w="1794"/>
      <w:gridCol w:w="1794"/>
      <w:gridCol w:w="1794"/>
      <w:gridCol w:w="1794"/>
    </w:tblGrid>
    <w:tr w:rsidR="002D45D9" w14:paraId="2211C9DC" w14:textId="77777777" w:rsidTr="002D45D9">
      <w:trPr>
        <w:trHeight w:hRule="exact" w:val="578"/>
      </w:trPr>
      <w:tc>
        <w:tcPr>
          <w:tcW w:w="1794" w:type="dxa"/>
        </w:tcPr>
        <w:p w14:paraId="683A5F9D"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Phê duyệt</w:t>
          </w:r>
        </w:p>
        <w:p w14:paraId="4EF4AB8D" w14:textId="2272ED18"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核准</w:t>
          </w:r>
        </w:p>
      </w:tc>
      <w:tc>
        <w:tcPr>
          <w:tcW w:w="1794" w:type="dxa"/>
        </w:tcPr>
        <w:p w14:paraId="1B661F89" w14:textId="2DFE6A24"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江东川</w:t>
          </w:r>
        </w:p>
      </w:tc>
      <w:tc>
        <w:tcPr>
          <w:tcW w:w="1794" w:type="dxa"/>
        </w:tcPr>
        <w:p w14:paraId="2BBD37EB"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Xét duyệt</w:t>
          </w:r>
        </w:p>
        <w:p w14:paraId="37D4800B" w14:textId="1516F2F6"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审核</w:t>
          </w:r>
        </w:p>
      </w:tc>
      <w:tc>
        <w:tcPr>
          <w:tcW w:w="1794" w:type="dxa"/>
        </w:tcPr>
        <w:p w14:paraId="6E410574" w14:textId="2C7390E0"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方长华</w:t>
          </w:r>
        </w:p>
      </w:tc>
      <w:tc>
        <w:tcPr>
          <w:tcW w:w="1794" w:type="dxa"/>
        </w:tcPr>
        <w:p w14:paraId="02371454" w14:textId="77777777"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Chế tác</w:t>
          </w:r>
        </w:p>
        <w:p w14:paraId="4F7B1CB7" w14:textId="16137D6F" w:rsidR="003746DE" w:rsidRPr="002D45D9" w:rsidRDefault="003746DE" w:rsidP="002D45D9">
          <w:pPr>
            <w:pStyle w:val="Footer"/>
            <w:jc w:val="center"/>
            <w:rPr>
              <w:rFonts w:ascii="Times New Roman" w:hAnsi="Times New Roman" w:cs="Times New Roman"/>
              <w:b/>
              <w:bCs/>
              <w:sz w:val="22"/>
              <w:szCs w:val="22"/>
            </w:rPr>
          </w:pPr>
          <w:r w:rsidRPr="002D45D9">
            <w:rPr>
              <w:rFonts w:ascii="Times New Roman" w:hAnsi="Times New Roman" w:cs="Times New Roman"/>
              <w:b/>
              <w:bCs/>
              <w:sz w:val="22"/>
              <w:szCs w:val="22"/>
            </w:rPr>
            <w:t>制作</w:t>
          </w:r>
        </w:p>
      </w:tc>
      <w:tc>
        <w:tcPr>
          <w:tcW w:w="1794" w:type="dxa"/>
        </w:tcPr>
        <w:p w14:paraId="41096FC6" w14:textId="04BFD788" w:rsidR="003746DE" w:rsidRPr="002D45D9" w:rsidRDefault="003746DE" w:rsidP="002D45D9">
          <w:pPr>
            <w:pStyle w:val="Footer"/>
            <w:spacing w:beforeLines="50" w:before="120"/>
            <w:jc w:val="center"/>
            <w:rPr>
              <w:rFonts w:ascii="Times New Roman" w:hAnsi="Times New Roman" w:cs="Times New Roman"/>
              <w:b/>
              <w:bCs/>
              <w:sz w:val="22"/>
              <w:szCs w:val="22"/>
            </w:rPr>
          </w:pPr>
          <w:r w:rsidRPr="002D45D9">
            <w:rPr>
              <w:rFonts w:ascii="Times New Roman" w:hAnsi="Times New Roman" w:cs="Times New Roman"/>
              <w:b/>
              <w:bCs/>
              <w:sz w:val="22"/>
              <w:szCs w:val="22"/>
            </w:rPr>
            <w:t>梅海春</w:t>
          </w:r>
        </w:p>
      </w:tc>
    </w:tr>
  </w:tbl>
  <w:p w14:paraId="71B70220" w14:textId="77777777" w:rsidR="001C52F5" w:rsidRDefault="001C52F5" w:rsidP="001C52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56133" w14:textId="77777777" w:rsidR="00E36ABC" w:rsidRDefault="00E36ABC" w:rsidP="001C52F5">
      <w:pPr>
        <w:spacing w:after="0" w:line="240" w:lineRule="auto"/>
      </w:pPr>
      <w:r>
        <w:separator/>
      </w:r>
    </w:p>
  </w:footnote>
  <w:footnote w:type="continuationSeparator" w:id="0">
    <w:p w14:paraId="2620EFD3" w14:textId="77777777" w:rsidR="00E36ABC" w:rsidRDefault="00E36ABC" w:rsidP="001C52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93" w:type="dxa"/>
      <w:tblInd w:w="-408" w:type="dxa"/>
      <w:tblLook w:val="04A0" w:firstRow="1" w:lastRow="0" w:firstColumn="1" w:lastColumn="0" w:noHBand="0" w:noVBand="1"/>
    </w:tblPr>
    <w:tblGrid>
      <w:gridCol w:w="1998"/>
      <w:gridCol w:w="1859"/>
      <w:gridCol w:w="2044"/>
      <w:gridCol w:w="1871"/>
      <w:gridCol w:w="3021"/>
    </w:tblGrid>
    <w:tr w:rsidR="001C52F5" w:rsidRPr="002D45D9" w14:paraId="7D7F6EA7" w14:textId="77777777" w:rsidTr="0082795D">
      <w:trPr>
        <w:trHeight w:val="983"/>
      </w:trPr>
      <w:tc>
        <w:tcPr>
          <w:tcW w:w="7772" w:type="dxa"/>
          <w:gridSpan w:val="4"/>
        </w:tcPr>
        <w:p w14:paraId="64EBF964" w14:textId="77777777" w:rsidR="001C52F5" w:rsidRPr="002D45D9" w:rsidRDefault="001C52F5" w:rsidP="001C52F5">
          <w:pPr>
            <w:pStyle w:val="Header"/>
            <w:rPr>
              <w:rFonts w:ascii="Times New Roman" w:hAnsi="Times New Roman" w:cs="Times New Roman"/>
              <w:b/>
              <w:bCs/>
              <w:sz w:val="36"/>
              <w:szCs w:val="15"/>
            </w:rPr>
          </w:pPr>
          <w:r w:rsidRPr="002D45D9">
            <w:rPr>
              <w:rFonts w:ascii="Times New Roman" w:hAnsi="Times New Roman" w:cs="Times New Roman"/>
              <w:b/>
              <w:bCs/>
              <w:sz w:val="36"/>
              <w:szCs w:val="15"/>
            </w:rPr>
            <w:t>CÔNG TY TNHH ĐIỆN TỬ GLAM</w:t>
          </w:r>
        </w:p>
        <w:p w14:paraId="491BB57A" w14:textId="48078E54" w:rsidR="001C52F5" w:rsidRPr="002D45D9" w:rsidRDefault="001C52F5" w:rsidP="001C52F5">
          <w:pPr>
            <w:pStyle w:val="Header"/>
            <w:rPr>
              <w:rFonts w:ascii="Times New Roman" w:hAnsi="Times New Roman" w:cs="Times New Roman"/>
            </w:rPr>
          </w:pPr>
          <w:r w:rsidRPr="002D45D9">
            <w:rPr>
              <w:rFonts w:ascii="Times New Roman" w:hAnsi="Times New Roman" w:cs="Times New Roman"/>
              <w:b/>
              <w:bCs/>
              <w:sz w:val="36"/>
              <w:szCs w:val="15"/>
            </w:rPr>
            <w:t>格琳電子有限公司</w:t>
          </w:r>
        </w:p>
      </w:tc>
      <w:tc>
        <w:tcPr>
          <w:tcW w:w="3021" w:type="dxa"/>
          <w:vAlign w:val="center"/>
        </w:tcPr>
        <w:p w14:paraId="03842281"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Kiểm soát phát</w:t>
          </w:r>
        </w:p>
        <w:p w14:paraId="7F2C6ED9" w14:textId="77777777" w:rsidR="009728C8" w:rsidRPr="002D45D9" w:rsidRDefault="009728C8" w:rsidP="009728C8">
          <w:pPr>
            <w:pStyle w:val="Header"/>
            <w:rPr>
              <w:rFonts w:ascii="Times New Roman" w:hAnsi="Times New Roman" w:cs="Times New Roman"/>
              <w:b/>
              <w:bCs/>
              <w:sz w:val="22"/>
              <w:szCs w:val="11"/>
            </w:rPr>
          </w:pPr>
          <w:r w:rsidRPr="002D45D9">
            <w:rPr>
              <w:rFonts w:ascii="Times New Roman" w:hAnsi="Times New Roman" w:cs="Times New Roman"/>
              <w:b/>
              <w:bCs/>
              <w:sz w:val="22"/>
              <w:szCs w:val="11"/>
            </w:rPr>
            <w:t>hành tài liệu</w:t>
          </w:r>
        </w:p>
        <w:p w14:paraId="470DF511" w14:textId="66A57FAE" w:rsidR="001C52F5" w:rsidRPr="002D45D9" w:rsidRDefault="009728C8" w:rsidP="009728C8">
          <w:pPr>
            <w:pStyle w:val="Header"/>
            <w:rPr>
              <w:rFonts w:ascii="Times New Roman" w:hAnsi="Times New Roman" w:cs="Times New Roman"/>
            </w:rPr>
          </w:pPr>
          <w:r w:rsidRPr="002D45D9">
            <w:rPr>
              <w:rFonts w:ascii="Times New Roman" w:hAnsi="Times New Roman" w:cs="Times New Roman"/>
              <w:b/>
              <w:bCs/>
              <w:sz w:val="28"/>
              <w:szCs w:val="15"/>
            </w:rPr>
            <w:t>文件發行管制</w:t>
          </w:r>
        </w:p>
      </w:tc>
    </w:tr>
    <w:tr w:rsidR="001C52F5" w:rsidRPr="002D45D9" w14:paraId="3AD9535C" w14:textId="77777777" w:rsidTr="0082795D">
      <w:trPr>
        <w:trHeight w:val="691"/>
      </w:trPr>
      <w:tc>
        <w:tcPr>
          <w:tcW w:w="7772" w:type="dxa"/>
          <w:gridSpan w:val="4"/>
        </w:tcPr>
        <w:p w14:paraId="5C0921FF" w14:textId="1EF0A8F3" w:rsidR="001C52F5" w:rsidRPr="002D45D9" w:rsidRDefault="004A15DB" w:rsidP="00EA60C8">
          <w:pPr>
            <w:pStyle w:val="Header"/>
            <w:rPr>
              <w:rFonts w:ascii="Times New Roman" w:hAnsi="Times New Roman" w:cs="Times New Roman"/>
              <w:b/>
              <w:bCs/>
              <w:sz w:val="24"/>
              <w:szCs w:val="11"/>
              <w:lang w:eastAsia="zh-TW"/>
            </w:rPr>
          </w:pPr>
          <w:r w:rsidRPr="004A15DB">
            <w:rPr>
              <w:rFonts w:ascii="Times New Roman" w:hAnsi="Times New Roman" w:cs="Times New Roman"/>
              <w:b/>
              <w:bCs/>
              <w:sz w:val="24"/>
              <w:szCs w:val="11"/>
              <w:lang w:eastAsia="zh-TW"/>
            </w:rPr>
            <w:t>Hướng Dẫn Vận Hành Máy Phay Chính Xác</w:t>
          </w:r>
          <w:r w:rsidRPr="004A15DB">
            <w:rPr>
              <w:rFonts w:ascii="Times New Roman" w:hAnsi="Times New Roman" w:cs="Times New Roman"/>
              <w:b/>
              <w:bCs/>
              <w:sz w:val="24"/>
              <w:szCs w:val="11"/>
              <w:lang w:eastAsia="zh-TW"/>
            </w:rPr>
            <w:br/>
          </w:r>
          <w:r w:rsidRPr="004A15DB">
            <w:rPr>
              <w:rFonts w:ascii="Times New Roman" w:hAnsi="Times New Roman" w:cs="Times New Roman"/>
              <w:b/>
              <w:bCs/>
              <w:sz w:val="24"/>
              <w:szCs w:val="11"/>
              <w:lang w:eastAsia="zh-TW"/>
            </w:rPr>
            <w:t>精密銑床操作指導書</w:t>
          </w:r>
        </w:p>
      </w:tc>
      <w:tc>
        <w:tcPr>
          <w:tcW w:w="3021" w:type="dxa"/>
          <w:vMerge w:val="restart"/>
        </w:tcPr>
        <w:p w14:paraId="4DF493DD" w14:textId="23ADC271" w:rsidR="001C52F5" w:rsidRPr="002D45D9" w:rsidRDefault="001C52F5" w:rsidP="001C52F5">
          <w:pPr>
            <w:pStyle w:val="Header"/>
            <w:rPr>
              <w:rFonts w:ascii="Times New Roman" w:hAnsi="Times New Roman" w:cs="Times New Roman"/>
            </w:rPr>
          </w:pPr>
        </w:p>
      </w:tc>
    </w:tr>
    <w:tr w:rsidR="001C52F5" w:rsidRPr="002D45D9" w14:paraId="304FE764" w14:textId="77777777" w:rsidTr="002D45D9">
      <w:trPr>
        <w:trHeight w:val="533"/>
      </w:trPr>
      <w:tc>
        <w:tcPr>
          <w:tcW w:w="1998" w:type="dxa"/>
          <w:tcBorders>
            <w:right w:val="single" w:sz="4" w:space="0" w:color="auto"/>
          </w:tcBorders>
          <w:vAlign w:val="center"/>
        </w:tcPr>
        <w:p w14:paraId="1664BAEE" w14:textId="316402AC"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Mã số tài liệu</w:t>
          </w:r>
        </w:p>
        <w:p w14:paraId="3E5FD49A" w14:textId="2E914730"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文件編號</w:t>
          </w:r>
        </w:p>
      </w:tc>
      <w:tc>
        <w:tcPr>
          <w:tcW w:w="1859" w:type="dxa"/>
          <w:tcBorders>
            <w:right w:val="single" w:sz="4" w:space="0" w:color="auto"/>
          </w:tcBorders>
          <w:vAlign w:val="center"/>
        </w:tcPr>
        <w:p w14:paraId="334D1533" w14:textId="75B946D0"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CY00</w:t>
          </w:r>
          <w:r w:rsidR="004A15DB">
            <w:rPr>
              <w:rFonts w:ascii="Times New Roman" w:hAnsi="Times New Roman" w:cs="Times New Roman"/>
              <w:b/>
              <w:bCs/>
              <w:sz w:val="24"/>
              <w:szCs w:val="24"/>
            </w:rPr>
            <w:t>7</w:t>
          </w:r>
        </w:p>
      </w:tc>
      <w:tc>
        <w:tcPr>
          <w:tcW w:w="2044" w:type="dxa"/>
          <w:tcBorders>
            <w:left w:val="single" w:sz="4" w:space="0" w:color="auto"/>
          </w:tcBorders>
          <w:vAlign w:val="center"/>
        </w:tcPr>
        <w:p w14:paraId="4A4388FA" w14:textId="6EFAA333"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Phiên bản</w:t>
          </w:r>
        </w:p>
        <w:p w14:paraId="7BCC6BF2" w14:textId="64C73B87"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版</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本</w:t>
          </w:r>
        </w:p>
      </w:tc>
      <w:tc>
        <w:tcPr>
          <w:tcW w:w="1870" w:type="dxa"/>
          <w:tcBorders>
            <w:left w:val="single" w:sz="4" w:space="0" w:color="auto"/>
          </w:tcBorders>
          <w:vAlign w:val="center"/>
        </w:tcPr>
        <w:p w14:paraId="6140901E" w14:textId="66BD6D94" w:rsidR="001C52F5" w:rsidRPr="00301922" w:rsidRDefault="00C96DEC"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 xml:space="preserve">A </w:t>
          </w:r>
          <w:r w:rsidR="001C52F5" w:rsidRPr="00301922">
            <w:rPr>
              <w:rFonts w:ascii="Times New Roman" w:hAnsi="Times New Roman" w:cs="Times New Roman"/>
              <w:b/>
              <w:bCs/>
              <w:sz w:val="24"/>
              <w:szCs w:val="24"/>
            </w:rPr>
            <w:t>1.</w:t>
          </w:r>
          <w:r w:rsidR="001C52F5" w:rsidRPr="00301922">
            <w:rPr>
              <w:rFonts w:ascii="Times New Roman" w:eastAsia="SimSun" w:hAnsi="Times New Roman" w:cs="Times New Roman"/>
              <w:b/>
              <w:bCs/>
              <w:sz w:val="24"/>
              <w:szCs w:val="24"/>
            </w:rPr>
            <w:t>0</w:t>
          </w:r>
        </w:p>
      </w:tc>
      <w:tc>
        <w:tcPr>
          <w:tcW w:w="3021" w:type="dxa"/>
          <w:vMerge/>
        </w:tcPr>
        <w:p w14:paraId="7D6BEC29" w14:textId="6F3BB94C" w:rsidR="001C52F5" w:rsidRPr="002D45D9" w:rsidRDefault="001C52F5" w:rsidP="001C52F5">
          <w:pPr>
            <w:pStyle w:val="Header"/>
            <w:rPr>
              <w:rFonts w:ascii="Times New Roman" w:hAnsi="Times New Roman" w:cs="Times New Roman"/>
              <w:lang w:eastAsia="zh-TW"/>
            </w:rPr>
          </w:pPr>
        </w:p>
      </w:tc>
    </w:tr>
    <w:tr w:rsidR="001C52F5" w:rsidRPr="002D45D9" w14:paraId="6683E402" w14:textId="77777777" w:rsidTr="002D45D9">
      <w:trPr>
        <w:trHeight w:val="533"/>
      </w:trPr>
      <w:tc>
        <w:tcPr>
          <w:tcW w:w="1998" w:type="dxa"/>
          <w:tcBorders>
            <w:right w:val="single" w:sz="4" w:space="0" w:color="auto"/>
          </w:tcBorders>
          <w:vAlign w:val="center"/>
        </w:tcPr>
        <w:p w14:paraId="3B6EFE7F" w14:textId="644C0CB8"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ban hành</w:t>
          </w:r>
        </w:p>
        <w:p w14:paraId="046CC2F8" w14:textId="297CFFD3"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發行日期</w:t>
          </w:r>
        </w:p>
      </w:tc>
      <w:tc>
        <w:tcPr>
          <w:tcW w:w="1859" w:type="dxa"/>
          <w:tcBorders>
            <w:right w:val="single" w:sz="4" w:space="0" w:color="auto"/>
          </w:tcBorders>
          <w:vAlign w:val="center"/>
        </w:tcPr>
        <w:p w14:paraId="25B08CB6" w14:textId="4ED74351" w:rsidR="003746DE" w:rsidRPr="00301922" w:rsidRDefault="001C52F5" w:rsidP="003746DE">
          <w:pPr>
            <w:pStyle w:val="Header"/>
            <w:rPr>
              <w:rFonts w:ascii="Times New Roman" w:eastAsia="SimSun" w:hAnsi="Times New Roman" w:cs="Times New Roman"/>
              <w:b/>
              <w:bCs/>
              <w:sz w:val="24"/>
              <w:szCs w:val="24"/>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w:t>
          </w:r>
          <w:r w:rsidR="003746DE" w:rsidRPr="00301922">
            <w:rPr>
              <w:rFonts w:ascii="Times New Roman" w:eastAsia="DengXian" w:hAnsi="Times New Roman" w:cs="Times New Roman"/>
              <w:b/>
              <w:bCs/>
              <w:sz w:val="24"/>
              <w:szCs w:val="24"/>
            </w:rPr>
            <w:t>5</w:t>
          </w:r>
          <w:r w:rsidRPr="00301922">
            <w:rPr>
              <w:rFonts w:ascii="Times New Roman" w:hAnsi="Times New Roman" w:cs="Times New Roman"/>
              <w:b/>
              <w:bCs/>
              <w:sz w:val="24"/>
              <w:szCs w:val="24"/>
            </w:rPr>
            <w:t>/</w:t>
          </w:r>
          <w:r w:rsidR="003746DE" w:rsidRPr="00301922">
            <w:rPr>
              <w:rFonts w:ascii="Times New Roman" w:hAnsi="Times New Roman" w:cs="Times New Roman"/>
              <w:b/>
              <w:bCs/>
              <w:sz w:val="24"/>
              <w:szCs w:val="24"/>
            </w:rPr>
            <w:t>11</w:t>
          </w:r>
          <w:r w:rsidRPr="00301922">
            <w:rPr>
              <w:rFonts w:ascii="Times New Roman" w:hAnsi="Times New Roman" w:cs="Times New Roman"/>
              <w:b/>
              <w:bCs/>
              <w:sz w:val="24"/>
              <w:szCs w:val="24"/>
            </w:rPr>
            <w:t>/</w:t>
          </w:r>
          <w:r w:rsidRPr="00301922">
            <w:rPr>
              <w:rFonts w:ascii="Times New Roman" w:eastAsia="SimSun" w:hAnsi="Times New Roman" w:cs="Times New Roman"/>
              <w:b/>
              <w:bCs/>
              <w:sz w:val="24"/>
              <w:szCs w:val="24"/>
            </w:rPr>
            <w:t>2</w:t>
          </w:r>
          <w:r w:rsidR="003746DE" w:rsidRPr="00301922">
            <w:rPr>
              <w:rFonts w:ascii="Times New Roman" w:eastAsia="SimSun" w:hAnsi="Times New Roman" w:cs="Times New Roman"/>
              <w:b/>
              <w:bCs/>
              <w:sz w:val="24"/>
              <w:szCs w:val="24"/>
            </w:rPr>
            <w:t>8</w:t>
          </w:r>
        </w:p>
      </w:tc>
      <w:tc>
        <w:tcPr>
          <w:tcW w:w="2044" w:type="dxa"/>
          <w:tcBorders>
            <w:left w:val="single" w:sz="4" w:space="0" w:color="auto"/>
          </w:tcBorders>
          <w:vAlign w:val="center"/>
        </w:tcPr>
        <w:p w14:paraId="7DA96140" w14:textId="0B6E3745"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Số trang</w:t>
          </w:r>
        </w:p>
        <w:p w14:paraId="6CB21778" w14:textId="7537EDC4"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頁</w:t>
          </w:r>
          <w:r w:rsidRPr="00301922">
            <w:rPr>
              <w:rFonts w:ascii="Times New Roman" w:hAnsi="Times New Roman" w:cs="Times New Roman"/>
              <w:b/>
              <w:bCs/>
              <w:sz w:val="20"/>
              <w:szCs w:val="20"/>
            </w:rPr>
            <w:t xml:space="preserve">    </w:t>
          </w:r>
          <w:r w:rsidRPr="00301922">
            <w:rPr>
              <w:rFonts w:ascii="Times New Roman" w:hAnsi="Times New Roman" w:cs="Times New Roman"/>
              <w:b/>
              <w:bCs/>
              <w:sz w:val="20"/>
              <w:szCs w:val="20"/>
            </w:rPr>
            <w:t>次</w:t>
          </w:r>
        </w:p>
      </w:tc>
      <w:tc>
        <w:tcPr>
          <w:tcW w:w="1870" w:type="dxa"/>
          <w:tcBorders>
            <w:left w:val="single" w:sz="4" w:space="0" w:color="auto"/>
          </w:tcBorders>
          <w:vAlign w:val="center"/>
        </w:tcPr>
        <w:p w14:paraId="585E7FF0" w14:textId="0BE1F512" w:rsidR="001C52F5" w:rsidRPr="00301922" w:rsidRDefault="001C52F5"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PAGE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1</w:t>
          </w:r>
          <w:r w:rsidRPr="00301922">
            <w:rPr>
              <w:rFonts w:ascii="Times New Roman" w:hAnsi="Times New Roman" w:cs="Times New Roman"/>
              <w:b/>
              <w:bCs/>
              <w:sz w:val="24"/>
              <w:szCs w:val="24"/>
              <w:lang w:eastAsia="zh-TW"/>
            </w:rPr>
            <w:fldChar w:fldCharType="end"/>
          </w:r>
          <w:r w:rsidRPr="00301922">
            <w:rPr>
              <w:rFonts w:ascii="Times New Roman" w:hAnsi="Times New Roman" w:cs="Times New Roman"/>
              <w:b/>
              <w:bCs/>
              <w:sz w:val="24"/>
              <w:szCs w:val="24"/>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val="zh-CN"/>
            </w:rPr>
            <w:t xml:space="preserve"> </w:t>
          </w:r>
          <w:r w:rsidRPr="00301922">
            <w:rPr>
              <w:rFonts w:ascii="Times New Roman" w:hAnsi="Times New Roman" w:cs="Times New Roman"/>
              <w:b/>
              <w:bCs/>
              <w:sz w:val="24"/>
              <w:szCs w:val="24"/>
              <w:lang w:val="zh-CN" w:eastAsia="zh-TW"/>
            </w:rPr>
            <w:t xml:space="preserve"> </w:t>
          </w:r>
          <w:r w:rsidRPr="00301922">
            <w:rPr>
              <w:rFonts w:ascii="Times New Roman" w:hAnsi="Times New Roman" w:cs="Times New Roman"/>
              <w:b/>
              <w:bCs/>
              <w:sz w:val="24"/>
              <w:szCs w:val="24"/>
              <w:lang w:eastAsia="zh-TW"/>
            </w:rPr>
            <w:fldChar w:fldCharType="begin"/>
          </w:r>
          <w:r w:rsidRPr="00301922">
            <w:rPr>
              <w:rFonts w:ascii="Times New Roman" w:hAnsi="Times New Roman" w:cs="Times New Roman"/>
              <w:b/>
              <w:bCs/>
              <w:sz w:val="24"/>
              <w:szCs w:val="24"/>
              <w:lang w:eastAsia="zh-TW"/>
            </w:rPr>
            <w:instrText>NUMPAGES  \* Arabic  \* MERGEFORMAT</w:instrText>
          </w:r>
          <w:r w:rsidRPr="00301922">
            <w:rPr>
              <w:rFonts w:ascii="Times New Roman" w:hAnsi="Times New Roman" w:cs="Times New Roman"/>
              <w:b/>
              <w:bCs/>
              <w:sz w:val="24"/>
              <w:szCs w:val="24"/>
              <w:lang w:eastAsia="zh-TW"/>
            </w:rPr>
            <w:fldChar w:fldCharType="separate"/>
          </w:r>
          <w:r w:rsidRPr="00301922">
            <w:rPr>
              <w:rFonts w:ascii="Times New Roman" w:hAnsi="Times New Roman" w:cs="Times New Roman"/>
              <w:b/>
              <w:bCs/>
              <w:sz w:val="24"/>
              <w:szCs w:val="24"/>
              <w:lang w:val="zh-CN" w:eastAsia="zh-TW"/>
            </w:rPr>
            <w:t>2</w:t>
          </w:r>
          <w:r w:rsidRPr="00301922">
            <w:rPr>
              <w:rFonts w:ascii="Times New Roman" w:hAnsi="Times New Roman" w:cs="Times New Roman"/>
              <w:b/>
              <w:bCs/>
              <w:sz w:val="24"/>
              <w:szCs w:val="24"/>
              <w:lang w:eastAsia="zh-TW"/>
            </w:rPr>
            <w:fldChar w:fldCharType="end"/>
          </w:r>
        </w:p>
      </w:tc>
      <w:tc>
        <w:tcPr>
          <w:tcW w:w="3021" w:type="dxa"/>
          <w:vMerge/>
        </w:tcPr>
        <w:p w14:paraId="5B805D30" w14:textId="237EF3DF" w:rsidR="001C52F5" w:rsidRPr="002D45D9" w:rsidRDefault="001C52F5" w:rsidP="001C52F5">
          <w:pPr>
            <w:pStyle w:val="Header"/>
            <w:rPr>
              <w:rFonts w:ascii="Times New Roman" w:hAnsi="Times New Roman" w:cs="Times New Roman"/>
              <w:lang w:eastAsia="zh-TW"/>
            </w:rPr>
          </w:pPr>
        </w:p>
      </w:tc>
    </w:tr>
    <w:tr w:rsidR="001C52F5" w:rsidRPr="002D45D9" w14:paraId="53B6A3A4" w14:textId="77777777" w:rsidTr="002D45D9">
      <w:trPr>
        <w:trHeight w:val="533"/>
      </w:trPr>
      <w:tc>
        <w:tcPr>
          <w:tcW w:w="1998" w:type="dxa"/>
          <w:tcBorders>
            <w:right w:val="single" w:sz="4" w:space="0" w:color="auto"/>
          </w:tcBorders>
          <w:vAlign w:val="center"/>
        </w:tcPr>
        <w:p w14:paraId="317A6FE1" w14:textId="6A9E4577"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thực hiện</w:t>
          </w:r>
        </w:p>
        <w:p w14:paraId="6CCF1E4E" w14:textId="4921D1CD"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執行日期</w:t>
          </w:r>
        </w:p>
      </w:tc>
      <w:tc>
        <w:tcPr>
          <w:tcW w:w="1859" w:type="dxa"/>
          <w:tcBorders>
            <w:right w:val="single" w:sz="4" w:space="0" w:color="auto"/>
          </w:tcBorders>
          <w:vAlign w:val="center"/>
        </w:tcPr>
        <w:p w14:paraId="049887A5" w14:textId="54EEFA97" w:rsidR="001C52F5" w:rsidRPr="00301922" w:rsidRDefault="003746DE" w:rsidP="001C52F5">
          <w:pPr>
            <w:pStyle w:val="Header"/>
            <w:rPr>
              <w:rFonts w:ascii="Times New Roman" w:hAnsi="Times New Roman" w:cs="Times New Roman"/>
              <w:b/>
              <w:bCs/>
              <w:sz w:val="24"/>
              <w:szCs w:val="24"/>
              <w:lang w:eastAsia="zh-TW"/>
            </w:rPr>
          </w:pPr>
          <w:r w:rsidRPr="00301922">
            <w:rPr>
              <w:rFonts w:ascii="Times New Roman" w:hAnsi="Times New Roman" w:cs="Times New Roman"/>
              <w:b/>
              <w:bCs/>
              <w:sz w:val="24"/>
              <w:szCs w:val="24"/>
            </w:rPr>
            <w:t>20</w:t>
          </w:r>
          <w:r w:rsidRPr="00301922">
            <w:rPr>
              <w:rFonts w:ascii="Times New Roman" w:eastAsia="DengXian" w:hAnsi="Times New Roman" w:cs="Times New Roman"/>
              <w:b/>
              <w:bCs/>
              <w:sz w:val="24"/>
              <w:szCs w:val="24"/>
            </w:rPr>
            <w:t>25</w:t>
          </w:r>
          <w:r w:rsidRPr="00301922">
            <w:rPr>
              <w:rFonts w:ascii="Times New Roman" w:hAnsi="Times New Roman" w:cs="Times New Roman"/>
              <w:b/>
              <w:bCs/>
              <w:sz w:val="24"/>
              <w:szCs w:val="24"/>
            </w:rPr>
            <w:t>/11/</w:t>
          </w:r>
          <w:r w:rsidRPr="00301922">
            <w:rPr>
              <w:rFonts w:ascii="Times New Roman" w:eastAsia="SimSun" w:hAnsi="Times New Roman" w:cs="Times New Roman"/>
              <w:b/>
              <w:bCs/>
              <w:sz w:val="24"/>
              <w:szCs w:val="24"/>
            </w:rPr>
            <w:t>28</w:t>
          </w:r>
        </w:p>
      </w:tc>
      <w:tc>
        <w:tcPr>
          <w:tcW w:w="2044" w:type="dxa"/>
          <w:tcBorders>
            <w:left w:val="single" w:sz="4" w:space="0" w:color="auto"/>
          </w:tcBorders>
          <w:vAlign w:val="center"/>
        </w:tcPr>
        <w:p w14:paraId="4E9B8050" w14:textId="26DD06EE" w:rsidR="001C52F5" w:rsidRPr="00301922" w:rsidRDefault="001C52F5" w:rsidP="001C52F5">
          <w:pPr>
            <w:pStyle w:val="Header"/>
            <w:rPr>
              <w:rFonts w:ascii="Times New Roman" w:hAnsi="Times New Roman" w:cs="Times New Roman"/>
              <w:b/>
              <w:bCs/>
              <w:sz w:val="20"/>
              <w:szCs w:val="20"/>
            </w:rPr>
          </w:pPr>
          <w:r w:rsidRPr="00301922">
            <w:rPr>
              <w:rFonts w:ascii="Times New Roman" w:hAnsi="Times New Roman" w:cs="Times New Roman"/>
              <w:b/>
              <w:bCs/>
              <w:sz w:val="20"/>
              <w:szCs w:val="20"/>
            </w:rPr>
            <w:t>Ngày sửa đổi </w:t>
          </w:r>
        </w:p>
        <w:p w14:paraId="1338D662" w14:textId="2D19B758" w:rsidR="001C52F5" w:rsidRPr="00301922" w:rsidRDefault="001C52F5" w:rsidP="001C52F5">
          <w:pPr>
            <w:pStyle w:val="Header"/>
            <w:rPr>
              <w:rFonts w:ascii="Times New Roman" w:hAnsi="Times New Roman" w:cs="Times New Roman"/>
              <w:b/>
              <w:bCs/>
              <w:sz w:val="20"/>
              <w:szCs w:val="20"/>
              <w:lang w:eastAsia="zh-TW"/>
            </w:rPr>
          </w:pPr>
          <w:r w:rsidRPr="00301922">
            <w:rPr>
              <w:rFonts w:ascii="Times New Roman" w:hAnsi="Times New Roman" w:cs="Times New Roman"/>
              <w:b/>
              <w:bCs/>
              <w:sz w:val="20"/>
              <w:szCs w:val="20"/>
            </w:rPr>
            <w:t>修訂日期</w:t>
          </w:r>
        </w:p>
      </w:tc>
      <w:tc>
        <w:tcPr>
          <w:tcW w:w="1870" w:type="dxa"/>
          <w:tcBorders>
            <w:left w:val="single" w:sz="4" w:space="0" w:color="auto"/>
          </w:tcBorders>
          <w:vAlign w:val="center"/>
        </w:tcPr>
        <w:p w14:paraId="60B64D46" w14:textId="77777777" w:rsidR="001C52F5" w:rsidRPr="00891D0F" w:rsidRDefault="001C52F5" w:rsidP="001C52F5">
          <w:pPr>
            <w:pStyle w:val="Header"/>
            <w:rPr>
              <w:rFonts w:ascii="Times New Roman" w:hAnsi="Times New Roman" w:cs="Times New Roman"/>
              <w:b/>
              <w:bCs/>
              <w:lang w:eastAsia="zh-TW"/>
            </w:rPr>
          </w:pPr>
        </w:p>
      </w:tc>
      <w:tc>
        <w:tcPr>
          <w:tcW w:w="3021" w:type="dxa"/>
          <w:vMerge/>
        </w:tcPr>
        <w:p w14:paraId="60CA80A8" w14:textId="21AC0E88" w:rsidR="001C52F5" w:rsidRPr="002D45D9" w:rsidRDefault="001C52F5" w:rsidP="001C52F5">
          <w:pPr>
            <w:pStyle w:val="Header"/>
            <w:rPr>
              <w:rFonts w:ascii="Times New Roman" w:hAnsi="Times New Roman" w:cs="Times New Roman"/>
              <w:lang w:eastAsia="zh-TW"/>
            </w:rPr>
          </w:pPr>
        </w:p>
      </w:tc>
    </w:tr>
  </w:tbl>
  <w:p w14:paraId="42586E74" w14:textId="77777777" w:rsidR="001C52F5" w:rsidRPr="002D45D9" w:rsidRDefault="001C52F5" w:rsidP="00395D96">
    <w:pPr>
      <w:pStyle w:val="Header"/>
      <w:jc w:val="lef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2000E9"/>
    <w:multiLevelType w:val="multilevel"/>
    <w:tmpl w:val="212000E9"/>
    <w:lvl w:ilvl="0">
      <w:start w:val="1"/>
      <w:numFmt w:val="decimal"/>
      <w:lvlText w:val="%1."/>
      <w:lvlJc w:val="left"/>
      <w:pPr>
        <w:tabs>
          <w:tab w:val="num" w:pos="360"/>
        </w:tabs>
        <w:ind w:left="360" w:hanging="360"/>
      </w:pPr>
      <w:rPr>
        <w:rFonts w:ascii="Times New Roman" w:eastAsia="PMingLiU" w:hAnsi="Times New Roman" w:hint="eastAsia"/>
      </w:rPr>
    </w:lvl>
    <w:lvl w:ilvl="1">
      <w:start w:val="1"/>
      <w:numFmt w:val="decimal"/>
      <w:lvlText w:val="(%2)"/>
      <w:lvlJc w:val="left"/>
      <w:pPr>
        <w:tabs>
          <w:tab w:val="num" w:pos="840"/>
        </w:tabs>
        <w:ind w:left="840" w:hanging="360"/>
      </w:pPr>
      <w:rPr>
        <w:rFonts w:hint="eastAsia"/>
      </w:r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1" w15:restartNumberingAfterBreak="0">
    <w:nsid w:val="44165430"/>
    <w:multiLevelType w:val="multilevel"/>
    <w:tmpl w:val="D9AC4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A5CAC"/>
    <w:multiLevelType w:val="multilevel"/>
    <w:tmpl w:val="C16024FC"/>
    <w:lvl w:ilvl="0">
      <w:start w:val="4"/>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9260986">
    <w:abstractNumId w:val="0"/>
  </w:num>
  <w:num w:numId="2" w16cid:durableId="1953511772">
    <w:abstractNumId w:val="1"/>
  </w:num>
  <w:num w:numId="3" w16cid:durableId="6638200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F5"/>
    <w:rsid w:val="000517C5"/>
    <w:rsid w:val="001005B6"/>
    <w:rsid w:val="001533FD"/>
    <w:rsid w:val="001C52F5"/>
    <w:rsid w:val="001D4365"/>
    <w:rsid w:val="00257CEE"/>
    <w:rsid w:val="002D45D9"/>
    <w:rsid w:val="00301922"/>
    <w:rsid w:val="003300A3"/>
    <w:rsid w:val="003746DE"/>
    <w:rsid w:val="00393426"/>
    <w:rsid w:val="00395D96"/>
    <w:rsid w:val="004046BA"/>
    <w:rsid w:val="004A15DB"/>
    <w:rsid w:val="004B7B91"/>
    <w:rsid w:val="004E1554"/>
    <w:rsid w:val="00523E07"/>
    <w:rsid w:val="00543314"/>
    <w:rsid w:val="005451B3"/>
    <w:rsid w:val="005478D8"/>
    <w:rsid w:val="006130E7"/>
    <w:rsid w:val="006D704D"/>
    <w:rsid w:val="006F66C2"/>
    <w:rsid w:val="007514E1"/>
    <w:rsid w:val="00766CC2"/>
    <w:rsid w:val="0082795D"/>
    <w:rsid w:val="00891D0F"/>
    <w:rsid w:val="008A56AB"/>
    <w:rsid w:val="008E50C6"/>
    <w:rsid w:val="00936891"/>
    <w:rsid w:val="009379B3"/>
    <w:rsid w:val="009637CC"/>
    <w:rsid w:val="009728C8"/>
    <w:rsid w:val="00995EC8"/>
    <w:rsid w:val="009E22BF"/>
    <w:rsid w:val="009F698F"/>
    <w:rsid w:val="00AD159E"/>
    <w:rsid w:val="00B0309A"/>
    <w:rsid w:val="00B51A04"/>
    <w:rsid w:val="00BC203B"/>
    <w:rsid w:val="00C96DEC"/>
    <w:rsid w:val="00E36ABC"/>
    <w:rsid w:val="00EA60C8"/>
    <w:rsid w:val="00EE4795"/>
    <w:rsid w:val="00F174EF"/>
    <w:rsid w:val="00FC7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C02BE9A"/>
  <w15:chartTrackingRefBased/>
  <w15:docId w15:val="{94593707-9D32-4477-89FC-668D8B89F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1C52F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semiHidden/>
    <w:unhideWhenUsed/>
    <w:qFormat/>
    <w:rsid w:val="001C52F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semiHidden/>
    <w:unhideWhenUsed/>
    <w:qFormat/>
    <w:rsid w:val="001C52F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1C52F5"/>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1C52F5"/>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1C52F5"/>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1C52F5"/>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1C52F5"/>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1C52F5"/>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2F5"/>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semiHidden/>
    <w:rsid w:val="001C52F5"/>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C52F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1C52F5"/>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1C52F5"/>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1C52F5"/>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1C52F5"/>
    <w:rPr>
      <w:rFonts w:cstheme="majorBidi"/>
      <w:b/>
      <w:bCs/>
      <w:color w:val="595959" w:themeColor="text1" w:themeTint="A6"/>
    </w:rPr>
  </w:style>
  <w:style w:type="character" w:customStyle="1" w:styleId="Heading8Char">
    <w:name w:val="Heading 8 Char"/>
    <w:basedOn w:val="DefaultParagraphFont"/>
    <w:link w:val="Heading8"/>
    <w:uiPriority w:val="9"/>
    <w:semiHidden/>
    <w:rsid w:val="001C52F5"/>
    <w:rPr>
      <w:rFonts w:cstheme="majorBidi"/>
      <w:color w:val="595959" w:themeColor="text1" w:themeTint="A6"/>
    </w:rPr>
  </w:style>
  <w:style w:type="character" w:customStyle="1" w:styleId="Heading9Char">
    <w:name w:val="Heading 9 Char"/>
    <w:basedOn w:val="DefaultParagraphFont"/>
    <w:link w:val="Heading9"/>
    <w:uiPriority w:val="9"/>
    <w:semiHidden/>
    <w:rsid w:val="001C52F5"/>
    <w:rPr>
      <w:rFonts w:eastAsiaTheme="majorEastAsia" w:cstheme="majorBidi"/>
      <w:color w:val="595959" w:themeColor="text1" w:themeTint="A6"/>
    </w:rPr>
  </w:style>
  <w:style w:type="paragraph" w:styleId="Title">
    <w:name w:val="Title"/>
    <w:basedOn w:val="Normal"/>
    <w:next w:val="Normal"/>
    <w:link w:val="TitleChar"/>
    <w:uiPriority w:val="10"/>
    <w:qFormat/>
    <w:rsid w:val="001C52F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2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2F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2F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1C52F5"/>
    <w:pPr>
      <w:spacing w:before="160"/>
      <w:jc w:val="center"/>
    </w:pPr>
    <w:rPr>
      <w:i/>
      <w:iCs/>
      <w:color w:val="404040" w:themeColor="text1" w:themeTint="BF"/>
    </w:rPr>
  </w:style>
  <w:style w:type="character" w:customStyle="1" w:styleId="QuoteChar">
    <w:name w:val="Quote Char"/>
    <w:basedOn w:val="DefaultParagraphFont"/>
    <w:link w:val="Quote"/>
    <w:uiPriority w:val="29"/>
    <w:rsid w:val="001C52F5"/>
    <w:rPr>
      <w:i/>
      <w:iCs/>
      <w:color w:val="404040" w:themeColor="text1" w:themeTint="BF"/>
    </w:rPr>
  </w:style>
  <w:style w:type="paragraph" w:styleId="ListParagraph">
    <w:name w:val="List Paragraph"/>
    <w:basedOn w:val="Normal"/>
    <w:uiPriority w:val="34"/>
    <w:qFormat/>
    <w:rsid w:val="001C52F5"/>
    <w:pPr>
      <w:ind w:left="720"/>
      <w:contextualSpacing/>
    </w:pPr>
  </w:style>
  <w:style w:type="character" w:styleId="IntenseEmphasis">
    <w:name w:val="Intense Emphasis"/>
    <w:basedOn w:val="DefaultParagraphFont"/>
    <w:uiPriority w:val="21"/>
    <w:qFormat/>
    <w:rsid w:val="001C52F5"/>
    <w:rPr>
      <w:i/>
      <w:iCs/>
      <w:color w:val="2F5496" w:themeColor="accent1" w:themeShade="BF"/>
    </w:rPr>
  </w:style>
  <w:style w:type="paragraph" w:styleId="IntenseQuote">
    <w:name w:val="Intense Quote"/>
    <w:basedOn w:val="Normal"/>
    <w:next w:val="Normal"/>
    <w:link w:val="IntenseQuoteChar"/>
    <w:uiPriority w:val="30"/>
    <w:qFormat/>
    <w:rsid w:val="001C52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2F5"/>
    <w:rPr>
      <w:i/>
      <w:iCs/>
      <w:color w:val="2F5496" w:themeColor="accent1" w:themeShade="BF"/>
    </w:rPr>
  </w:style>
  <w:style w:type="character" w:styleId="IntenseReference">
    <w:name w:val="Intense Reference"/>
    <w:basedOn w:val="DefaultParagraphFont"/>
    <w:uiPriority w:val="32"/>
    <w:qFormat/>
    <w:rsid w:val="001C52F5"/>
    <w:rPr>
      <w:b/>
      <w:bCs/>
      <w:smallCaps/>
      <w:color w:val="2F5496" w:themeColor="accent1" w:themeShade="BF"/>
      <w:spacing w:val="5"/>
    </w:rPr>
  </w:style>
  <w:style w:type="paragraph" w:styleId="Header">
    <w:name w:val="header"/>
    <w:basedOn w:val="Normal"/>
    <w:link w:val="HeaderChar"/>
    <w:uiPriority w:val="99"/>
    <w:unhideWhenUsed/>
    <w:rsid w:val="001C52F5"/>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1C52F5"/>
    <w:rPr>
      <w:sz w:val="18"/>
      <w:szCs w:val="18"/>
    </w:rPr>
  </w:style>
  <w:style w:type="paragraph" w:styleId="Footer">
    <w:name w:val="footer"/>
    <w:basedOn w:val="Normal"/>
    <w:link w:val="FooterChar"/>
    <w:uiPriority w:val="99"/>
    <w:unhideWhenUsed/>
    <w:rsid w:val="001C52F5"/>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1C52F5"/>
    <w:rPr>
      <w:sz w:val="18"/>
      <w:szCs w:val="18"/>
    </w:rPr>
  </w:style>
  <w:style w:type="table" w:styleId="TableGrid">
    <w:name w:val="Table Grid"/>
    <w:basedOn w:val="TableNormal"/>
    <w:uiPriority w:val="39"/>
    <w:rsid w:val="001C52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587</Words>
  <Characters>3346</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加典 蕭</dc:creator>
  <cp:keywords/>
  <dc:description/>
  <cp:lastModifiedBy>Administrator</cp:lastModifiedBy>
  <cp:revision>2</cp:revision>
  <cp:lastPrinted>2026-03-07T06:44:00Z</cp:lastPrinted>
  <dcterms:created xsi:type="dcterms:W3CDTF">2026-03-16T04:10:00Z</dcterms:created>
  <dcterms:modified xsi:type="dcterms:W3CDTF">2026-03-16T04:10:00Z</dcterms:modified>
</cp:coreProperties>
</file>