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F75C2" w14:textId="77777777" w:rsidR="00434C17" w:rsidRDefault="00434C17" w:rsidP="00434C17">
      <w:pPr>
        <w:rPr>
          <w:rFonts w:ascii="Times New Roman" w:hAnsi="Times New Roman" w:cs="Times New Roman"/>
          <w:b/>
          <w:bCs/>
          <w:sz w:val="24"/>
          <w:szCs w:val="24"/>
        </w:rPr>
      </w:pPr>
    </w:p>
    <w:p w14:paraId="1445C177" w14:textId="77777777"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 xml:space="preserve">I. Căn cứ lập kế hoạch | </w:t>
      </w:r>
      <w:r w:rsidRPr="00A61799">
        <w:rPr>
          <w:rFonts w:ascii="Times New Roman" w:hAnsi="Times New Roman" w:cs="Times New Roman"/>
          <w:b/>
          <w:bCs/>
          <w:sz w:val="24"/>
          <w:szCs w:val="24"/>
        </w:rPr>
        <w:t>一、编制依据</w:t>
      </w:r>
    </w:p>
    <w:p w14:paraId="531BBC55" w14:textId="77777777" w:rsidR="00A61799" w:rsidRPr="00A61799" w:rsidRDefault="00A61799" w:rsidP="00A61799">
      <w:pPr>
        <w:numPr>
          <w:ilvl w:val="0"/>
          <w:numId w:val="25"/>
        </w:numPr>
        <w:rPr>
          <w:rFonts w:ascii="Times New Roman" w:hAnsi="Times New Roman" w:cs="Times New Roman"/>
          <w:sz w:val="24"/>
          <w:szCs w:val="24"/>
        </w:rPr>
      </w:pPr>
      <w:r w:rsidRPr="00A61799">
        <w:rPr>
          <w:rFonts w:ascii="Times New Roman" w:hAnsi="Times New Roman" w:cs="Times New Roman"/>
          <w:sz w:val="24"/>
          <w:szCs w:val="24"/>
        </w:rPr>
        <w:t xml:space="preserve">Căn cứ Luật Phòng chống bệnh truyền nhiễm, Luật Phòng chống bệnh nghề nghiệp, Luật Vệ sinh thực phẩm của Cộng hòa Nhân dân Trung Hoa, cùng các văn bản pháp luật, quy định liên quan đến vệ sinh thực phẩm và phòng chống dịch tại Bắc Kinh. | </w:t>
      </w:r>
      <w:r w:rsidRPr="00A61799">
        <w:rPr>
          <w:rFonts w:ascii="Times New Roman" w:hAnsi="Times New Roman" w:cs="Times New Roman"/>
          <w:sz w:val="24"/>
          <w:szCs w:val="24"/>
        </w:rPr>
        <w:t>根据中华人民共和国《传染病防治法》、《职业病防治法》、《食品卫生法》及北京市有关食品卫生和传染病防治法律、法规和规章。</w:t>
      </w:r>
    </w:p>
    <w:p w14:paraId="6A14FB5E" w14:textId="77777777" w:rsidR="00A61799" w:rsidRPr="00A61799" w:rsidRDefault="00A61799" w:rsidP="00A61799">
      <w:pPr>
        <w:numPr>
          <w:ilvl w:val="0"/>
          <w:numId w:val="25"/>
        </w:numPr>
        <w:rPr>
          <w:rFonts w:ascii="Times New Roman" w:hAnsi="Times New Roman" w:cs="Times New Roman"/>
          <w:sz w:val="24"/>
          <w:szCs w:val="24"/>
        </w:rPr>
      </w:pPr>
      <w:r w:rsidRPr="00A61799">
        <w:rPr>
          <w:rFonts w:ascii="Times New Roman" w:hAnsi="Times New Roman" w:cs="Times New Roman"/>
          <w:sz w:val="24"/>
          <w:szCs w:val="24"/>
        </w:rPr>
        <w:t xml:space="preserve">Kế hoạch này nhắm tới các sự cố chính: ngộ độc thực phẩm và bệnh truyền nhiễm phổ biến. | </w:t>
      </w:r>
      <w:r w:rsidRPr="00A61799">
        <w:rPr>
          <w:rFonts w:ascii="Times New Roman" w:hAnsi="Times New Roman" w:cs="Times New Roman"/>
          <w:sz w:val="24"/>
          <w:szCs w:val="24"/>
        </w:rPr>
        <w:t>本预案针对的主要事故：食物中毒、流行性传染病。</w:t>
      </w:r>
    </w:p>
    <w:p w14:paraId="41FC33F8" w14:textId="77777777" w:rsidR="00A61799" w:rsidRPr="00A61799" w:rsidRDefault="00A61799" w:rsidP="00A61799">
      <w:pPr>
        <w:rPr>
          <w:rFonts w:ascii="Times New Roman" w:hAnsi="Times New Roman" w:cs="Times New Roman"/>
          <w:sz w:val="24"/>
          <w:szCs w:val="24"/>
        </w:rPr>
      </w:pPr>
      <w:r w:rsidRPr="00A61799">
        <w:rPr>
          <w:rFonts w:ascii="Times New Roman" w:hAnsi="Times New Roman" w:cs="Times New Roman"/>
          <w:sz w:val="24"/>
          <w:szCs w:val="24"/>
        </w:rPr>
        <w:pict w14:anchorId="5AEFAAF7">
          <v:rect id="_x0000_i1133" style="width:0;height:1.5pt" o:hralign="center" o:hrstd="t" o:hr="t" fillcolor="#a0a0a0" stroked="f"/>
        </w:pict>
      </w:r>
    </w:p>
    <w:p w14:paraId="03627D60" w14:textId="77777777"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 xml:space="preserve">II. Tổ chức ứng phó khẩn cấp, nhân sự và nhiệm vụ | </w:t>
      </w:r>
      <w:r w:rsidRPr="00A61799">
        <w:rPr>
          <w:rFonts w:ascii="Times New Roman" w:hAnsi="Times New Roman" w:cs="Times New Roman"/>
          <w:b/>
          <w:bCs/>
          <w:sz w:val="24"/>
          <w:szCs w:val="24"/>
        </w:rPr>
        <w:t>二、应急救援组织机构、人员和职责</w:t>
      </w:r>
    </w:p>
    <w:p w14:paraId="74707BE7" w14:textId="77777777"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(1) Cơ quan chỉ huy cứu hộ ngộ độc thực phẩm và bệnh nghề nghiệp | (</w:t>
      </w:r>
      <w:r w:rsidRPr="00A61799">
        <w:rPr>
          <w:rFonts w:ascii="Times New Roman" w:hAnsi="Times New Roman" w:cs="Times New Roman"/>
          <w:b/>
          <w:bCs/>
          <w:sz w:val="24"/>
          <w:szCs w:val="24"/>
        </w:rPr>
        <w:t>一</w:t>
      </w:r>
      <w:r w:rsidRPr="00A61799">
        <w:rPr>
          <w:rFonts w:ascii="Times New Roman" w:hAnsi="Times New Roman" w:cs="Times New Roman"/>
          <w:b/>
          <w:bCs/>
          <w:sz w:val="24"/>
          <w:szCs w:val="24"/>
        </w:rPr>
        <w:t>)</w:t>
      </w:r>
      <w:r w:rsidRPr="00A61799">
        <w:rPr>
          <w:rFonts w:ascii="Times New Roman" w:hAnsi="Times New Roman" w:cs="Times New Roman"/>
          <w:b/>
          <w:bCs/>
          <w:sz w:val="24"/>
          <w:szCs w:val="24"/>
        </w:rPr>
        <w:t>食物中毒、职业病应急救援指挥机构</w:t>
      </w:r>
    </w:p>
    <w:p w14:paraId="1A4E3752" w14:textId="77777777" w:rsidR="00A61799" w:rsidRPr="00A61799" w:rsidRDefault="00A61799" w:rsidP="00A61799">
      <w:pPr>
        <w:numPr>
          <w:ilvl w:val="0"/>
          <w:numId w:val="26"/>
        </w:numPr>
        <w:rPr>
          <w:rFonts w:ascii="Times New Roman" w:hAnsi="Times New Roman" w:cs="Times New Roman"/>
          <w:sz w:val="24"/>
          <w:szCs w:val="24"/>
        </w:rPr>
      </w:pPr>
      <w:r w:rsidRPr="00A61799">
        <w:rPr>
          <w:rFonts w:ascii="Times New Roman" w:hAnsi="Times New Roman" w:cs="Times New Roman"/>
          <w:sz w:val="24"/>
          <w:szCs w:val="24"/>
        </w:rPr>
        <w:t xml:space="preserve">Trưởng nhóm: Tiêu Gia Điển | </w:t>
      </w:r>
      <w:r w:rsidRPr="00A61799">
        <w:rPr>
          <w:rFonts w:ascii="Times New Roman" w:hAnsi="Times New Roman" w:cs="Times New Roman"/>
          <w:sz w:val="24"/>
          <w:szCs w:val="24"/>
        </w:rPr>
        <w:t>组</w:t>
      </w:r>
      <w:r w:rsidRPr="00A61799">
        <w:rPr>
          <w:rFonts w:ascii="Times New Roman" w:hAnsi="Times New Roman" w:cs="Times New Roman"/>
          <w:sz w:val="24"/>
          <w:szCs w:val="24"/>
        </w:rPr>
        <w:t xml:space="preserve"> </w:t>
      </w:r>
      <w:r w:rsidRPr="00A61799">
        <w:rPr>
          <w:rFonts w:ascii="Times New Roman" w:hAnsi="Times New Roman" w:cs="Times New Roman"/>
          <w:sz w:val="24"/>
          <w:szCs w:val="24"/>
        </w:rPr>
        <w:t>长：萧加典</w:t>
      </w:r>
    </w:p>
    <w:p w14:paraId="45ACF591" w14:textId="77777777" w:rsidR="00A61799" w:rsidRPr="00A61799" w:rsidRDefault="00A61799" w:rsidP="00A61799">
      <w:pPr>
        <w:numPr>
          <w:ilvl w:val="0"/>
          <w:numId w:val="26"/>
        </w:numPr>
        <w:rPr>
          <w:rFonts w:ascii="Times New Roman" w:hAnsi="Times New Roman" w:cs="Times New Roman"/>
          <w:sz w:val="24"/>
          <w:szCs w:val="24"/>
        </w:rPr>
      </w:pPr>
      <w:r w:rsidRPr="00A61799">
        <w:rPr>
          <w:rFonts w:ascii="Times New Roman" w:hAnsi="Times New Roman" w:cs="Times New Roman"/>
          <w:sz w:val="24"/>
          <w:szCs w:val="24"/>
        </w:rPr>
        <w:t xml:space="preserve">Phó trưởng nhóm: Từ Khắc Quân (Nhân viên an toàn) | </w:t>
      </w:r>
      <w:r w:rsidRPr="00A61799">
        <w:rPr>
          <w:rFonts w:ascii="Times New Roman" w:hAnsi="Times New Roman" w:cs="Times New Roman"/>
          <w:sz w:val="24"/>
          <w:szCs w:val="24"/>
        </w:rPr>
        <w:t>副组长：徐克军（安全员）</w:t>
      </w:r>
    </w:p>
    <w:p w14:paraId="17559F09" w14:textId="77777777" w:rsidR="00A61799" w:rsidRPr="00A61799" w:rsidRDefault="00A61799" w:rsidP="00A61799">
      <w:pPr>
        <w:numPr>
          <w:ilvl w:val="0"/>
          <w:numId w:val="26"/>
        </w:numPr>
        <w:rPr>
          <w:rFonts w:ascii="Times New Roman" w:hAnsi="Times New Roman" w:cs="Times New Roman"/>
          <w:sz w:val="24"/>
          <w:szCs w:val="24"/>
        </w:rPr>
      </w:pPr>
      <w:r w:rsidRPr="00A61799">
        <w:rPr>
          <w:rFonts w:ascii="Times New Roman" w:hAnsi="Times New Roman" w:cs="Times New Roman"/>
          <w:sz w:val="24"/>
          <w:szCs w:val="24"/>
        </w:rPr>
        <w:t xml:space="preserve">Thành viên: Tạ Phương, Phương Trường Hoa, Lý Gia, Cung Tiểu Diên, Hứa Trung, Hướng Hòa Bình | </w:t>
      </w:r>
      <w:r w:rsidRPr="00A61799">
        <w:rPr>
          <w:rFonts w:ascii="Times New Roman" w:hAnsi="Times New Roman" w:cs="Times New Roman"/>
          <w:sz w:val="24"/>
          <w:szCs w:val="24"/>
        </w:rPr>
        <w:t>成</w:t>
      </w:r>
      <w:r w:rsidRPr="00A61799">
        <w:rPr>
          <w:rFonts w:ascii="Times New Roman" w:hAnsi="Times New Roman" w:cs="Times New Roman"/>
          <w:sz w:val="24"/>
          <w:szCs w:val="24"/>
        </w:rPr>
        <w:t xml:space="preserve"> </w:t>
      </w:r>
      <w:r w:rsidRPr="00A61799">
        <w:rPr>
          <w:rFonts w:ascii="Times New Roman" w:hAnsi="Times New Roman" w:cs="Times New Roman"/>
          <w:sz w:val="24"/>
          <w:szCs w:val="24"/>
        </w:rPr>
        <w:t>员：谢方、方长华、李佳、龚晓燕、许忠、向和平</w:t>
      </w:r>
    </w:p>
    <w:p w14:paraId="4AC2CA33" w14:textId="77777777" w:rsidR="00A61799" w:rsidRPr="00A61799" w:rsidRDefault="00A61799" w:rsidP="00A61799">
      <w:pPr>
        <w:numPr>
          <w:ilvl w:val="0"/>
          <w:numId w:val="26"/>
        </w:numPr>
        <w:rPr>
          <w:rFonts w:ascii="Times New Roman" w:hAnsi="Times New Roman" w:cs="Times New Roman"/>
          <w:sz w:val="24"/>
          <w:szCs w:val="24"/>
        </w:rPr>
      </w:pPr>
      <w:r w:rsidRPr="00A61799">
        <w:rPr>
          <w:rFonts w:ascii="Times New Roman" w:hAnsi="Times New Roman" w:cs="Times New Roman"/>
          <w:sz w:val="24"/>
          <w:szCs w:val="24"/>
        </w:rPr>
        <w:t xml:space="preserve">Nhóm chỉ huy cứu hộ ngộ độc thực phẩm và bệnh nghề nghiệp được chia thành: Nhóm chỉ huy hiện trường, Nhóm cứu hộ, Nhóm bảo vệ – cách ly | </w:t>
      </w:r>
      <w:r w:rsidRPr="00A61799">
        <w:rPr>
          <w:rFonts w:ascii="Times New Roman" w:hAnsi="Times New Roman" w:cs="Times New Roman"/>
          <w:sz w:val="24"/>
          <w:szCs w:val="24"/>
        </w:rPr>
        <w:t>食物中毒、职业病应急救援领导指挥组下设现场指挥组、抢救组、保卫隔离组</w:t>
      </w:r>
    </w:p>
    <w:p w14:paraId="2DD3EDA1" w14:textId="77777777" w:rsidR="00A61799" w:rsidRPr="00A61799" w:rsidRDefault="00A61799" w:rsidP="00A61799">
      <w:pPr>
        <w:numPr>
          <w:ilvl w:val="1"/>
          <w:numId w:val="26"/>
        </w:numPr>
        <w:rPr>
          <w:rFonts w:ascii="Times New Roman" w:hAnsi="Times New Roman" w:cs="Times New Roman"/>
          <w:sz w:val="24"/>
          <w:szCs w:val="24"/>
        </w:rPr>
      </w:pPr>
      <w:r w:rsidRPr="00A61799">
        <w:rPr>
          <w:rFonts w:ascii="Times New Roman" w:hAnsi="Times New Roman" w:cs="Times New Roman"/>
          <w:sz w:val="24"/>
          <w:szCs w:val="24"/>
        </w:rPr>
        <w:t xml:space="preserve">Nhóm chỉ huy hiện trường: Hướng Hòa Bình | </w:t>
      </w:r>
      <w:r w:rsidRPr="00A61799">
        <w:rPr>
          <w:rFonts w:ascii="Times New Roman" w:hAnsi="Times New Roman" w:cs="Times New Roman"/>
          <w:sz w:val="24"/>
          <w:szCs w:val="24"/>
        </w:rPr>
        <w:t>（</w:t>
      </w:r>
      <w:r w:rsidRPr="00A61799">
        <w:rPr>
          <w:rFonts w:ascii="Times New Roman" w:hAnsi="Times New Roman" w:cs="Times New Roman"/>
          <w:sz w:val="24"/>
          <w:szCs w:val="24"/>
        </w:rPr>
        <w:t>1</w:t>
      </w:r>
      <w:r w:rsidRPr="00A61799">
        <w:rPr>
          <w:rFonts w:ascii="Times New Roman" w:hAnsi="Times New Roman" w:cs="Times New Roman"/>
          <w:sz w:val="24"/>
          <w:szCs w:val="24"/>
        </w:rPr>
        <w:t>）现场指挥组：向和平</w:t>
      </w:r>
    </w:p>
    <w:p w14:paraId="365010EE" w14:textId="77777777" w:rsidR="00A61799" w:rsidRPr="00A61799" w:rsidRDefault="00A61799" w:rsidP="00A61799">
      <w:pPr>
        <w:numPr>
          <w:ilvl w:val="1"/>
          <w:numId w:val="26"/>
        </w:numPr>
        <w:rPr>
          <w:rFonts w:ascii="Times New Roman" w:hAnsi="Times New Roman" w:cs="Times New Roman"/>
          <w:sz w:val="24"/>
          <w:szCs w:val="24"/>
        </w:rPr>
      </w:pPr>
      <w:r w:rsidRPr="00A61799">
        <w:rPr>
          <w:rFonts w:ascii="Times New Roman" w:hAnsi="Times New Roman" w:cs="Times New Roman"/>
          <w:sz w:val="24"/>
          <w:szCs w:val="24"/>
        </w:rPr>
        <w:t xml:space="preserve">Nhóm cứu hộ hiện trường: Tạ Phương, Phương Trường Hoa, Lý Gia | </w:t>
      </w:r>
      <w:r w:rsidRPr="00A61799">
        <w:rPr>
          <w:rFonts w:ascii="Times New Roman" w:hAnsi="Times New Roman" w:cs="Times New Roman"/>
          <w:sz w:val="24"/>
          <w:szCs w:val="24"/>
        </w:rPr>
        <w:t>（</w:t>
      </w:r>
      <w:r w:rsidRPr="00A61799">
        <w:rPr>
          <w:rFonts w:ascii="Times New Roman" w:hAnsi="Times New Roman" w:cs="Times New Roman"/>
          <w:sz w:val="24"/>
          <w:szCs w:val="24"/>
        </w:rPr>
        <w:t>2</w:t>
      </w:r>
      <w:r w:rsidRPr="00A61799">
        <w:rPr>
          <w:rFonts w:ascii="Times New Roman" w:hAnsi="Times New Roman" w:cs="Times New Roman"/>
          <w:sz w:val="24"/>
          <w:szCs w:val="24"/>
        </w:rPr>
        <w:t>）现场抢救组：谢方、方长华、李佳</w:t>
      </w:r>
    </w:p>
    <w:p w14:paraId="38A65354" w14:textId="77777777" w:rsidR="00A61799" w:rsidRPr="00A61799" w:rsidRDefault="00A61799" w:rsidP="00A61799">
      <w:pPr>
        <w:numPr>
          <w:ilvl w:val="1"/>
          <w:numId w:val="26"/>
        </w:numPr>
        <w:rPr>
          <w:rFonts w:ascii="Times New Roman" w:hAnsi="Times New Roman" w:cs="Times New Roman"/>
          <w:sz w:val="24"/>
          <w:szCs w:val="24"/>
        </w:rPr>
      </w:pPr>
      <w:r w:rsidRPr="00A61799">
        <w:rPr>
          <w:rFonts w:ascii="Times New Roman" w:hAnsi="Times New Roman" w:cs="Times New Roman"/>
          <w:sz w:val="24"/>
          <w:szCs w:val="24"/>
        </w:rPr>
        <w:t xml:space="preserve">Nhóm bảo vệ – cách ly: Cung Tiểu Diên, Hứa Trung | </w:t>
      </w:r>
      <w:r w:rsidRPr="00A61799">
        <w:rPr>
          <w:rFonts w:ascii="Times New Roman" w:hAnsi="Times New Roman" w:cs="Times New Roman"/>
          <w:sz w:val="24"/>
          <w:szCs w:val="24"/>
        </w:rPr>
        <w:t>（</w:t>
      </w:r>
      <w:r w:rsidRPr="00A61799">
        <w:rPr>
          <w:rFonts w:ascii="Times New Roman" w:hAnsi="Times New Roman" w:cs="Times New Roman"/>
          <w:sz w:val="24"/>
          <w:szCs w:val="24"/>
        </w:rPr>
        <w:t>3</w:t>
      </w:r>
      <w:r w:rsidRPr="00A61799">
        <w:rPr>
          <w:rFonts w:ascii="Times New Roman" w:hAnsi="Times New Roman" w:cs="Times New Roman"/>
          <w:sz w:val="24"/>
          <w:szCs w:val="24"/>
        </w:rPr>
        <w:t>）保卫隔离组：龚晓燕、许忠</w:t>
      </w:r>
    </w:p>
    <w:p w14:paraId="5FD78153" w14:textId="77777777"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 xml:space="preserve">(2) Nhiệm vụ của các tổ chức cứu hộ | </w:t>
      </w:r>
      <w:r w:rsidRPr="00A61799">
        <w:rPr>
          <w:rFonts w:ascii="Times New Roman" w:hAnsi="Times New Roman" w:cs="Times New Roman"/>
          <w:b/>
          <w:bCs/>
          <w:sz w:val="24"/>
          <w:szCs w:val="24"/>
        </w:rPr>
        <w:t>（二）应急救援组织机构职责</w:t>
      </w:r>
    </w:p>
    <w:p w14:paraId="698935C0" w14:textId="77777777"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a. Nhiệm vụ của nhóm lãnh đạo cứu hộ ngộ độc thực phẩm và dịch bệnh | 1</w:t>
      </w:r>
      <w:r w:rsidRPr="00A61799">
        <w:rPr>
          <w:rFonts w:ascii="Times New Roman" w:hAnsi="Times New Roman" w:cs="Times New Roman"/>
          <w:b/>
          <w:bCs/>
          <w:sz w:val="24"/>
          <w:szCs w:val="24"/>
        </w:rPr>
        <w:t>、食物中毒、传染病应急救援领导小组职责</w:t>
      </w:r>
    </w:p>
    <w:p w14:paraId="4FDFF678" w14:textId="77777777" w:rsidR="00A61799" w:rsidRPr="00A61799" w:rsidRDefault="00A61799" w:rsidP="00A61799">
      <w:pPr>
        <w:numPr>
          <w:ilvl w:val="0"/>
          <w:numId w:val="27"/>
        </w:numPr>
        <w:rPr>
          <w:rFonts w:ascii="Times New Roman" w:hAnsi="Times New Roman" w:cs="Times New Roman"/>
          <w:sz w:val="24"/>
          <w:szCs w:val="24"/>
        </w:rPr>
      </w:pPr>
      <w:r w:rsidRPr="00A61799">
        <w:rPr>
          <w:rFonts w:ascii="Times New Roman" w:hAnsi="Times New Roman" w:cs="Times New Roman"/>
          <w:sz w:val="24"/>
          <w:szCs w:val="24"/>
        </w:rPr>
        <w:t xml:space="preserve">Chịu trách nhiệm lãnh đạo toàn diện, phối hợp và chỉ huy công ty cùng các đội lao động trong công tác cứu hộ. | </w:t>
      </w:r>
      <w:r w:rsidRPr="00A61799">
        <w:rPr>
          <w:rFonts w:ascii="Times New Roman" w:hAnsi="Times New Roman" w:cs="Times New Roman"/>
          <w:sz w:val="24"/>
          <w:szCs w:val="24"/>
        </w:rPr>
        <w:t>应急救援领导小组负责全面领导、协调、指挥公司及劳务作业队伍食物中毒、传染病应急救援工作。</w:t>
      </w:r>
    </w:p>
    <w:p w14:paraId="5DFF2CC3" w14:textId="77777777" w:rsidR="00A61799" w:rsidRPr="00A61799" w:rsidRDefault="00A61799" w:rsidP="00A61799">
      <w:pPr>
        <w:numPr>
          <w:ilvl w:val="0"/>
          <w:numId w:val="27"/>
        </w:numPr>
        <w:rPr>
          <w:rFonts w:ascii="Times New Roman" w:hAnsi="Times New Roman" w:cs="Times New Roman"/>
          <w:sz w:val="24"/>
          <w:szCs w:val="24"/>
        </w:rPr>
      </w:pPr>
      <w:r w:rsidRPr="00A61799">
        <w:rPr>
          <w:rFonts w:ascii="Times New Roman" w:hAnsi="Times New Roman" w:cs="Times New Roman"/>
          <w:sz w:val="24"/>
          <w:szCs w:val="24"/>
        </w:rPr>
        <w:t xml:space="preserve">Trưởng nhóm: Giám sát và hướng dẫn công tác phòng chống dịch, khi xảy ra dịch hoặc ngộ độc thực phẩm, chịu trách nhiệm điều phối và chỉ huy toàn bộ cứu hộ. | </w:t>
      </w:r>
      <w:r w:rsidRPr="00A61799">
        <w:rPr>
          <w:rFonts w:ascii="Times New Roman" w:hAnsi="Times New Roman" w:cs="Times New Roman"/>
          <w:sz w:val="24"/>
          <w:szCs w:val="24"/>
        </w:rPr>
        <w:t>组</w:t>
      </w:r>
      <w:r w:rsidRPr="00A61799">
        <w:rPr>
          <w:rFonts w:ascii="Times New Roman" w:hAnsi="Times New Roman" w:cs="Times New Roman"/>
          <w:sz w:val="24"/>
          <w:szCs w:val="24"/>
        </w:rPr>
        <w:t xml:space="preserve"> </w:t>
      </w:r>
      <w:r w:rsidRPr="00A61799">
        <w:rPr>
          <w:rFonts w:ascii="Times New Roman" w:hAnsi="Times New Roman" w:cs="Times New Roman"/>
          <w:sz w:val="24"/>
          <w:szCs w:val="24"/>
        </w:rPr>
        <w:t>长：负责全面工作，监督指导卫生防疫工作的开展，发生食</w:t>
      </w:r>
      <w:r w:rsidRPr="00A61799">
        <w:rPr>
          <w:rFonts w:ascii="Times New Roman" w:hAnsi="Times New Roman" w:cs="Times New Roman"/>
          <w:sz w:val="24"/>
          <w:szCs w:val="24"/>
        </w:rPr>
        <w:lastRenderedPageBreak/>
        <w:t>物中毒、传染病疫情时负责全面协调、指挥应急救援工作。</w:t>
      </w:r>
    </w:p>
    <w:p w14:paraId="2BC618C8" w14:textId="77777777" w:rsidR="00A61799" w:rsidRDefault="00A61799" w:rsidP="00A61799">
      <w:pPr>
        <w:rPr>
          <w:rFonts w:ascii="Times New Roman" w:hAnsi="Times New Roman" w:cs="Times New Roman"/>
          <w:b/>
          <w:bCs/>
          <w:sz w:val="24"/>
          <w:szCs w:val="24"/>
        </w:rPr>
      </w:pPr>
    </w:p>
    <w:p w14:paraId="21652682" w14:textId="5ED1A57A"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b. Nhiệm vụ nhóm chỉ huy | 2</w:t>
      </w:r>
      <w:r w:rsidRPr="00A61799">
        <w:rPr>
          <w:rFonts w:ascii="Times New Roman" w:hAnsi="Times New Roman" w:cs="Times New Roman"/>
          <w:b/>
          <w:bCs/>
          <w:sz w:val="24"/>
          <w:szCs w:val="24"/>
        </w:rPr>
        <w:t>、指挥组职责</w:t>
      </w:r>
    </w:p>
    <w:p w14:paraId="408311C2" w14:textId="77777777" w:rsidR="00A61799" w:rsidRPr="00A61799" w:rsidRDefault="00A61799" w:rsidP="00A61799">
      <w:pPr>
        <w:numPr>
          <w:ilvl w:val="0"/>
          <w:numId w:val="28"/>
        </w:numPr>
        <w:rPr>
          <w:rFonts w:ascii="Times New Roman" w:hAnsi="Times New Roman" w:cs="Times New Roman"/>
          <w:sz w:val="24"/>
          <w:szCs w:val="24"/>
        </w:rPr>
      </w:pPr>
      <w:r w:rsidRPr="00A61799">
        <w:rPr>
          <w:rFonts w:ascii="Times New Roman" w:hAnsi="Times New Roman" w:cs="Times New Roman"/>
          <w:sz w:val="24"/>
          <w:szCs w:val="24"/>
        </w:rPr>
        <w:t>Sau khi xảy ra sự cố, tổ chức nhân sự triển khai cứu hộ theo kế hoạch khẩn cấp, điều phối nhân lực, phương tiện để ngăn sự cố lan rộng. | (1)</w:t>
      </w:r>
      <w:r w:rsidRPr="00A61799">
        <w:rPr>
          <w:rFonts w:ascii="Times New Roman" w:hAnsi="Times New Roman" w:cs="Times New Roman"/>
          <w:sz w:val="24"/>
          <w:szCs w:val="24"/>
        </w:rPr>
        <w:t>事故发生后，组织有关部门按照应急预案迅速开展抢救工作，负责整体协调、人员调动、车辆使用等具体工作，防止事故的进一步扩大。</w:t>
      </w:r>
    </w:p>
    <w:p w14:paraId="7F4D12B8" w14:textId="77777777" w:rsidR="00A61799" w:rsidRPr="00A61799" w:rsidRDefault="00A61799" w:rsidP="00A61799">
      <w:pPr>
        <w:numPr>
          <w:ilvl w:val="0"/>
          <w:numId w:val="28"/>
        </w:numPr>
        <w:rPr>
          <w:rFonts w:ascii="Times New Roman" w:hAnsi="Times New Roman" w:cs="Times New Roman"/>
          <w:sz w:val="24"/>
          <w:szCs w:val="24"/>
        </w:rPr>
      </w:pPr>
      <w:r w:rsidRPr="00A61799">
        <w:rPr>
          <w:rFonts w:ascii="Times New Roman" w:hAnsi="Times New Roman" w:cs="Times New Roman"/>
          <w:sz w:val="24"/>
          <w:szCs w:val="24"/>
        </w:rPr>
        <w:t>Báo cáo ngay cho bệnh viện gần nhất hoặc gọi 120, 110; đồng thời báo cáo phòng trực công ty và lãnh đạo; khi cần, liên hệ cơ quan y tế phòng chống dịch địa phương. | (2)</w:t>
      </w:r>
      <w:r w:rsidRPr="00A61799">
        <w:rPr>
          <w:rFonts w:ascii="Times New Roman" w:hAnsi="Times New Roman" w:cs="Times New Roman"/>
          <w:sz w:val="24"/>
          <w:szCs w:val="24"/>
        </w:rPr>
        <w:t>向就近医院报告或打</w:t>
      </w:r>
      <w:r w:rsidRPr="00A61799">
        <w:rPr>
          <w:rFonts w:ascii="Times New Roman" w:hAnsi="Times New Roman" w:cs="Times New Roman"/>
          <w:sz w:val="24"/>
          <w:szCs w:val="24"/>
        </w:rPr>
        <w:t>120</w:t>
      </w:r>
      <w:r w:rsidRPr="00A61799">
        <w:rPr>
          <w:rFonts w:ascii="Times New Roman" w:hAnsi="Times New Roman" w:cs="Times New Roman"/>
          <w:sz w:val="24"/>
          <w:szCs w:val="24"/>
        </w:rPr>
        <w:t>、</w:t>
      </w:r>
      <w:r w:rsidRPr="00A61799">
        <w:rPr>
          <w:rFonts w:ascii="Times New Roman" w:hAnsi="Times New Roman" w:cs="Times New Roman"/>
          <w:sz w:val="24"/>
          <w:szCs w:val="24"/>
        </w:rPr>
        <w:t>110</w:t>
      </w:r>
      <w:r w:rsidRPr="00A61799">
        <w:rPr>
          <w:rFonts w:ascii="Times New Roman" w:hAnsi="Times New Roman" w:cs="Times New Roman"/>
          <w:sz w:val="24"/>
          <w:szCs w:val="24"/>
        </w:rPr>
        <w:t>呼救。向公司值班室及主管领导报告，必要时和当地卫生防疫部门取得联系。</w:t>
      </w:r>
    </w:p>
    <w:p w14:paraId="4AD4157A" w14:textId="77777777" w:rsidR="00A61799" w:rsidRPr="00A61799" w:rsidRDefault="00A61799" w:rsidP="00A61799">
      <w:pPr>
        <w:numPr>
          <w:ilvl w:val="0"/>
          <w:numId w:val="28"/>
        </w:numPr>
        <w:rPr>
          <w:rFonts w:ascii="Times New Roman" w:hAnsi="Times New Roman" w:cs="Times New Roman"/>
          <w:sz w:val="24"/>
          <w:szCs w:val="24"/>
        </w:rPr>
      </w:pPr>
      <w:r w:rsidRPr="00A61799">
        <w:rPr>
          <w:rFonts w:ascii="Times New Roman" w:hAnsi="Times New Roman" w:cs="Times New Roman"/>
          <w:sz w:val="24"/>
          <w:szCs w:val="24"/>
        </w:rPr>
        <w:t>Giải quyết các tranh chấp phát sinh trong cứu hộ theo tình hình và tính chất sự cố. | (3)</w:t>
      </w:r>
      <w:r w:rsidRPr="00A61799">
        <w:rPr>
          <w:rFonts w:ascii="Times New Roman" w:hAnsi="Times New Roman" w:cs="Times New Roman"/>
          <w:sz w:val="24"/>
          <w:szCs w:val="24"/>
        </w:rPr>
        <w:t>根据事故及发展情况，对应急救援工作中发生的争议采取应急处理措施；</w:t>
      </w:r>
    </w:p>
    <w:p w14:paraId="4548D43E" w14:textId="77777777" w:rsidR="00A61799" w:rsidRPr="00A61799" w:rsidRDefault="00A61799" w:rsidP="00A61799">
      <w:pPr>
        <w:numPr>
          <w:ilvl w:val="0"/>
          <w:numId w:val="28"/>
        </w:numPr>
        <w:rPr>
          <w:rFonts w:ascii="Times New Roman" w:hAnsi="Times New Roman" w:cs="Times New Roman"/>
          <w:sz w:val="24"/>
          <w:szCs w:val="24"/>
        </w:rPr>
      </w:pPr>
      <w:r w:rsidRPr="00A61799">
        <w:rPr>
          <w:rFonts w:ascii="Times New Roman" w:hAnsi="Times New Roman" w:cs="Times New Roman"/>
          <w:sz w:val="24"/>
          <w:szCs w:val="24"/>
        </w:rPr>
        <w:t>Khẩn trương huy động vật tư, nhân lực, thiết bị; sau khi cứu hộ xong, trả lại hoặc bồi thường. | (4)</w:t>
      </w:r>
      <w:r w:rsidRPr="00A61799">
        <w:rPr>
          <w:rFonts w:ascii="Times New Roman" w:hAnsi="Times New Roman" w:cs="Times New Roman"/>
          <w:sz w:val="24"/>
          <w:szCs w:val="24"/>
        </w:rPr>
        <w:t>紧急调用各类物资、人员、设备和占用场地，事故抢救处理工作结束后应及时归还或给予补偿；</w:t>
      </w:r>
    </w:p>
    <w:p w14:paraId="16033015" w14:textId="77777777" w:rsidR="00A61799" w:rsidRPr="00A61799" w:rsidRDefault="00A61799" w:rsidP="00A61799">
      <w:pPr>
        <w:numPr>
          <w:ilvl w:val="0"/>
          <w:numId w:val="28"/>
        </w:numPr>
        <w:rPr>
          <w:rFonts w:ascii="Times New Roman" w:hAnsi="Times New Roman" w:cs="Times New Roman"/>
          <w:sz w:val="24"/>
          <w:szCs w:val="24"/>
        </w:rPr>
      </w:pPr>
      <w:r w:rsidRPr="00A61799">
        <w:rPr>
          <w:rFonts w:ascii="Times New Roman" w:hAnsi="Times New Roman" w:cs="Times New Roman"/>
          <w:sz w:val="24"/>
          <w:szCs w:val="24"/>
        </w:rPr>
        <w:t>Khi sự cố đe dọa các đơn vị xung quanh hoặc xã hội, thông báo cho các đơn vị liên quan và cơ quan cấp trên. | (5)</w:t>
      </w:r>
      <w:r w:rsidRPr="00A61799">
        <w:rPr>
          <w:rFonts w:ascii="Times New Roman" w:hAnsi="Times New Roman" w:cs="Times New Roman"/>
          <w:sz w:val="24"/>
          <w:szCs w:val="24"/>
        </w:rPr>
        <w:t>当事故有危及周边单位和人员及社会的险情时，负责通知相关单位或上级主管部门。</w:t>
      </w:r>
    </w:p>
    <w:p w14:paraId="13585C24" w14:textId="77777777" w:rsidR="00A61799" w:rsidRPr="00A61799" w:rsidRDefault="00A61799" w:rsidP="00A61799">
      <w:pPr>
        <w:numPr>
          <w:ilvl w:val="0"/>
          <w:numId w:val="28"/>
        </w:numPr>
        <w:rPr>
          <w:rFonts w:ascii="Times New Roman" w:hAnsi="Times New Roman" w:cs="Times New Roman"/>
          <w:sz w:val="24"/>
          <w:szCs w:val="24"/>
        </w:rPr>
      </w:pPr>
      <w:r w:rsidRPr="00A61799">
        <w:rPr>
          <w:rFonts w:ascii="Times New Roman" w:hAnsi="Times New Roman" w:cs="Times New Roman"/>
          <w:sz w:val="24"/>
          <w:szCs w:val="24"/>
        </w:rPr>
        <w:t>Hợp tác với cơ quan cấp trên trong điều tra và xử lý sự cố. | (6)</w:t>
      </w:r>
      <w:r w:rsidRPr="00A61799">
        <w:rPr>
          <w:rFonts w:ascii="Times New Roman" w:hAnsi="Times New Roman" w:cs="Times New Roman"/>
          <w:sz w:val="24"/>
          <w:szCs w:val="24"/>
        </w:rPr>
        <w:t>配合上级有关部门进行事故调查处理工作；</w:t>
      </w:r>
    </w:p>
    <w:p w14:paraId="3FD381A2" w14:textId="77777777" w:rsidR="00A61799" w:rsidRPr="00A61799" w:rsidRDefault="00A61799" w:rsidP="00A61799">
      <w:pPr>
        <w:numPr>
          <w:ilvl w:val="0"/>
          <w:numId w:val="28"/>
        </w:numPr>
        <w:rPr>
          <w:rFonts w:ascii="Times New Roman" w:hAnsi="Times New Roman" w:cs="Times New Roman"/>
          <w:sz w:val="24"/>
          <w:szCs w:val="24"/>
        </w:rPr>
      </w:pPr>
      <w:r w:rsidRPr="00A61799">
        <w:rPr>
          <w:rFonts w:ascii="Times New Roman" w:hAnsi="Times New Roman" w:cs="Times New Roman"/>
          <w:sz w:val="24"/>
          <w:szCs w:val="24"/>
        </w:rPr>
        <w:t>Duy trì trật tự và chăm sóc, an ủi nhân viên bị ảnh hưởng. | (7)</w:t>
      </w:r>
      <w:r w:rsidRPr="00A61799">
        <w:rPr>
          <w:rFonts w:ascii="Times New Roman" w:hAnsi="Times New Roman" w:cs="Times New Roman"/>
          <w:sz w:val="24"/>
          <w:szCs w:val="24"/>
        </w:rPr>
        <w:t>做好稳定秩序和伤亡人员的善后及安抚工作；</w:t>
      </w:r>
    </w:p>
    <w:p w14:paraId="0074251E" w14:textId="77777777" w:rsidR="00A61799" w:rsidRDefault="00A61799" w:rsidP="00A61799">
      <w:pPr>
        <w:rPr>
          <w:rFonts w:ascii="Times New Roman" w:hAnsi="Times New Roman" w:cs="Times New Roman"/>
          <w:b/>
          <w:bCs/>
          <w:sz w:val="24"/>
          <w:szCs w:val="24"/>
        </w:rPr>
      </w:pPr>
    </w:p>
    <w:p w14:paraId="3020F24E" w14:textId="7D1DEF59"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c. Nhiệm vụ nhóm cứu hộ | 3</w:t>
      </w:r>
      <w:r w:rsidRPr="00A61799">
        <w:rPr>
          <w:rFonts w:ascii="Times New Roman" w:hAnsi="Times New Roman" w:cs="Times New Roman"/>
          <w:b/>
          <w:bCs/>
          <w:sz w:val="24"/>
          <w:szCs w:val="24"/>
        </w:rPr>
        <w:t>、抢救组职责</w:t>
      </w:r>
    </w:p>
    <w:p w14:paraId="7AFC54A0" w14:textId="77777777" w:rsidR="00A61799" w:rsidRPr="00A61799" w:rsidRDefault="00A61799" w:rsidP="00A61799">
      <w:pPr>
        <w:numPr>
          <w:ilvl w:val="0"/>
          <w:numId w:val="29"/>
        </w:numPr>
        <w:rPr>
          <w:rFonts w:ascii="Times New Roman" w:hAnsi="Times New Roman" w:cs="Times New Roman"/>
          <w:sz w:val="24"/>
          <w:szCs w:val="24"/>
        </w:rPr>
      </w:pPr>
      <w:r w:rsidRPr="00A61799">
        <w:rPr>
          <w:rFonts w:ascii="Times New Roman" w:hAnsi="Times New Roman" w:cs="Times New Roman"/>
          <w:sz w:val="24"/>
          <w:szCs w:val="24"/>
        </w:rPr>
        <w:t>Tổ chức thực hiện phương án cứu hộ được lãnh đạo phê duyệt, tiến hành cứu hộ và xử lý khẩn cấp tại hiện trường. | (1)</w:t>
      </w:r>
      <w:r w:rsidRPr="00A61799">
        <w:rPr>
          <w:rFonts w:ascii="Times New Roman" w:hAnsi="Times New Roman" w:cs="Times New Roman"/>
          <w:sz w:val="24"/>
          <w:szCs w:val="24"/>
        </w:rPr>
        <w:t>根据事故的性质、类别，组织有关人员实施经领导小组审定后的救援方案，进行现场抢救和应急处理。</w:t>
      </w:r>
    </w:p>
    <w:p w14:paraId="3D478A77" w14:textId="77777777" w:rsidR="00A61799" w:rsidRPr="00A61799" w:rsidRDefault="00A61799" w:rsidP="00A61799">
      <w:pPr>
        <w:numPr>
          <w:ilvl w:val="0"/>
          <w:numId w:val="29"/>
        </w:numPr>
        <w:rPr>
          <w:rFonts w:ascii="Times New Roman" w:hAnsi="Times New Roman" w:cs="Times New Roman"/>
          <w:sz w:val="24"/>
          <w:szCs w:val="24"/>
        </w:rPr>
      </w:pPr>
      <w:r w:rsidRPr="00A61799">
        <w:rPr>
          <w:rFonts w:ascii="Times New Roman" w:hAnsi="Times New Roman" w:cs="Times New Roman"/>
          <w:sz w:val="24"/>
          <w:szCs w:val="24"/>
        </w:rPr>
        <w:t>Cứu chữa người bị ngộ độc, bệnh, chấn thương; giám sát y tế trong quá trình vận chuyển. | (2)</w:t>
      </w:r>
      <w:r w:rsidRPr="00A61799">
        <w:rPr>
          <w:rFonts w:ascii="Times New Roman" w:hAnsi="Times New Roman" w:cs="Times New Roman"/>
          <w:sz w:val="24"/>
          <w:szCs w:val="24"/>
        </w:rPr>
        <w:t>负责中毒、发病、受伤人员的救治，转运过程的医疗监护。</w:t>
      </w:r>
    </w:p>
    <w:p w14:paraId="7C97D94F" w14:textId="77777777" w:rsidR="00A61799" w:rsidRPr="00A61799" w:rsidRDefault="00A61799" w:rsidP="00A61799">
      <w:pPr>
        <w:numPr>
          <w:ilvl w:val="0"/>
          <w:numId w:val="29"/>
        </w:numPr>
        <w:rPr>
          <w:rFonts w:ascii="Times New Roman" w:hAnsi="Times New Roman" w:cs="Times New Roman"/>
          <w:sz w:val="24"/>
          <w:szCs w:val="24"/>
        </w:rPr>
      </w:pPr>
      <w:r w:rsidRPr="00A61799">
        <w:rPr>
          <w:rFonts w:ascii="Times New Roman" w:hAnsi="Times New Roman" w:cs="Times New Roman"/>
          <w:sz w:val="24"/>
          <w:szCs w:val="24"/>
        </w:rPr>
        <w:t>Thực hiện cách ly và khử trùng hiện trường. | (3)</w:t>
      </w:r>
      <w:r w:rsidRPr="00A61799">
        <w:rPr>
          <w:rFonts w:ascii="Times New Roman" w:hAnsi="Times New Roman" w:cs="Times New Roman"/>
          <w:sz w:val="24"/>
          <w:szCs w:val="24"/>
        </w:rPr>
        <w:t>负责现场隔离和消毒工作。</w:t>
      </w:r>
    </w:p>
    <w:p w14:paraId="6878A2FC" w14:textId="77777777" w:rsidR="00A61799" w:rsidRPr="00A61799" w:rsidRDefault="00A61799" w:rsidP="00A61799">
      <w:pPr>
        <w:numPr>
          <w:ilvl w:val="0"/>
          <w:numId w:val="29"/>
        </w:numPr>
        <w:rPr>
          <w:rFonts w:ascii="Times New Roman" w:hAnsi="Times New Roman" w:cs="Times New Roman"/>
          <w:sz w:val="24"/>
          <w:szCs w:val="24"/>
        </w:rPr>
      </w:pPr>
      <w:r w:rsidRPr="00A61799">
        <w:rPr>
          <w:rFonts w:ascii="Times New Roman" w:hAnsi="Times New Roman" w:cs="Times New Roman"/>
          <w:sz w:val="24"/>
          <w:szCs w:val="24"/>
        </w:rPr>
        <w:t>Tuyên truyền và hướng dẫn nhân viên, công chúng về phòng ngừa, tự cứu và cứu hộ lẫn nhau. | (4)</w:t>
      </w:r>
      <w:r w:rsidRPr="00A61799">
        <w:rPr>
          <w:rFonts w:ascii="Times New Roman" w:hAnsi="Times New Roman" w:cs="Times New Roman"/>
          <w:sz w:val="24"/>
          <w:szCs w:val="24"/>
        </w:rPr>
        <w:t>对职工群众做预防、自救与互救的宣传、指导。</w:t>
      </w:r>
    </w:p>
    <w:p w14:paraId="33AFE6E5" w14:textId="77777777" w:rsidR="00A61799" w:rsidRDefault="00A61799" w:rsidP="00A61799">
      <w:pPr>
        <w:rPr>
          <w:rFonts w:ascii="Times New Roman" w:hAnsi="Times New Roman" w:cs="Times New Roman"/>
          <w:b/>
          <w:bCs/>
          <w:sz w:val="24"/>
          <w:szCs w:val="24"/>
        </w:rPr>
      </w:pPr>
    </w:p>
    <w:p w14:paraId="77117DFA" w14:textId="02C0A613"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d. Nhiệm vụ nhóm bảo vệ – cách ly | 4</w:t>
      </w:r>
      <w:r w:rsidRPr="00A61799">
        <w:rPr>
          <w:rFonts w:ascii="Times New Roman" w:hAnsi="Times New Roman" w:cs="Times New Roman"/>
          <w:b/>
          <w:bCs/>
          <w:sz w:val="24"/>
          <w:szCs w:val="24"/>
        </w:rPr>
        <w:t>、保卫隔离组职责</w:t>
      </w:r>
    </w:p>
    <w:p w14:paraId="751AD741" w14:textId="77777777" w:rsidR="00A61799" w:rsidRPr="00A61799" w:rsidRDefault="00A61799" w:rsidP="00A61799">
      <w:pPr>
        <w:numPr>
          <w:ilvl w:val="0"/>
          <w:numId w:val="30"/>
        </w:numPr>
        <w:rPr>
          <w:rFonts w:ascii="Times New Roman" w:hAnsi="Times New Roman" w:cs="Times New Roman"/>
          <w:sz w:val="24"/>
          <w:szCs w:val="24"/>
        </w:rPr>
      </w:pPr>
      <w:r w:rsidRPr="00A61799">
        <w:rPr>
          <w:rFonts w:ascii="Times New Roman" w:hAnsi="Times New Roman" w:cs="Times New Roman"/>
          <w:sz w:val="24"/>
          <w:szCs w:val="24"/>
        </w:rPr>
        <w:t>Duy trì trật tự hiện trường, ngăn người không liên quan vào. | (1)</w:t>
      </w:r>
      <w:r w:rsidRPr="00A61799">
        <w:rPr>
          <w:rFonts w:ascii="Times New Roman" w:hAnsi="Times New Roman" w:cs="Times New Roman"/>
          <w:sz w:val="24"/>
          <w:szCs w:val="24"/>
        </w:rPr>
        <w:t>维护现场秩序，阻止无关人员进入现场。</w:t>
      </w:r>
    </w:p>
    <w:p w14:paraId="21C0C722" w14:textId="77777777" w:rsidR="00A61799" w:rsidRPr="00A61799" w:rsidRDefault="00A61799" w:rsidP="00A61799">
      <w:pPr>
        <w:numPr>
          <w:ilvl w:val="0"/>
          <w:numId w:val="30"/>
        </w:numPr>
        <w:rPr>
          <w:rFonts w:ascii="Times New Roman" w:hAnsi="Times New Roman" w:cs="Times New Roman"/>
          <w:sz w:val="24"/>
          <w:szCs w:val="24"/>
        </w:rPr>
      </w:pPr>
      <w:r w:rsidRPr="00A61799">
        <w:rPr>
          <w:rFonts w:ascii="Times New Roman" w:hAnsi="Times New Roman" w:cs="Times New Roman"/>
          <w:sz w:val="24"/>
          <w:szCs w:val="24"/>
        </w:rPr>
        <w:t>Hỗ trợ cứu hộ, cách ly và khử trùng. | (2)</w:t>
      </w:r>
      <w:r w:rsidRPr="00A61799">
        <w:rPr>
          <w:rFonts w:ascii="Times New Roman" w:hAnsi="Times New Roman" w:cs="Times New Roman"/>
          <w:sz w:val="24"/>
          <w:szCs w:val="24"/>
        </w:rPr>
        <w:t>协助紧急救护、隔离、消毒工作</w:t>
      </w:r>
    </w:p>
    <w:p w14:paraId="7BA43A31" w14:textId="77777777" w:rsidR="00A61799" w:rsidRPr="00A61799" w:rsidRDefault="00A61799" w:rsidP="00A61799">
      <w:pPr>
        <w:numPr>
          <w:ilvl w:val="0"/>
          <w:numId w:val="30"/>
        </w:numPr>
        <w:rPr>
          <w:rFonts w:ascii="Times New Roman" w:hAnsi="Times New Roman" w:cs="Times New Roman"/>
          <w:sz w:val="24"/>
          <w:szCs w:val="24"/>
        </w:rPr>
      </w:pPr>
      <w:r w:rsidRPr="00A61799">
        <w:rPr>
          <w:rFonts w:ascii="Times New Roman" w:hAnsi="Times New Roman" w:cs="Times New Roman"/>
          <w:sz w:val="24"/>
          <w:szCs w:val="24"/>
        </w:rPr>
        <w:lastRenderedPageBreak/>
        <w:t>Tổ chức sơ tán, đảm bảo an toàn cho nhân viên. | (3)</w:t>
      </w:r>
      <w:r w:rsidRPr="00A61799">
        <w:rPr>
          <w:rFonts w:ascii="Times New Roman" w:hAnsi="Times New Roman" w:cs="Times New Roman"/>
          <w:sz w:val="24"/>
          <w:szCs w:val="24"/>
        </w:rPr>
        <w:t>负责人员疏散，保障人员安全。</w:t>
      </w:r>
    </w:p>
    <w:p w14:paraId="665957A5" w14:textId="77777777" w:rsidR="00A61799" w:rsidRPr="00A61799" w:rsidRDefault="00A61799" w:rsidP="00A61799">
      <w:pPr>
        <w:numPr>
          <w:ilvl w:val="0"/>
          <w:numId w:val="30"/>
        </w:numPr>
        <w:rPr>
          <w:rFonts w:ascii="Times New Roman" w:hAnsi="Times New Roman" w:cs="Times New Roman"/>
          <w:sz w:val="24"/>
          <w:szCs w:val="24"/>
        </w:rPr>
      </w:pPr>
      <w:r w:rsidRPr="00A61799">
        <w:rPr>
          <w:rFonts w:ascii="Times New Roman" w:hAnsi="Times New Roman" w:cs="Times New Roman"/>
          <w:sz w:val="24"/>
          <w:szCs w:val="24"/>
        </w:rPr>
        <w:t>Bảo đảm giao thông thông suốt; đảm bảo cứu hộ nhân lực và vật tư đến nơi an toàn. | (4)</w:t>
      </w:r>
      <w:r w:rsidRPr="00A61799">
        <w:rPr>
          <w:rFonts w:ascii="Times New Roman" w:hAnsi="Times New Roman" w:cs="Times New Roman"/>
          <w:sz w:val="24"/>
          <w:szCs w:val="24"/>
        </w:rPr>
        <w:t>保证交通路线畅通，保障救援人员、物资安全、顺利到达目的地。</w:t>
      </w:r>
    </w:p>
    <w:p w14:paraId="0C8439E0" w14:textId="77777777" w:rsidR="00A61799" w:rsidRPr="00A61799" w:rsidRDefault="00A61799" w:rsidP="00A61799">
      <w:pPr>
        <w:rPr>
          <w:rFonts w:ascii="Times New Roman" w:hAnsi="Times New Roman" w:cs="Times New Roman"/>
          <w:sz w:val="24"/>
          <w:szCs w:val="24"/>
        </w:rPr>
      </w:pPr>
      <w:r w:rsidRPr="00A61799">
        <w:rPr>
          <w:rFonts w:ascii="Times New Roman" w:hAnsi="Times New Roman" w:cs="Times New Roman"/>
          <w:sz w:val="24"/>
          <w:szCs w:val="24"/>
        </w:rPr>
        <w:pict w14:anchorId="377EBDD7">
          <v:rect id="_x0000_i1134" style="width:0;height:1.5pt" o:hralign="center" o:hrstd="t" o:hr="t" fillcolor="#a0a0a0" stroked="f"/>
        </w:pict>
      </w:r>
    </w:p>
    <w:p w14:paraId="47ACED30" w14:textId="77777777"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 xml:space="preserve">V. Biện pháp phòng ngừa hằng ngày | </w:t>
      </w:r>
      <w:r w:rsidRPr="00A61799">
        <w:rPr>
          <w:rFonts w:ascii="Times New Roman" w:hAnsi="Times New Roman" w:cs="Times New Roman"/>
          <w:b/>
          <w:bCs/>
          <w:sz w:val="24"/>
          <w:szCs w:val="24"/>
        </w:rPr>
        <w:t>五、日常预防措施</w:t>
      </w:r>
    </w:p>
    <w:p w14:paraId="501427B9" w14:textId="77777777" w:rsidR="00A61799" w:rsidRPr="00A61799" w:rsidRDefault="00A61799" w:rsidP="00A61799">
      <w:pPr>
        <w:numPr>
          <w:ilvl w:val="0"/>
          <w:numId w:val="31"/>
        </w:numPr>
        <w:rPr>
          <w:rFonts w:ascii="Times New Roman" w:hAnsi="Times New Roman" w:cs="Times New Roman"/>
          <w:sz w:val="24"/>
          <w:szCs w:val="24"/>
        </w:rPr>
      </w:pPr>
      <w:r w:rsidRPr="00A61799">
        <w:rPr>
          <w:rFonts w:ascii="Times New Roman" w:hAnsi="Times New Roman" w:cs="Times New Roman"/>
          <w:sz w:val="24"/>
          <w:szCs w:val="24"/>
        </w:rPr>
        <w:t>Tăng cường đào tạo, học tập và tuyên truyền kiến thức phòng ngừa ngộ độc thực phẩm; nhân viên bếp phải được huấn luyện vệ sinh. | 1</w:t>
      </w:r>
      <w:r w:rsidRPr="00A61799">
        <w:rPr>
          <w:rFonts w:ascii="Times New Roman" w:hAnsi="Times New Roman" w:cs="Times New Roman"/>
          <w:sz w:val="24"/>
          <w:szCs w:val="24"/>
        </w:rPr>
        <w:t>、加强日常食物中毒防治有关知识的培训、学习和宣传工作。公司对炊事员，要进行卫生知识培训</w:t>
      </w:r>
    </w:p>
    <w:p w14:paraId="3044C384" w14:textId="77777777" w:rsidR="00A61799" w:rsidRPr="00A61799" w:rsidRDefault="00A61799" w:rsidP="00A61799">
      <w:pPr>
        <w:numPr>
          <w:ilvl w:val="0"/>
          <w:numId w:val="31"/>
        </w:numPr>
        <w:rPr>
          <w:rFonts w:ascii="Times New Roman" w:hAnsi="Times New Roman" w:cs="Times New Roman"/>
          <w:sz w:val="24"/>
          <w:szCs w:val="24"/>
        </w:rPr>
      </w:pPr>
      <w:r w:rsidRPr="00A61799">
        <w:rPr>
          <w:rFonts w:ascii="Times New Roman" w:hAnsi="Times New Roman" w:cs="Times New Roman"/>
          <w:sz w:val="24"/>
          <w:szCs w:val="24"/>
        </w:rPr>
        <w:t>Phòng ngừa rò rỉ khí gas | 2.</w:t>
      </w:r>
      <w:r w:rsidRPr="00A61799">
        <w:rPr>
          <w:rFonts w:ascii="Times New Roman" w:hAnsi="Times New Roman" w:cs="Times New Roman"/>
          <w:sz w:val="24"/>
          <w:szCs w:val="24"/>
        </w:rPr>
        <w:t>预防煤气泄漏</w:t>
      </w:r>
    </w:p>
    <w:p w14:paraId="590D7A97" w14:textId="77777777" w:rsidR="00A61799" w:rsidRPr="00A61799" w:rsidRDefault="00A61799" w:rsidP="00A61799">
      <w:pPr>
        <w:numPr>
          <w:ilvl w:val="0"/>
          <w:numId w:val="32"/>
        </w:numPr>
        <w:rPr>
          <w:rFonts w:ascii="Times New Roman" w:hAnsi="Times New Roman" w:cs="Times New Roman"/>
          <w:sz w:val="24"/>
          <w:szCs w:val="24"/>
        </w:rPr>
      </w:pPr>
      <w:r w:rsidRPr="00A61799">
        <w:rPr>
          <w:rFonts w:ascii="Times New Roman" w:hAnsi="Times New Roman" w:cs="Times New Roman"/>
          <w:sz w:val="24"/>
          <w:szCs w:val="24"/>
        </w:rPr>
        <w:t xml:space="preserve">Trước khi sử dụng, kiểm tra bếp, van đường ống, van bình gas đã đóng hoàn toàn chưa. | </w:t>
      </w:r>
      <w:r w:rsidRPr="00A61799">
        <w:rPr>
          <w:rFonts w:ascii="Times New Roman" w:hAnsi="Times New Roman" w:cs="Times New Roman"/>
          <w:sz w:val="24"/>
          <w:szCs w:val="24"/>
        </w:rPr>
        <w:t>（</w:t>
      </w:r>
      <w:r w:rsidRPr="00A61799">
        <w:rPr>
          <w:rFonts w:ascii="Times New Roman" w:hAnsi="Times New Roman" w:cs="Times New Roman"/>
          <w:sz w:val="24"/>
          <w:szCs w:val="24"/>
        </w:rPr>
        <w:t>1</w:t>
      </w:r>
      <w:r w:rsidRPr="00A61799">
        <w:rPr>
          <w:rFonts w:ascii="Times New Roman" w:hAnsi="Times New Roman" w:cs="Times New Roman"/>
          <w:sz w:val="24"/>
          <w:szCs w:val="24"/>
        </w:rPr>
        <w:t>）每次使用前首先应检查灶头开关、煤气管道阀、气罐控制阀是否处于完全关闭状态。</w:t>
      </w:r>
    </w:p>
    <w:p w14:paraId="7524D250" w14:textId="77777777" w:rsidR="00A61799" w:rsidRPr="00A61799" w:rsidRDefault="00A61799" w:rsidP="00A61799">
      <w:pPr>
        <w:numPr>
          <w:ilvl w:val="0"/>
          <w:numId w:val="32"/>
        </w:numPr>
        <w:rPr>
          <w:rFonts w:ascii="Times New Roman" w:hAnsi="Times New Roman" w:cs="Times New Roman"/>
          <w:sz w:val="24"/>
          <w:szCs w:val="24"/>
        </w:rPr>
      </w:pPr>
      <w:r w:rsidRPr="00A61799">
        <w:rPr>
          <w:rFonts w:ascii="Times New Roman" w:hAnsi="Times New Roman" w:cs="Times New Roman"/>
          <w:sz w:val="24"/>
          <w:szCs w:val="24"/>
        </w:rPr>
        <w:t xml:space="preserve">Kiểm tra ống dẫn gas và ống mềm bếp; dùng mũi cảm nhận có rò rỉ gas không. | </w:t>
      </w:r>
      <w:r w:rsidRPr="00A61799">
        <w:rPr>
          <w:rFonts w:ascii="Times New Roman" w:hAnsi="Times New Roman" w:cs="Times New Roman"/>
          <w:sz w:val="24"/>
          <w:szCs w:val="24"/>
        </w:rPr>
        <w:t>（</w:t>
      </w:r>
      <w:r w:rsidRPr="00A61799">
        <w:rPr>
          <w:rFonts w:ascii="Times New Roman" w:hAnsi="Times New Roman" w:cs="Times New Roman"/>
          <w:sz w:val="24"/>
          <w:szCs w:val="24"/>
        </w:rPr>
        <w:t>2</w:t>
      </w:r>
      <w:r w:rsidRPr="00A61799">
        <w:rPr>
          <w:rFonts w:ascii="Times New Roman" w:hAnsi="Times New Roman" w:cs="Times New Roman"/>
          <w:sz w:val="24"/>
          <w:szCs w:val="24"/>
        </w:rPr>
        <w:t>）检查燃气管道、灶头煤气软管有无破损、松动、漏气现象。通过嗅觉感觉有无煤气泄漏。</w:t>
      </w:r>
    </w:p>
    <w:p w14:paraId="20A530A4" w14:textId="77777777" w:rsidR="00A61799" w:rsidRPr="00A61799" w:rsidRDefault="00A61799" w:rsidP="00A61799">
      <w:pPr>
        <w:numPr>
          <w:ilvl w:val="0"/>
          <w:numId w:val="32"/>
        </w:numPr>
        <w:rPr>
          <w:rFonts w:ascii="Times New Roman" w:hAnsi="Times New Roman" w:cs="Times New Roman"/>
          <w:sz w:val="24"/>
          <w:szCs w:val="24"/>
        </w:rPr>
      </w:pPr>
      <w:r w:rsidRPr="00A61799">
        <w:rPr>
          <w:rFonts w:ascii="Times New Roman" w:hAnsi="Times New Roman" w:cs="Times New Roman"/>
          <w:sz w:val="24"/>
          <w:szCs w:val="24"/>
        </w:rPr>
        <w:t xml:space="preserve">Xác nhận không rò rỉ, mở van và bật bếp; thắp lửa từ nhỏ trước, sau đó tăng lửa khi cần. | </w:t>
      </w:r>
      <w:r w:rsidRPr="00A61799">
        <w:rPr>
          <w:rFonts w:ascii="Times New Roman" w:hAnsi="Times New Roman" w:cs="Times New Roman"/>
          <w:sz w:val="24"/>
          <w:szCs w:val="24"/>
        </w:rPr>
        <w:t>（</w:t>
      </w:r>
      <w:r w:rsidRPr="00A61799">
        <w:rPr>
          <w:rFonts w:ascii="Times New Roman" w:hAnsi="Times New Roman" w:cs="Times New Roman"/>
          <w:sz w:val="24"/>
          <w:szCs w:val="24"/>
        </w:rPr>
        <w:t>3</w:t>
      </w:r>
      <w:r w:rsidRPr="00A61799">
        <w:rPr>
          <w:rFonts w:ascii="Times New Roman" w:hAnsi="Times New Roman" w:cs="Times New Roman"/>
          <w:sz w:val="24"/>
          <w:szCs w:val="24"/>
        </w:rPr>
        <w:t>）经过检查确认无燃气泄漏后依次打开管道阀、灶头开关、点火。注意在点火时要将控制阀开得小一些，等燃气点燃后，需要大火时再将阀门和控制开关调大。</w:t>
      </w:r>
    </w:p>
    <w:p w14:paraId="7C47B481" w14:textId="77777777" w:rsidR="00A61799" w:rsidRPr="00A61799" w:rsidRDefault="00A61799" w:rsidP="00A61799">
      <w:pPr>
        <w:numPr>
          <w:ilvl w:val="0"/>
          <w:numId w:val="32"/>
        </w:numPr>
        <w:rPr>
          <w:rFonts w:ascii="Times New Roman" w:hAnsi="Times New Roman" w:cs="Times New Roman"/>
          <w:sz w:val="24"/>
          <w:szCs w:val="24"/>
        </w:rPr>
      </w:pPr>
      <w:r w:rsidRPr="00A61799">
        <w:rPr>
          <w:rFonts w:ascii="Times New Roman" w:hAnsi="Times New Roman" w:cs="Times New Roman"/>
          <w:sz w:val="24"/>
          <w:szCs w:val="24"/>
        </w:rPr>
        <w:t xml:space="preserve">Nếu bật nhiều lần mà không cháy, không phải hết gas, tắt bếp và gọi thợ chuyên môn; tuyệt đối không tự sửa. | </w:t>
      </w:r>
      <w:r w:rsidRPr="00A61799">
        <w:rPr>
          <w:rFonts w:ascii="Times New Roman" w:hAnsi="Times New Roman" w:cs="Times New Roman"/>
          <w:sz w:val="24"/>
          <w:szCs w:val="24"/>
        </w:rPr>
        <w:t>（</w:t>
      </w:r>
      <w:r w:rsidRPr="00A61799">
        <w:rPr>
          <w:rFonts w:ascii="Times New Roman" w:hAnsi="Times New Roman" w:cs="Times New Roman"/>
          <w:sz w:val="24"/>
          <w:szCs w:val="24"/>
        </w:rPr>
        <w:t>4</w:t>
      </w:r>
      <w:r w:rsidRPr="00A61799">
        <w:rPr>
          <w:rFonts w:ascii="Times New Roman" w:hAnsi="Times New Roman" w:cs="Times New Roman"/>
          <w:sz w:val="24"/>
          <w:szCs w:val="24"/>
        </w:rPr>
        <w:t>）若多次点火不着又非燃气用尽时，须立即关闭灶头控制开关，并请专业人员进行检修，严禁在阀门、开关处于开通状态下离去和随意进行拆修。</w:t>
      </w:r>
    </w:p>
    <w:p w14:paraId="65E4AA27" w14:textId="77777777" w:rsidR="00A61799" w:rsidRPr="00A61799" w:rsidRDefault="00A61799" w:rsidP="00A61799">
      <w:pPr>
        <w:numPr>
          <w:ilvl w:val="0"/>
          <w:numId w:val="32"/>
        </w:numPr>
        <w:rPr>
          <w:rFonts w:ascii="Times New Roman" w:hAnsi="Times New Roman" w:cs="Times New Roman"/>
          <w:sz w:val="24"/>
          <w:szCs w:val="24"/>
        </w:rPr>
      </w:pPr>
      <w:r w:rsidRPr="00A61799">
        <w:rPr>
          <w:rFonts w:ascii="Times New Roman" w:hAnsi="Times New Roman" w:cs="Times New Roman"/>
          <w:sz w:val="24"/>
          <w:szCs w:val="24"/>
        </w:rPr>
        <w:t>Khi nấu, nhân viên không được rời bếp để tránh nguy cơ rò rỉ gas, ngộ độc hoặc cháy thực phẩm. | (5)</w:t>
      </w:r>
      <w:r w:rsidRPr="00A61799">
        <w:rPr>
          <w:rFonts w:ascii="Times New Roman" w:hAnsi="Times New Roman" w:cs="Times New Roman"/>
          <w:sz w:val="24"/>
          <w:szCs w:val="24"/>
        </w:rPr>
        <w:t>使用燃气过程中，炊事员不得随意离开，以防食物溢出浇灭火苗导致煤气泄漏、中毒或食物烤干、温度过高引发火灾。</w:t>
      </w:r>
    </w:p>
    <w:p w14:paraId="10608C96" w14:textId="77777777" w:rsidR="00A61799" w:rsidRPr="00A61799" w:rsidRDefault="00A61799" w:rsidP="00A61799">
      <w:pPr>
        <w:numPr>
          <w:ilvl w:val="0"/>
          <w:numId w:val="32"/>
        </w:numPr>
        <w:rPr>
          <w:rFonts w:ascii="Times New Roman" w:hAnsi="Times New Roman" w:cs="Times New Roman"/>
          <w:sz w:val="24"/>
          <w:szCs w:val="24"/>
        </w:rPr>
      </w:pPr>
      <w:r w:rsidRPr="00A61799">
        <w:rPr>
          <w:rFonts w:ascii="Times New Roman" w:hAnsi="Times New Roman" w:cs="Times New Roman"/>
          <w:sz w:val="24"/>
          <w:szCs w:val="24"/>
        </w:rPr>
        <w:t>Kết thúc việc dùng gas, tắt bếp, kiểm tra lửa đã tắt hoàn toàn, khóa cửa bếp trước khi rời đi. | (6)</w:t>
      </w:r>
      <w:r w:rsidRPr="00A61799">
        <w:rPr>
          <w:rFonts w:ascii="Times New Roman" w:hAnsi="Times New Roman" w:cs="Times New Roman"/>
          <w:sz w:val="24"/>
          <w:szCs w:val="24"/>
        </w:rPr>
        <w:t>燃气使用结束后，及时依次关严灶头开关，待炉火完全熄灭，检查无误后方可关上窗户、锁好厨房门离去。</w:t>
      </w:r>
    </w:p>
    <w:p w14:paraId="62FE17FA" w14:textId="77777777" w:rsidR="00A61799" w:rsidRPr="00A61799" w:rsidRDefault="00A61799" w:rsidP="00A61799">
      <w:pPr>
        <w:numPr>
          <w:ilvl w:val="0"/>
          <w:numId w:val="32"/>
        </w:numPr>
        <w:rPr>
          <w:rFonts w:ascii="Times New Roman" w:hAnsi="Times New Roman" w:cs="Times New Roman"/>
          <w:sz w:val="24"/>
          <w:szCs w:val="24"/>
        </w:rPr>
      </w:pPr>
      <w:r w:rsidRPr="00A61799">
        <w:rPr>
          <w:rFonts w:ascii="Times New Roman" w:hAnsi="Times New Roman" w:cs="Times New Roman"/>
          <w:sz w:val="24"/>
          <w:szCs w:val="24"/>
        </w:rPr>
        <w:t>Thường xuyên kiểm tra, bảo dưỡng bếp và bình gas; gặp vấn đề, gọi thợ chuyên nghiệp. | (7)</w:t>
      </w:r>
      <w:r w:rsidRPr="00A61799">
        <w:rPr>
          <w:rFonts w:ascii="Times New Roman" w:hAnsi="Times New Roman" w:cs="Times New Roman"/>
          <w:sz w:val="24"/>
          <w:szCs w:val="24"/>
        </w:rPr>
        <w:t>经常检查燃气灶头、气罐使用情况，做好维护工作，遇到问题请专业人员进行维修。</w:t>
      </w:r>
    </w:p>
    <w:p w14:paraId="0427D8ED" w14:textId="77777777" w:rsidR="00A61799" w:rsidRDefault="00A61799" w:rsidP="00A61799">
      <w:pPr>
        <w:rPr>
          <w:rFonts w:ascii="Times New Roman" w:hAnsi="Times New Roman" w:cs="Times New Roman"/>
          <w:b/>
          <w:bCs/>
          <w:sz w:val="24"/>
          <w:szCs w:val="24"/>
        </w:rPr>
      </w:pPr>
    </w:p>
    <w:p w14:paraId="3B8AA576" w14:textId="7E39A2CF"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3. Phòng ngừa ngộ độc thực phẩm | 3</w:t>
      </w:r>
      <w:r w:rsidRPr="00A61799">
        <w:rPr>
          <w:rFonts w:ascii="Times New Roman" w:hAnsi="Times New Roman" w:cs="Times New Roman"/>
          <w:b/>
          <w:bCs/>
          <w:sz w:val="24"/>
          <w:szCs w:val="24"/>
        </w:rPr>
        <w:t>、预防食物中毒</w:t>
      </w:r>
    </w:p>
    <w:p w14:paraId="50FA6972" w14:textId="77777777" w:rsidR="00A61799" w:rsidRPr="00A61799" w:rsidRDefault="00A61799" w:rsidP="00A61799">
      <w:pPr>
        <w:numPr>
          <w:ilvl w:val="0"/>
          <w:numId w:val="33"/>
        </w:numPr>
        <w:rPr>
          <w:rFonts w:ascii="Times New Roman" w:hAnsi="Times New Roman" w:cs="Times New Roman"/>
          <w:sz w:val="24"/>
          <w:szCs w:val="24"/>
        </w:rPr>
      </w:pPr>
      <w:r w:rsidRPr="00A61799">
        <w:rPr>
          <w:rFonts w:ascii="Times New Roman" w:hAnsi="Times New Roman" w:cs="Times New Roman"/>
          <w:sz w:val="24"/>
          <w:szCs w:val="24"/>
        </w:rPr>
        <w:t xml:space="preserve">Tăng cường quản lý vệ sinh căng tin, cấp giấy phép kinh doanh ăn uống, nhân viên bếp phải khám sức khỏe định kỳ (dựa trên thời hạn của chứng nhận sức khỏe). Chỉ định người chịu trách nhiệm vệ sinh, đảm bảo dụng cụ nấu ăn và đồ </w:t>
      </w:r>
      <w:r w:rsidRPr="00A61799">
        <w:rPr>
          <w:rFonts w:ascii="Times New Roman" w:hAnsi="Times New Roman" w:cs="Times New Roman"/>
          <w:sz w:val="24"/>
          <w:szCs w:val="24"/>
        </w:rPr>
        <w:lastRenderedPageBreak/>
        <w:t xml:space="preserve">dùng ăn uống sạch sẽ. | </w:t>
      </w:r>
      <w:r w:rsidRPr="00A61799">
        <w:rPr>
          <w:rFonts w:ascii="Times New Roman" w:hAnsi="Times New Roman" w:cs="Times New Roman"/>
          <w:sz w:val="24"/>
          <w:szCs w:val="24"/>
        </w:rPr>
        <w:t>（</w:t>
      </w:r>
      <w:r w:rsidRPr="00A61799">
        <w:rPr>
          <w:rFonts w:ascii="Times New Roman" w:hAnsi="Times New Roman" w:cs="Times New Roman"/>
          <w:sz w:val="24"/>
          <w:szCs w:val="24"/>
        </w:rPr>
        <w:t>1</w:t>
      </w:r>
      <w:r w:rsidRPr="00A61799">
        <w:rPr>
          <w:rFonts w:ascii="Times New Roman" w:hAnsi="Times New Roman" w:cs="Times New Roman"/>
          <w:sz w:val="24"/>
          <w:szCs w:val="24"/>
        </w:rPr>
        <w:t>）、加强食堂卫生管理，办理餐饮服务许可证，炊事人员定期进行体检依次（以健康证的有限时间为检验凭证）。落实卫生责任人，保持食堂炊具、餐具清洁、卫生。</w:t>
      </w:r>
    </w:p>
    <w:p w14:paraId="31AC227E" w14:textId="77777777" w:rsidR="00A61799" w:rsidRPr="00A61799" w:rsidRDefault="00A61799" w:rsidP="00A61799">
      <w:pPr>
        <w:numPr>
          <w:ilvl w:val="0"/>
          <w:numId w:val="33"/>
        </w:numPr>
        <w:rPr>
          <w:rFonts w:ascii="Times New Roman" w:hAnsi="Times New Roman" w:cs="Times New Roman"/>
          <w:sz w:val="24"/>
          <w:szCs w:val="24"/>
        </w:rPr>
      </w:pPr>
      <w:r w:rsidRPr="00A61799">
        <w:rPr>
          <w:rFonts w:ascii="Times New Roman" w:hAnsi="Times New Roman" w:cs="Times New Roman"/>
          <w:sz w:val="24"/>
          <w:szCs w:val="24"/>
        </w:rPr>
        <w:t xml:space="preserve">Khi mua thực phẩm đóng gói, kiểm tra ngày sản xuất, hạn sử dụng, nơi sản xuất; không ăn thực phẩm quá hạn. Mọi thực phẩm trong căng tin phải đậy bằng lưới, đặt thuốc diệt ruồi ở nơi không tiếp xúc với thực phẩm và do nhân viên quản lý giám sát; trước khi nấu, dọn sạch. Căng tin phải có cửa lưới và cửa sổ lưới. | </w:t>
      </w:r>
      <w:r w:rsidRPr="00A61799">
        <w:rPr>
          <w:rFonts w:ascii="Times New Roman" w:hAnsi="Times New Roman" w:cs="Times New Roman"/>
          <w:sz w:val="24"/>
          <w:szCs w:val="24"/>
        </w:rPr>
        <w:t>（</w:t>
      </w:r>
      <w:r w:rsidRPr="00A61799">
        <w:rPr>
          <w:rFonts w:ascii="Times New Roman" w:hAnsi="Times New Roman" w:cs="Times New Roman"/>
          <w:sz w:val="24"/>
          <w:szCs w:val="24"/>
        </w:rPr>
        <w:t>2</w:t>
      </w:r>
      <w:r w:rsidRPr="00A61799">
        <w:rPr>
          <w:rFonts w:ascii="Times New Roman" w:hAnsi="Times New Roman" w:cs="Times New Roman"/>
          <w:sz w:val="24"/>
          <w:szCs w:val="24"/>
        </w:rPr>
        <w:t>）、购买和食用定型包装食品时，请注意查看有无生产日期、保质期和生产单位，不要食用超过保质期的食品。食堂内所有的食物均需用纱罩进行遮盖，防止苍蝇或者其他蚊虫接触，在不宜与食物接触的位置放置灭蝇药，由食堂管理员进行看管，在做饭之前清走，做到清洒清处理。食堂必须设置纱门、纱窗。</w:t>
      </w:r>
    </w:p>
    <w:p w14:paraId="33B3FAB7" w14:textId="77777777" w:rsidR="00A61799" w:rsidRPr="00A61799" w:rsidRDefault="00A61799" w:rsidP="00A61799">
      <w:pPr>
        <w:numPr>
          <w:ilvl w:val="0"/>
          <w:numId w:val="33"/>
        </w:numPr>
        <w:rPr>
          <w:rFonts w:ascii="Times New Roman" w:hAnsi="Times New Roman" w:cs="Times New Roman"/>
          <w:sz w:val="24"/>
          <w:szCs w:val="24"/>
        </w:rPr>
      </w:pPr>
      <w:r w:rsidRPr="00A61799">
        <w:rPr>
          <w:rFonts w:ascii="Times New Roman" w:hAnsi="Times New Roman" w:cs="Times New Roman"/>
          <w:sz w:val="24"/>
          <w:szCs w:val="24"/>
        </w:rPr>
        <w:t xml:space="preserve">Giữ vệ sinh khu chế biến và khu ăn uống, bảo quản hóa chất độc hại đúng cách; thuốc diệt côn trùng, diệt chuột, chất khử trùng không được lưu trong căng tin để tránh nhầm lẫn hoặc ăn nhầm. | </w:t>
      </w:r>
      <w:r w:rsidRPr="00A61799">
        <w:rPr>
          <w:rFonts w:ascii="Times New Roman" w:hAnsi="Times New Roman" w:cs="Times New Roman"/>
          <w:sz w:val="24"/>
          <w:szCs w:val="24"/>
        </w:rPr>
        <w:t>（</w:t>
      </w:r>
      <w:r w:rsidRPr="00A61799">
        <w:rPr>
          <w:rFonts w:ascii="Times New Roman" w:hAnsi="Times New Roman" w:cs="Times New Roman"/>
          <w:sz w:val="24"/>
          <w:szCs w:val="24"/>
        </w:rPr>
        <w:t>3</w:t>
      </w:r>
      <w:r w:rsidRPr="00A61799">
        <w:rPr>
          <w:rFonts w:ascii="Times New Roman" w:hAnsi="Times New Roman" w:cs="Times New Roman"/>
          <w:sz w:val="24"/>
          <w:szCs w:val="24"/>
        </w:rPr>
        <w:t>）保持操作间和餐厅环境整洁，妥善保管有毒有害物品，杀虫剂、杀鼠剂和消毒剂等不得存放在食堂内，避免被误食、误用。</w:t>
      </w:r>
    </w:p>
    <w:p w14:paraId="1AA60823" w14:textId="77777777" w:rsidR="00A61799" w:rsidRPr="00A61799" w:rsidRDefault="00A61799" w:rsidP="00A61799">
      <w:pPr>
        <w:numPr>
          <w:ilvl w:val="0"/>
          <w:numId w:val="33"/>
        </w:numPr>
        <w:rPr>
          <w:rFonts w:ascii="Times New Roman" w:hAnsi="Times New Roman" w:cs="Times New Roman"/>
          <w:sz w:val="24"/>
          <w:szCs w:val="24"/>
        </w:rPr>
      </w:pPr>
      <w:r w:rsidRPr="00A61799">
        <w:rPr>
          <w:rFonts w:ascii="Times New Roman" w:hAnsi="Times New Roman" w:cs="Times New Roman"/>
          <w:sz w:val="24"/>
          <w:szCs w:val="24"/>
        </w:rPr>
        <w:t xml:space="preserve">Khi chế biến và bảo quản thực phẩm, tách riêng đồ sống và chín; không ăn thức ăn để qua đêm trong căng tin. | </w:t>
      </w:r>
      <w:r w:rsidRPr="00A61799">
        <w:rPr>
          <w:rFonts w:ascii="Times New Roman" w:hAnsi="Times New Roman" w:cs="Times New Roman"/>
          <w:sz w:val="24"/>
          <w:szCs w:val="24"/>
        </w:rPr>
        <w:t>（</w:t>
      </w:r>
      <w:r w:rsidRPr="00A61799">
        <w:rPr>
          <w:rFonts w:ascii="Times New Roman" w:hAnsi="Times New Roman" w:cs="Times New Roman"/>
          <w:sz w:val="24"/>
          <w:szCs w:val="24"/>
        </w:rPr>
        <w:t>4</w:t>
      </w:r>
      <w:r w:rsidRPr="00A61799">
        <w:rPr>
          <w:rFonts w:ascii="Times New Roman" w:hAnsi="Times New Roman" w:cs="Times New Roman"/>
          <w:sz w:val="24"/>
          <w:szCs w:val="24"/>
        </w:rPr>
        <w:t>）加工、贮存食物时要做到生、熟分开，禁止食堂内食用隔夜食品。</w:t>
      </w:r>
    </w:p>
    <w:p w14:paraId="6E92EF65" w14:textId="77777777" w:rsidR="00A61799" w:rsidRPr="00A61799" w:rsidRDefault="00A61799" w:rsidP="00A61799">
      <w:pPr>
        <w:numPr>
          <w:ilvl w:val="0"/>
          <w:numId w:val="33"/>
        </w:numPr>
        <w:rPr>
          <w:rFonts w:ascii="Times New Roman" w:hAnsi="Times New Roman" w:cs="Times New Roman"/>
          <w:sz w:val="24"/>
          <w:szCs w:val="24"/>
        </w:rPr>
      </w:pPr>
      <w:r w:rsidRPr="00A61799">
        <w:rPr>
          <w:rFonts w:ascii="Times New Roman" w:hAnsi="Times New Roman" w:cs="Times New Roman"/>
          <w:sz w:val="24"/>
          <w:szCs w:val="24"/>
        </w:rPr>
        <w:t xml:space="preserve">Đồ dùng ăn uống, dụng cụ chứa thực phẩm phải rửa sạch, khử trùng trước khi sử dụng; dụng cụ nấu ăn, đồ dùng sau khi dùng phải rửa sạch, đảm bảo vệ sinh. Hóa chất tẩy rửa và khử trùng phải an toàn cho người. | </w:t>
      </w:r>
      <w:r w:rsidRPr="00A61799">
        <w:rPr>
          <w:rFonts w:ascii="Times New Roman" w:hAnsi="Times New Roman" w:cs="Times New Roman"/>
          <w:sz w:val="24"/>
          <w:szCs w:val="24"/>
        </w:rPr>
        <w:t>（</w:t>
      </w:r>
      <w:r w:rsidRPr="00A61799">
        <w:rPr>
          <w:rFonts w:ascii="Times New Roman" w:hAnsi="Times New Roman" w:cs="Times New Roman"/>
          <w:sz w:val="24"/>
          <w:szCs w:val="24"/>
        </w:rPr>
        <w:t>5</w:t>
      </w:r>
      <w:r w:rsidRPr="00A61799">
        <w:rPr>
          <w:rFonts w:ascii="Times New Roman" w:hAnsi="Times New Roman" w:cs="Times New Roman"/>
          <w:sz w:val="24"/>
          <w:szCs w:val="24"/>
        </w:rPr>
        <w:t>）餐具、饮具和盛放直接入口食品的容器，使用前必须洗净、消毒，炊具、用具用后必须洗净，保持清洁。使用的洗涤剂、消毒剂应当对人体安全、无害。</w:t>
      </w:r>
    </w:p>
    <w:p w14:paraId="15F6D6E0" w14:textId="77777777" w:rsidR="00A61799" w:rsidRPr="00A61799" w:rsidRDefault="00A61799" w:rsidP="00A61799">
      <w:pPr>
        <w:numPr>
          <w:ilvl w:val="0"/>
          <w:numId w:val="33"/>
        </w:numPr>
        <w:rPr>
          <w:rFonts w:ascii="Times New Roman" w:hAnsi="Times New Roman" w:cs="Times New Roman"/>
          <w:sz w:val="24"/>
          <w:szCs w:val="24"/>
        </w:rPr>
      </w:pPr>
      <w:r w:rsidRPr="00A61799">
        <w:rPr>
          <w:rFonts w:ascii="Times New Roman" w:hAnsi="Times New Roman" w:cs="Times New Roman"/>
          <w:sz w:val="24"/>
          <w:szCs w:val="24"/>
        </w:rPr>
        <w:t xml:space="preserve">Nhân viên bếp luôn giữ vệ sinh cá nhân; khi chế biến thực phẩm, rửa tay sạch và mặc quần áo, mũ đồng phục sạch sẽ. | </w:t>
      </w:r>
      <w:r w:rsidRPr="00A61799">
        <w:rPr>
          <w:rFonts w:ascii="Times New Roman" w:hAnsi="Times New Roman" w:cs="Times New Roman"/>
          <w:sz w:val="24"/>
          <w:szCs w:val="24"/>
        </w:rPr>
        <w:t>（</w:t>
      </w:r>
      <w:r w:rsidRPr="00A61799">
        <w:rPr>
          <w:rFonts w:ascii="Times New Roman" w:hAnsi="Times New Roman" w:cs="Times New Roman"/>
          <w:sz w:val="24"/>
          <w:szCs w:val="24"/>
        </w:rPr>
        <w:t>6</w:t>
      </w:r>
      <w:r w:rsidRPr="00A61799">
        <w:rPr>
          <w:rFonts w:ascii="Times New Roman" w:hAnsi="Times New Roman" w:cs="Times New Roman"/>
          <w:sz w:val="24"/>
          <w:szCs w:val="24"/>
        </w:rPr>
        <w:t>）食堂工作人员应当经常保持个人卫生，加工食品时，必须将手洗净，穿戴清洁的工作衣、帽口。</w:t>
      </w:r>
    </w:p>
    <w:p w14:paraId="399E197B" w14:textId="77777777" w:rsidR="00A61799" w:rsidRPr="00A61799" w:rsidRDefault="00A61799" w:rsidP="00A61799">
      <w:pPr>
        <w:numPr>
          <w:ilvl w:val="0"/>
          <w:numId w:val="33"/>
        </w:numPr>
        <w:rPr>
          <w:rFonts w:ascii="Times New Roman" w:hAnsi="Times New Roman" w:cs="Times New Roman"/>
          <w:sz w:val="24"/>
          <w:szCs w:val="24"/>
        </w:rPr>
      </w:pPr>
      <w:r w:rsidRPr="00A61799">
        <w:rPr>
          <w:rFonts w:ascii="Times New Roman" w:hAnsi="Times New Roman" w:cs="Times New Roman"/>
          <w:sz w:val="24"/>
          <w:szCs w:val="24"/>
        </w:rPr>
        <w:t xml:space="preserve">Hoàn thiện hệ thống quản lý vệ sinh thực phẩm; bố trí nhân viên chuyên trách quản lý vệ sinh; tăng cường kiểm tra thực phẩm và môi trường căng tin. | </w:t>
      </w:r>
      <w:r w:rsidRPr="00A61799">
        <w:rPr>
          <w:rFonts w:ascii="Times New Roman" w:hAnsi="Times New Roman" w:cs="Times New Roman"/>
          <w:sz w:val="24"/>
          <w:szCs w:val="24"/>
        </w:rPr>
        <w:t>（</w:t>
      </w:r>
      <w:r w:rsidRPr="00A61799">
        <w:rPr>
          <w:rFonts w:ascii="Times New Roman" w:hAnsi="Times New Roman" w:cs="Times New Roman"/>
          <w:sz w:val="24"/>
          <w:szCs w:val="24"/>
        </w:rPr>
        <w:t>7</w:t>
      </w:r>
      <w:r w:rsidRPr="00A61799">
        <w:rPr>
          <w:rFonts w:ascii="Times New Roman" w:hAnsi="Times New Roman" w:cs="Times New Roman"/>
          <w:sz w:val="24"/>
          <w:szCs w:val="24"/>
        </w:rPr>
        <w:t>）健全本单位的食品卫生管理制度，配备专职食品卫生管理人员，加强对食品及食堂环境卫生的检验工作。</w:t>
      </w:r>
    </w:p>
    <w:p w14:paraId="01444FD1" w14:textId="77777777" w:rsidR="00A61799" w:rsidRPr="00A61799" w:rsidRDefault="00A61799" w:rsidP="00A61799">
      <w:pPr>
        <w:numPr>
          <w:ilvl w:val="0"/>
          <w:numId w:val="33"/>
        </w:numPr>
        <w:rPr>
          <w:rFonts w:ascii="Times New Roman" w:hAnsi="Times New Roman" w:cs="Times New Roman"/>
          <w:sz w:val="24"/>
          <w:szCs w:val="24"/>
        </w:rPr>
      </w:pPr>
      <w:r w:rsidRPr="00A61799">
        <w:rPr>
          <w:rFonts w:ascii="Times New Roman" w:hAnsi="Times New Roman" w:cs="Times New Roman"/>
          <w:sz w:val="24"/>
          <w:szCs w:val="24"/>
        </w:rPr>
        <w:t xml:space="preserve">Căng tin nên luôn có đậu xanh; vào những ngày nóng, nấu nước đậu xanh để phòng nóng. | </w:t>
      </w:r>
      <w:r w:rsidRPr="00A61799">
        <w:rPr>
          <w:rFonts w:ascii="Times New Roman" w:hAnsi="Times New Roman" w:cs="Times New Roman"/>
          <w:sz w:val="24"/>
          <w:szCs w:val="24"/>
        </w:rPr>
        <w:t>（</w:t>
      </w:r>
      <w:r w:rsidRPr="00A61799">
        <w:rPr>
          <w:rFonts w:ascii="Times New Roman" w:hAnsi="Times New Roman" w:cs="Times New Roman"/>
          <w:sz w:val="24"/>
          <w:szCs w:val="24"/>
        </w:rPr>
        <w:t>8</w:t>
      </w:r>
      <w:r w:rsidRPr="00A61799">
        <w:rPr>
          <w:rFonts w:ascii="Times New Roman" w:hAnsi="Times New Roman" w:cs="Times New Roman"/>
          <w:sz w:val="24"/>
          <w:szCs w:val="24"/>
        </w:rPr>
        <w:t>）食堂内要常备绿豆，在炎热天气要熬制绿豆汤用以防暑。</w:t>
      </w:r>
    </w:p>
    <w:p w14:paraId="5E323718" w14:textId="543089FE" w:rsidR="00A61799" w:rsidRPr="00A61799" w:rsidRDefault="00A61799" w:rsidP="00A61799">
      <w:pPr>
        <w:numPr>
          <w:ilvl w:val="0"/>
          <w:numId w:val="33"/>
        </w:numPr>
        <w:rPr>
          <w:rFonts w:ascii="Times New Roman" w:hAnsi="Times New Roman" w:cs="Times New Roman"/>
          <w:sz w:val="24"/>
          <w:szCs w:val="24"/>
        </w:rPr>
      </w:pPr>
      <w:r w:rsidRPr="00A61799">
        <w:rPr>
          <w:rFonts w:ascii="Times New Roman" w:hAnsi="Times New Roman" w:cs="Times New Roman"/>
          <w:sz w:val="24"/>
          <w:szCs w:val="24"/>
        </w:rPr>
        <w:t xml:space="preserve">Hạn chế ăn đậu phụ, đậu đũa, khoai tây mọc mầm; nếu ăn, phải đảm bảo chất lượng, mua vừa đủ dùng, tuyệt đối không dự trữ. | </w:t>
      </w:r>
      <w:r w:rsidRPr="00A61799">
        <w:rPr>
          <w:rFonts w:ascii="Times New Roman" w:hAnsi="Times New Roman" w:cs="Times New Roman"/>
          <w:sz w:val="24"/>
          <w:szCs w:val="24"/>
        </w:rPr>
        <w:t>（</w:t>
      </w:r>
      <w:r w:rsidRPr="00A61799">
        <w:rPr>
          <w:rFonts w:ascii="Times New Roman" w:hAnsi="Times New Roman" w:cs="Times New Roman"/>
          <w:sz w:val="24"/>
          <w:szCs w:val="24"/>
        </w:rPr>
        <w:t>9</w:t>
      </w:r>
      <w:r w:rsidRPr="00A61799">
        <w:rPr>
          <w:rFonts w:ascii="Times New Roman" w:hAnsi="Times New Roman" w:cs="Times New Roman"/>
          <w:sz w:val="24"/>
          <w:szCs w:val="24"/>
        </w:rPr>
        <w:t>）食堂内尽量不食用豆腐、豆角、生芽土豆，偶尔食用时必须要购买保证购买质量，而且要随用随买，严禁存放。</w:t>
      </w:r>
    </w:p>
    <w:p w14:paraId="77248801" w14:textId="77777777" w:rsidR="00A61799" w:rsidRDefault="00A61799" w:rsidP="00A61799">
      <w:pPr>
        <w:rPr>
          <w:rFonts w:ascii="Times New Roman" w:hAnsi="Times New Roman" w:cs="Times New Roman"/>
          <w:b/>
          <w:bCs/>
          <w:sz w:val="24"/>
          <w:szCs w:val="24"/>
        </w:rPr>
      </w:pPr>
    </w:p>
    <w:p w14:paraId="4778759D" w14:textId="07B99F65"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4. Khi nghi ngờ ngộ độc thực phẩm | 4.</w:t>
      </w:r>
      <w:r w:rsidRPr="00A61799">
        <w:rPr>
          <w:rFonts w:ascii="Times New Roman" w:hAnsi="Times New Roman" w:cs="Times New Roman"/>
          <w:b/>
          <w:bCs/>
          <w:sz w:val="24"/>
          <w:szCs w:val="24"/>
        </w:rPr>
        <w:t>怀疑发生食物中毒时</w:t>
      </w:r>
    </w:p>
    <w:p w14:paraId="33890C55" w14:textId="23A31929" w:rsidR="00A61799" w:rsidRPr="00A61799" w:rsidRDefault="00A61799" w:rsidP="00A61799">
      <w:pPr>
        <w:numPr>
          <w:ilvl w:val="0"/>
          <w:numId w:val="34"/>
        </w:numPr>
        <w:rPr>
          <w:rFonts w:ascii="Times New Roman" w:hAnsi="Times New Roman" w:cs="Times New Roman"/>
          <w:sz w:val="24"/>
          <w:szCs w:val="24"/>
        </w:rPr>
      </w:pPr>
      <w:r w:rsidRPr="00A61799">
        <w:rPr>
          <w:rFonts w:ascii="Times New Roman" w:hAnsi="Times New Roman" w:cs="Times New Roman"/>
          <w:sz w:val="24"/>
          <w:szCs w:val="24"/>
        </w:rPr>
        <w:t xml:space="preserve">Ngay lập tức báo cáo nhóm lãnh đạo, đồng thời thực hiện biện pháp kiểm soát, cử người bảo vệ hiện trường. Trước khi làm rõ tình hình, cấm tiếp tục ăn thực phẩm nghi ngờ; thu thập thực phẩm nghi ngờ và chất thải bệnh nhân để cơ quan y tế kiểm nghiệm. | </w:t>
      </w:r>
      <w:r w:rsidRPr="00A61799">
        <w:rPr>
          <w:rFonts w:ascii="Times New Roman" w:hAnsi="Times New Roman" w:cs="Times New Roman"/>
          <w:sz w:val="24"/>
          <w:szCs w:val="24"/>
        </w:rPr>
        <w:t>立即报告领导小组，同时采取控制措施，派专人保护现场，在情况未判明之前，禁止继续食用可疑食品，搜集可疑食品及患者排泄物，以备卫生防疫部门检验。</w:t>
      </w:r>
    </w:p>
    <w:p w14:paraId="5FBDD5BF" w14:textId="77777777" w:rsidR="00A61799" w:rsidRDefault="00A61799" w:rsidP="00A61799">
      <w:pPr>
        <w:rPr>
          <w:rFonts w:ascii="Times New Roman" w:hAnsi="Times New Roman" w:cs="Times New Roman"/>
          <w:b/>
          <w:bCs/>
          <w:sz w:val="24"/>
          <w:szCs w:val="24"/>
        </w:rPr>
      </w:pPr>
    </w:p>
    <w:p w14:paraId="2BAAFA36" w14:textId="4F8295E8"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5. Triệu chứng và đặc điểm ngộ độc thực phẩm | 5.</w:t>
      </w:r>
      <w:r w:rsidRPr="00A61799">
        <w:rPr>
          <w:rFonts w:ascii="Times New Roman" w:hAnsi="Times New Roman" w:cs="Times New Roman"/>
          <w:b/>
          <w:bCs/>
          <w:sz w:val="24"/>
          <w:szCs w:val="24"/>
        </w:rPr>
        <w:t>发生食物中毒的症状及特点</w:t>
      </w:r>
    </w:p>
    <w:p w14:paraId="594DC195" w14:textId="77777777" w:rsidR="00A61799" w:rsidRPr="00A61799" w:rsidRDefault="00A61799" w:rsidP="00A61799">
      <w:pPr>
        <w:numPr>
          <w:ilvl w:val="0"/>
          <w:numId w:val="35"/>
        </w:numPr>
        <w:rPr>
          <w:rFonts w:ascii="Times New Roman" w:hAnsi="Times New Roman" w:cs="Times New Roman"/>
          <w:sz w:val="24"/>
          <w:szCs w:val="24"/>
        </w:rPr>
      </w:pPr>
      <w:r w:rsidRPr="00A61799">
        <w:rPr>
          <w:rFonts w:ascii="Times New Roman" w:hAnsi="Times New Roman" w:cs="Times New Roman"/>
          <w:sz w:val="24"/>
          <w:szCs w:val="24"/>
        </w:rPr>
        <w:t xml:space="preserve">Khởi phát nhanh, thời gian ủ bệnh 1–3 giờ, thường có các triệu chứng tiêu hóa: buồn nôn, nôn, đau bụng, tiêu chảy. | </w:t>
      </w:r>
      <w:r w:rsidRPr="00A61799">
        <w:rPr>
          <w:rFonts w:ascii="Times New Roman" w:hAnsi="Times New Roman" w:cs="Times New Roman"/>
          <w:sz w:val="24"/>
          <w:szCs w:val="24"/>
        </w:rPr>
        <w:t>发病急速，潜伏期</w:t>
      </w:r>
      <w:r w:rsidRPr="00A61799">
        <w:rPr>
          <w:rFonts w:ascii="Times New Roman" w:hAnsi="Times New Roman" w:cs="Times New Roman"/>
          <w:sz w:val="24"/>
          <w:szCs w:val="24"/>
        </w:rPr>
        <w:t>1-3</w:t>
      </w:r>
      <w:r w:rsidRPr="00A61799">
        <w:rPr>
          <w:rFonts w:ascii="Times New Roman" w:hAnsi="Times New Roman" w:cs="Times New Roman"/>
          <w:sz w:val="24"/>
          <w:szCs w:val="24"/>
        </w:rPr>
        <w:t>小时，常常出现恶心、呕吐、腹痛、腹泻等消化道症状。</w:t>
      </w:r>
    </w:p>
    <w:p w14:paraId="17085469" w14:textId="77777777" w:rsidR="00A61799" w:rsidRPr="00A61799" w:rsidRDefault="00A61799" w:rsidP="00A61799">
      <w:pPr>
        <w:numPr>
          <w:ilvl w:val="0"/>
          <w:numId w:val="35"/>
        </w:numPr>
        <w:rPr>
          <w:rFonts w:ascii="Times New Roman" w:hAnsi="Times New Roman" w:cs="Times New Roman"/>
          <w:sz w:val="24"/>
          <w:szCs w:val="24"/>
        </w:rPr>
      </w:pPr>
      <w:r w:rsidRPr="00A61799">
        <w:rPr>
          <w:rFonts w:ascii="Times New Roman" w:hAnsi="Times New Roman" w:cs="Times New Roman"/>
          <w:sz w:val="24"/>
          <w:szCs w:val="24"/>
        </w:rPr>
        <w:t xml:space="preserve">Trường hợp trung bình và nặng: các triệu chứng trên nặng hơn, có thể co giật, hôn mê, khó thở nghiêm trọng, tiểu tiện và đại tiện không kiểm soát được. | </w:t>
      </w:r>
      <w:r w:rsidRPr="00A61799">
        <w:rPr>
          <w:rFonts w:ascii="Times New Roman" w:hAnsi="Times New Roman" w:cs="Times New Roman"/>
          <w:sz w:val="24"/>
          <w:szCs w:val="24"/>
        </w:rPr>
        <w:t>中高度患者除上述症状加重外，并有惊厥、昏迷呼吸极度困难、大小便失禁等症状。</w:t>
      </w:r>
    </w:p>
    <w:p w14:paraId="359B0D79" w14:textId="31D1BA1B" w:rsidR="00A61799" w:rsidRPr="00A61799" w:rsidRDefault="00A61799" w:rsidP="00A61799">
      <w:pPr>
        <w:rPr>
          <w:rFonts w:ascii="Times New Roman" w:hAnsi="Times New Roman" w:cs="Times New Roman"/>
          <w:sz w:val="24"/>
          <w:szCs w:val="24"/>
        </w:rPr>
      </w:pPr>
    </w:p>
    <w:p w14:paraId="18609FD2" w14:textId="77777777"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 xml:space="preserve">VI. Phản ứng khẩn cấp | </w:t>
      </w:r>
      <w:r w:rsidRPr="00A61799">
        <w:rPr>
          <w:rFonts w:ascii="Times New Roman" w:hAnsi="Times New Roman" w:cs="Times New Roman"/>
          <w:b/>
          <w:bCs/>
          <w:sz w:val="24"/>
          <w:szCs w:val="24"/>
        </w:rPr>
        <w:t>六、应急响应</w:t>
      </w:r>
    </w:p>
    <w:p w14:paraId="4DDFEBFE" w14:textId="77777777"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 xml:space="preserve">1. Quy trình báo cáo ngộ độc thực phẩm, dịch bệnh | 1. </w:t>
      </w:r>
      <w:r w:rsidRPr="00A61799">
        <w:rPr>
          <w:rFonts w:ascii="Times New Roman" w:hAnsi="Times New Roman" w:cs="Times New Roman"/>
          <w:b/>
          <w:bCs/>
          <w:sz w:val="24"/>
          <w:szCs w:val="24"/>
        </w:rPr>
        <w:t>发生食物中毒、传染病报告程序</w:t>
      </w:r>
    </w:p>
    <w:p w14:paraId="226D4BAA" w14:textId="77777777" w:rsidR="00A61799" w:rsidRPr="00A61799" w:rsidRDefault="00A61799" w:rsidP="00A61799">
      <w:pPr>
        <w:numPr>
          <w:ilvl w:val="0"/>
          <w:numId w:val="36"/>
        </w:numPr>
        <w:rPr>
          <w:rFonts w:ascii="Times New Roman" w:hAnsi="Times New Roman" w:cs="Times New Roman"/>
          <w:sz w:val="24"/>
          <w:szCs w:val="24"/>
        </w:rPr>
      </w:pPr>
      <w:r w:rsidRPr="00A61799">
        <w:rPr>
          <w:rFonts w:ascii="Times New Roman" w:hAnsi="Times New Roman" w:cs="Times New Roman"/>
          <w:sz w:val="24"/>
          <w:szCs w:val="24"/>
        </w:rPr>
        <w:t>Khi phát hiện hoặc nghi ngờ ngộ độc thực phẩm, dịch bệnh, người phát hiện tại hiện trường phải báo ngay cho công ty; công ty phải báo cáo nhanh chóng tình hình sơ bộ cho lãnh đạo và phòng ban phụ trách. | (1)</w:t>
      </w:r>
      <w:r w:rsidRPr="00A61799">
        <w:rPr>
          <w:rFonts w:ascii="Times New Roman" w:hAnsi="Times New Roman" w:cs="Times New Roman"/>
          <w:sz w:val="24"/>
          <w:szCs w:val="24"/>
        </w:rPr>
        <w:t>发生或怀疑发生食物中毒、传染病时，现场发现者要立即报告公司，公司必须以最快捷的方式，立即将事故的简要情况报公司主管领导及主管部门负责人。</w:t>
      </w:r>
    </w:p>
    <w:p w14:paraId="55FC6ACF" w14:textId="77777777" w:rsidR="00A61799" w:rsidRPr="00A61799" w:rsidRDefault="00A61799" w:rsidP="00A61799">
      <w:pPr>
        <w:numPr>
          <w:ilvl w:val="0"/>
          <w:numId w:val="36"/>
        </w:numPr>
        <w:rPr>
          <w:rFonts w:ascii="Times New Roman" w:hAnsi="Times New Roman" w:cs="Times New Roman"/>
          <w:sz w:val="24"/>
          <w:szCs w:val="24"/>
        </w:rPr>
      </w:pPr>
      <w:r w:rsidRPr="00A61799">
        <w:rPr>
          <w:rFonts w:ascii="Times New Roman" w:hAnsi="Times New Roman" w:cs="Times New Roman"/>
          <w:sz w:val="24"/>
          <w:szCs w:val="24"/>
        </w:rPr>
        <w:t>Nhóm lãnh đạo cứu hộ hoặc trực ban tại hiện trường đánh giá mức độ nghiêm trọng để quyết định có yêu cầu cứu hộ xã hội hay không. | (2)</w:t>
      </w:r>
      <w:r w:rsidRPr="00A61799">
        <w:rPr>
          <w:rFonts w:ascii="Times New Roman" w:hAnsi="Times New Roman" w:cs="Times New Roman"/>
          <w:sz w:val="24"/>
          <w:szCs w:val="24"/>
        </w:rPr>
        <w:t>公司食物中毒、传染病应急救援领导小组或现场值班人根据事故的严重和紧急程度，决定是否请求社会救援。</w:t>
      </w:r>
    </w:p>
    <w:p w14:paraId="4F9A6DED" w14:textId="77777777" w:rsidR="00A61799" w:rsidRPr="00A61799" w:rsidRDefault="00A61799" w:rsidP="00A61799">
      <w:pPr>
        <w:numPr>
          <w:ilvl w:val="0"/>
          <w:numId w:val="36"/>
        </w:numPr>
        <w:rPr>
          <w:rFonts w:ascii="Times New Roman" w:hAnsi="Times New Roman" w:cs="Times New Roman"/>
          <w:sz w:val="24"/>
          <w:szCs w:val="24"/>
        </w:rPr>
      </w:pPr>
      <w:r w:rsidRPr="00A61799">
        <w:rPr>
          <w:rFonts w:ascii="Times New Roman" w:hAnsi="Times New Roman" w:cs="Times New Roman"/>
          <w:sz w:val="24"/>
          <w:szCs w:val="24"/>
        </w:rPr>
        <w:t>Theo chỉ thị của trưởng nhóm hoặc tình huống khẩn cấp, khởi động kế hoạch: huy động nhân lực, phương tiện, thiết bị và vật tư đến hiện trường cứu hộ. | (3)</w:t>
      </w:r>
      <w:r w:rsidRPr="00A61799">
        <w:rPr>
          <w:rFonts w:ascii="Times New Roman" w:hAnsi="Times New Roman" w:cs="Times New Roman"/>
          <w:sz w:val="24"/>
          <w:szCs w:val="24"/>
        </w:rPr>
        <w:t>根据应急小组组长的指示或现场紧急情况，立即启动本预案：调集应急抢救人员、车辆、机械设备及相应物资，迅速赶赴现场，实施救援。</w:t>
      </w:r>
    </w:p>
    <w:p w14:paraId="7277F80F" w14:textId="77777777" w:rsidR="00A61799" w:rsidRPr="00A61799" w:rsidRDefault="00A61799" w:rsidP="00A61799">
      <w:pPr>
        <w:numPr>
          <w:ilvl w:val="0"/>
          <w:numId w:val="36"/>
        </w:numPr>
        <w:rPr>
          <w:rFonts w:ascii="Times New Roman" w:hAnsi="Times New Roman" w:cs="Times New Roman"/>
          <w:sz w:val="24"/>
          <w:szCs w:val="24"/>
        </w:rPr>
      </w:pPr>
      <w:r w:rsidRPr="00A61799">
        <w:rPr>
          <w:rFonts w:ascii="Times New Roman" w:hAnsi="Times New Roman" w:cs="Times New Roman"/>
          <w:sz w:val="24"/>
          <w:szCs w:val="24"/>
        </w:rPr>
        <w:t>Phòng ban phụ trách công ty phải lập báo cáo bằng văn bản trong vòng 1 giờ. Nội dung báo cáo gồm: thời gian, địa điểm, quá trình, số người mắc, nguyên nhân sơ bộ, biện pháp cứu hộ, hỗ trợ cần thiết, nhân lực và thiết bị cứu hộ cần thiết, đơn vị báo cáo, người ký và thời gian. | (4)</w:t>
      </w:r>
      <w:r w:rsidRPr="00A61799">
        <w:rPr>
          <w:rFonts w:ascii="Times New Roman" w:hAnsi="Times New Roman" w:cs="Times New Roman"/>
          <w:sz w:val="24"/>
          <w:szCs w:val="24"/>
        </w:rPr>
        <w:t>公司主管部门要在</w:t>
      </w:r>
      <w:r w:rsidRPr="00A61799">
        <w:rPr>
          <w:rFonts w:ascii="Times New Roman" w:hAnsi="Times New Roman" w:cs="Times New Roman"/>
          <w:sz w:val="24"/>
          <w:szCs w:val="24"/>
        </w:rPr>
        <w:t>1</w:t>
      </w:r>
      <w:r w:rsidRPr="00A61799">
        <w:rPr>
          <w:rFonts w:ascii="Times New Roman" w:hAnsi="Times New Roman" w:cs="Times New Roman"/>
          <w:sz w:val="24"/>
          <w:szCs w:val="24"/>
        </w:rPr>
        <w:t>小时内写出书面报告。食物中毒、传染病报告应包括以下内容：</w:t>
      </w:r>
      <w:r w:rsidRPr="00A61799">
        <w:rPr>
          <w:rFonts w:ascii="Cambria Math" w:hAnsi="Cambria Math" w:cs="Cambria Math"/>
          <w:sz w:val="24"/>
          <w:szCs w:val="24"/>
        </w:rPr>
        <w:t>①</w:t>
      </w:r>
      <w:r w:rsidRPr="00A61799">
        <w:rPr>
          <w:rFonts w:ascii="Times New Roman" w:hAnsi="Times New Roman" w:cs="Times New Roman"/>
          <w:sz w:val="24"/>
          <w:szCs w:val="24"/>
        </w:rPr>
        <w:t>事故发生的时</w:t>
      </w:r>
      <w:r w:rsidRPr="00A61799">
        <w:rPr>
          <w:rFonts w:ascii="Times New Roman" w:hAnsi="Times New Roman" w:cs="Times New Roman"/>
          <w:sz w:val="24"/>
          <w:szCs w:val="24"/>
        </w:rPr>
        <w:lastRenderedPageBreak/>
        <w:t>间、地点；</w:t>
      </w:r>
      <w:r w:rsidRPr="00A61799">
        <w:rPr>
          <w:rFonts w:ascii="Cambria Math" w:hAnsi="Cambria Math" w:cs="Cambria Math"/>
          <w:sz w:val="24"/>
          <w:szCs w:val="24"/>
        </w:rPr>
        <w:t>②</w:t>
      </w:r>
      <w:r w:rsidRPr="00A61799">
        <w:rPr>
          <w:rFonts w:ascii="Times New Roman" w:hAnsi="Times New Roman" w:cs="Times New Roman"/>
          <w:sz w:val="24"/>
          <w:szCs w:val="24"/>
        </w:rPr>
        <w:t>事故的简要经过、发病人数；</w:t>
      </w:r>
      <w:r w:rsidRPr="00A61799">
        <w:rPr>
          <w:rFonts w:ascii="Cambria Math" w:hAnsi="Cambria Math" w:cs="Cambria Math"/>
          <w:sz w:val="24"/>
          <w:szCs w:val="24"/>
        </w:rPr>
        <w:t>③</w:t>
      </w:r>
      <w:r w:rsidRPr="00A61799">
        <w:rPr>
          <w:rFonts w:ascii="Times New Roman" w:hAnsi="Times New Roman" w:cs="Times New Roman"/>
          <w:sz w:val="24"/>
          <w:szCs w:val="24"/>
        </w:rPr>
        <w:t>事故原因、性质的初步判断；</w:t>
      </w:r>
      <w:r w:rsidRPr="00A61799">
        <w:rPr>
          <w:rFonts w:ascii="Cambria Math" w:hAnsi="Cambria Math" w:cs="Cambria Math"/>
          <w:sz w:val="24"/>
          <w:szCs w:val="24"/>
        </w:rPr>
        <w:t>④</w:t>
      </w:r>
      <w:r w:rsidRPr="00A61799">
        <w:rPr>
          <w:rFonts w:ascii="Times New Roman" w:hAnsi="Times New Roman" w:cs="Times New Roman"/>
          <w:sz w:val="24"/>
          <w:szCs w:val="24"/>
        </w:rPr>
        <w:t>事故抢救处理的情况和采取的措施；</w:t>
      </w:r>
      <w:r w:rsidRPr="00A61799">
        <w:rPr>
          <w:rFonts w:ascii="Cambria Math" w:hAnsi="Cambria Math" w:cs="Cambria Math"/>
          <w:sz w:val="24"/>
          <w:szCs w:val="24"/>
        </w:rPr>
        <w:t>⑤</w:t>
      </w:r>
      <w:r w:rsidRPr="00A61799">
        <w:rPr>
          <w:rFonts w:ascii="Times New Roman" w:hAnsi="Times New Roman" w:cs="Times New Roman"/>
          <w:sz w:val="24"/>
          <w:szCs w:val="24"/>
        </w:rPr>
        <w:t>需要有关部门和单位协助事故抢救和处理的有关事宜：</w:t>
      </w:r>
      <w:r w:rsidRPr="00A61799">
        <w:rPr>
          <w:rFonts w:ascii="Cambria Math" w:hAnsi="Cambria Math" w:cs="Cambria Math"/>
          <w:sz w:val="24"/>
          <w:szCs w:val="24"/>
        </w:rPr>
        <w:t>⑥</w:t>
      </w:r>
      <w:r w:rsidRPr="00A61799">
        <w:rPr>
          <w:rFonts w:ascii="Times New Roman" w:hAnsi="Times New Roman" w:cs="Times New Roman"/>
          <w:sz w:val="24"/>
          <w:szCs w:val="24"/>
        </w:rPr>
        <w:t>现场救援所需要的专业人员、抢险设备等。</w:t>
      </w:r>
      <w:r w:rsidRPr="00A61799">
        <w:rPr>
          <w:rFonts w:ascii="Cambria Math" w:hAnsi="Cambria Math" w:cs="Cambria Math"/>
          <w:sz w:val="24"/>
          <w:szCs w:val="24"/>
        </w:rPr>
        <w:t>⑦</w:t>
      </w:r>
      <w:r w:rsidRPr="00A61799">
        <w:rPr>
          <w:rFonts w:ascii="Times New Roman" w:hAnsi="Times New Roman" w:cs="Times New Roman"/>
          <w:sz w:val="24"/>
          <w:szCs w:val="24"/>
        </w:rPr>
        <w:t>事故的报告单位、签发人和时间。</w:t>
      </w:r>
    </w:p>
    <w:p w14:paraId="28D1A452" w14:textId="77777777" w:rsidR="00A61799" w:rsidRDefault="00A61799" w:rsidP="00A61799">
      <w:pPr>
        <w:rPr>
          <w:rFonts w:ascii="Times New Roman" w:hAnsi="Times New Roman" w:cs="Times New Roman"/>
          <w:b/>
          <w:bCs/>
          <w:sz w:val="24"/>
          <w:szCs w:val="24"/>
        </w:rPr>
      </w:pPr>
    </w:p>
    <w:p w14:paraId="18F056E0" w14:textId="6BC2BCCB"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2. Thực hiện quy trình cứu hộ | 2.</w:t>
      </w:r>
      <w:r w:rsidRPr="00A61799">
        <w:rPr>
          <w:rFonts w:ascii="Times New Roman" w:hAnsi="Times New Roman" w:cs="Times New Roman"/>
          <w:b/>
          <w:bCs/>
          <w:sz w:val="24"/>
          <w:szCs w:val="24"/>
        </w:rPr>
        <w:t>实施应急救援程序</w:t>
      </w:r>
    </w:p>
    <w:p w14:paraId="57418AF1" w14:textId="77777777" w:rsidR="00A61799" w:rsidRPr="00A61799" w:rsidRDefault="00A61799" w:rsidP="00A61799">
      <w:pPr>
        <w:numPr>
          <w:ilvl w:val="0"/>
          <w:numId w:val="37"/>
        </w:numPr>
        <w:rPr>
          <w:rFonts w:ascii="Times New Roman" w:hAnsi="Times New Roman" w:cs="Times New Roman"/>
          <w:sz w:val="24"/>
          <w:szCs w:val="24"/>
        </w:rPr>
      </w:pPr>
      <w:r w:rsidRPr="00A61799">
        <w:rPr>
          <w:rFonts w:ascii="Times New Roman" w:hAnsi="Times New Roman" w:cs="Times New Roman"/>
          <w:sz w:val="24"/>
          <w:szCs w:val="24"/>
        </w:rPr>
        <w:t xml:space="preserve">Nhóm chỉ huy cứu hộ và các nhóm chuyên trách nhanh chóng có mặt tại hiện trường, nắm tình hình, trưởng nhóm cứu hộ thống nhất chỉ huy và triển khai cứu hộ ngay lập tức. | </w:t>
      </w:r>
      <w:r w:rsidRPr="00A61799">
        <w:rPr>
          <w:rFonts w:ascii="Times New Roman" w:hAnsi="Times New Roman" w:cs="Times New Roman"/>
          <w:sz w:val="24"/>
          <w:szCs w:val="24"/>
        </w:rPr>
        <w:t>应急救援指挥组及各专门小组迅速到达现场，了解现场情况后，由应急救援领导小组组长统一指挥立即开展救援工作。</w:t>
      </w:r>
    </w:p>
    <w:p w14:paraId="087C28E7" w14:textId="77777777" w:rsidR="00A61799" w:rsidRPr="00A61799" w:rsidRDefault="00A61799" w:rsidP="00A61799">
      <w:pPr>
        <w:numPr>
          <w:ilvl w:val="0"/>
          <w:numId w:val="37"/>
        </w:numPr>
        <w:rPr>
          <w:rFonts w:ascii="Times New Roman" w:hAnsi="Times New Roman" w:cs="Times New Roman"/>
          <w:sz w:val="24"/>
          <w:szCs w:val="24"/>
        </w:rPr>
      </w:pPr>
      <w:r w:rsidRPr="00A61799">
        <w:rPr>
          <w:rFonts w:ascii="Times New Roman" w:hAnsi="Times New Roman" w:cs="Times New Roman"/>
          <w:sz w:val="24"/>
          <w:szCs w:val="24"/>
        </w:rPr>
        <w:t xml:space="preserve">Trưởng nhóm cứu hộ dựa vào loại sự cố và tình hình hiện trường để xác định phương án cứu hộ; các sự cố nghiêm trọng tuân theo chỉ đạo thống nhất của nhóm lãnh đạo công ty. | </w:t>
      </w:r>
      <w:r w:rsidRPr="00A61799">
        <w:rPr>
          <w:rFonts w:ascii="Times New Roman" w:hAnsi="Times New Roman" w:cs="Times New Roman"/>
          <w:sz w:val="24"/>
          <w:szCs w:val="24"/>
        </w:rPr>
        <w:t>公司食物中毒、传染病应急救援领导小组组长根据事故类型和现场情况，确定救援方案。重大事故服从公司领导小组统一指挥。</w:t>
      </w:r>
    </w:p>
    <w:p w14:paraId="2E8EEFC2" w14:textId="0CE5B64A" w:rsidR="00A61799" w:rsidRPr="00A61799" w:rsidRDefault="00A61799" w:rsidP="00A61799">
      <w:pPr>
        <w:numPr>
          <w:ilvl w:val="0"/>
          <w:numId w:val="37"/>
        </w:numPr>
        <w:rPr>
          <w:rFonts w:ascii="Times New Roman" w:hAnsi="Times New Roman" w:cs="Times New Roman"/>
          <w:sz w:val="24"/>
          <w:szCs w:val="24"/>
        </w:rPr>
      </w:pPr>
      <w:r w:rsidRPr="00A61799">
        <w:rPr>
          <w:rFonts w:ascii="Times New Roman" w:hAnsi="Times New Roman" w:cs="Times New Roman"/>
          <w:sz w:val="24"/>
          <w:szCs w:val="24"/>
        </w:rPr>
        <w:t xml:space="preserve">Trong quá trình cứu hộ, nhóm lãnh đạo phải dự đoán diễn biến sự cố và kịp thời đề xuất yêu cầu cứu hộ hoặc biện pháp ứng phó; nếu cần, báo cấp trên phê duyệt. | </w:t>
      </w:r>
      <w:r w:rsidRPr="00A61799">
        <w:rPr>
          <w:rFonts w:ascii="Times New Roman" w:hAnsi="Times New Roman" w:cs="Times New Roman"/>
          <w:sz w:val="24"/>
          <w:szCs w:val="24"/>
        </w:rPr>
        <w:t>救援过程中，领导小组要根据现场情况，预测事故发展的趋势，及时提出请求救援或应急处理对策，必要时报上级领导小组批准实施。</w:t>
      </w:r>
    </w:p>
    <w:p w14:paraId="621B6A31" w14:textId="77777777" w:rsidR="00A61799" w:rsidRDefault="00A61799" w:rsidP="00A61799">
      <w:pPr>
        <w:rPr>
          <w:rFonts w:ascii="Times New Roman" w:hAnsi="Times New Roman" w:cs="Times New Roman"/>
          <w:b/>
          <w:bCs/>
          <w:sz w:val="24"/>
          <w:szCs w:val="24"/>
        </w:rPr>
      </w:pPr>
    </w:p>
    <w:p w14:paraId="3C90B487" w14:textId="10BDF2E1"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2.1 Nhóm bảo vệ hiện trường | 2</w:t>
      </w:r>
      <w:r w:rsidRPr="00A61799">
        <w:rPr>
          <w:rFonts w:ascii="Times New Roman" w:hAnsi="Times New Roman" w:cs="Times New Roman"/>
          <w:b/>
          <w:bCs/>
          <w:sz w:val="24"/>
          <w:szCs w:val="24"/>
        </w:rPr>
        <w:t>、事故现场保卫组</w:t>
      </w:r>
    </w:p>
    <w:p w14:paraId="166A6AB9" w14:textId="77777777" w:rsidR="00A61799" w:rsidRPr="00A61799" w:rsidRDefault="00A61799" w:rsidP="00A61799">
      <w:pPr>
        <w:numPr>
          <w:ilvl w:val="0"/>
          <w:numId w:val="38"/>
        </w:numPr>
        <w:rPr>
          <w:rFonts w:ascii="Times New Roman" w:hAnsi="Times New Roman" w:cs="Times New Roman"/>
          <w:sz w:val="24"/>
          <w:szCs w:val="24"/>
        </w:rPr>
      </w:pPr>
      <w:r w:rsidRPr="00A61799">
        <w:rPr>
          <w:rFonts w:ascii="Times New Roman" w:hAnsi="Times New Roman" w:cs="Times New Roman"/>
          <w:sz w:val="24"/>
          <w:szCs w:val="24"/>
        </w:rPr>
        <w:t xml:space="preserve">Ngay lập tức vào hiện trường, thiết lập khu vực cảnh báo, bảo vệ hiện trường, ngăn người không liên quan vào. | </w:t>
      </w:r>
      <w:r w:rsidRPr="00A61799">
        <w:rPr>
          <w:rFonts w:ascii="Times New Roman" w:hAnsi="Times New Roman" w:cs="Times New Roman"/>
          <w:sz w:val="24"/>
          <w:szCs w:val="24"/>
        </w:rPr>
        <w:t>事故现场保卫组应立即进入现场，设置警戒区域，对现场实行保护，阻止无关人员进入现场。</w:t>
      </w:r>
    </w:p>
    <w:p w14:paraId="0B8D0038" w14:textId="77777777" w:rsidR="00A61799" w:rsidRPr="00A61799" w:rsidRDefault="00A61799" w:rsidP="00A61799">
      <w:pPr>
        <w:numPr>
          <w:ilvl w:val="0"/>
          <w:numId w:val="38"/>
        </w:numPr>
        <w:rPr>
          <w:rFonts w:ascii="Times New Roman" w:hAnsi="Times New Roman" w:cs="Times New Roman"/>
          <w:sz w:val="24"/>
          <w:szCs w:val="24"/>
        </w:rPr>
      </w:pPr>
      <w:r w:rsidRPr="00A61799">
        <w:rPr>
          <w:rFonts w:ascii="Times New Roman" w:hAnsi="Times New Roman" w:cs="Times New Roman"/>
          <w:sz w:val="24"/>
          <w:szCs w:val="24"/>
        </w:rPr>
        <w:t xml:space="preserve">Hỗ trợ cứu hộ khẩn cấp, tổ chức cách ly, khử trùng, sơ tán, đảm bảo an toàn cho mọi người. | </w:t>
      </w:r>
      <w:r w:rsidRPr="00A61799">
        <w:rPr>
          <w:rFonts w:ascii="Times New Roman" w:hAnsi="Times New Roman" w:cs="Times New Roman"/>
          <w:sz w:val="24"/>
          <w:szCs w:val="24"/>
        </w:rPr>
        <w:t>协助紧急救护工作，组织实施人员隔离、消毒、疏散，保障人员安全。</w:t>
      </w:r>
    </w:p>
    <w:p w14:paraId="3B4E22FC" w14:textId="77777777" w:rsidR="00A61799" w:rsidRPr="00A61799" w:rsidRDefault="00A61799" w:rsidP="00A61799">
      <w:pPr>
        <w:numPr>
          <w:ilvl w:val="0"/>
          <w:numId w:val="38"/>
        </w:numPr>
        <w:rPr>
          <w:rFonts w:ascii="Times New Roman" w:hAnsi="Times New Roman" w:cs="Times New Roman"/>
          <w:sz w:val="24"/>
          <w:szCs w:val="24"/>
        </w:rPr>
      </w:pPr>
      <w:r w:rsidRPr="00A61799">
        <w:rPr>
          <w:rFonts w:ascii="Times New Roman" w:hAnsi="Times New Roman" w:cs="Times New Roman"/>
          <w:sz w:val="24"/>
          <w:szCs w:val="24"/>
        </w:rPr>
        <w:t xml:space="preserve">Duy trì đường giao thông, đảm bảo nhân lực và vật tư cứu hộ được đến nơi an toàn. | </w:t>
      </w:r>
      <w:r w:rsidRPr="00A61799">
        <w:rPr>
          <w:rFonts w:ascii="Times New Roman" w:hAnsi="Times New Roman" w:cs="Times New Roman"/>
          <w:sz w:val="24"/>
          <w:szCs w:val="24"/>
        </w:rPr>
        <w:t>维护交通通道，保障救援人员、物资安全、顺利到达目的地。</w:t>
      </w:r>
    </w:p>
    <w:p w14:paraId="1C64EC78" w14:textId="193CBAA4" w:rsidR="00A61799" w:rsidRPr="00A61799" w:rsidRDefault="00A61799" w:rsidP="00A61799">
      <w:pPr>
        <w:numPr>
          <w:ilvl w:val="0"/>
          <w:numId w:val="38"/>
        </w:numPr>
        <w:rPr>
          <w:rFonts w:ascii="Times New Roman" w:hAnsi="Times New Roman" w:cs="Times New Roman"/>
          <w:sz w:val="24"/>
          <w:szCs w:val="24"/>
        </w:rPr>
      </w:pPr>
      <w:r w:rsidRPr="00A61799">
        <w:rPr>
          <w:rFonts w:ascii="Times New Roman" w:hAnsi="Times New Roman" w:cs="Times New Roman"/>
          <w:sz w:val="24"/>
          <w:szCs w:val="24"/>
        </w:rPr>
        <w:t xml:space="preserve">Nếu cần di chuyển vật dụng để cứu người hoặc ngăn tai nạn lan rộng, phải đánh dấu, chụp ảnh, ghi chép chi tiết và vẽ sơ đồ hiện trường, bảo quản chứng cứ quan trọng. | </w:t>
      </w:r>
      <w:r w:rsidRPr="00A61799">
        <w:rPr>
          <w:rFonts w:ascii="Times New Roman" w:hAnsi="Times New Roman" w:cs="Times New Roman"/>
          <w:sz w:val="24"/>
          <w:szCs w:val="24"/>
        </w:rPr>
        <w:t>因抢救伤员、防止事故的扩大及疏通交通等原因需要移动现场物件时，必须做出标志并拍照，详细记录和绘制事故现场示意图，并妥善保存现场重要痕迹、物证等。</w:t>
      </w:r>
    </w:p>
    <w:p w14:paraId="4F40E171" w14:textId="77777777" w:rsidR="00A61799" w:rsidRDefault="00A61799" w:rsidP="00A61799">
      <w:pPr>
        <w:rPr>
          <w:rFonts w:ascii="Times New Roman" w:hAnsi="Times New Roman" w:cs="Times New Roman"/>
          <w:b/>
          <w:bCs/>
          <w:sz w:val="24"/>
          <w:szCs w:val="24"/>
        </w:rPr>
      </w:pPr>
    </w:p>
    <w:p w14:paraId="66D070E9" w14:textId="50C5CC71"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2.2 Nhóm cứu hộ | 3</w:t>
      </w:r>
      <w:r w:rsidRPr="00A61799">
        <w:rPr>
          <w:rFonts w:ascii="Times New Roman" w:hAnsi="Times New Roman" w:cs="Times New Roman"/>
          <w:b/>
          <w:bCs/>
          <w:sz w:val="24"/>
          <w:szCs w:val="24"/>
        </w:rPr>
        <w:t>、抢救组</w:t>
      </w:r>
    </w:p>
    <w:p w14:paraId="6588991F" w14:textId="77777777" w:rsidR="00A61799" w:rsidRPr="00A61799" w:rsidRDefault="00A61799" w:rsidP="00A61799">
      <w:pPr>
        <w:numPr>
          <w:ilvl w:val="0"/>
          <w:numId w:val="39"/>
        </w:numPr>
        <w:rPr>
          <w:rFonts w:ascii="Times New Roman" w:hAnsi="Times New Roman" w:cs="Times New Roman"/>
          <w:sz w:val="24"/>
          <w:szCs w:val="24"/>
        </w:rPr>
      </w:pPr>
      <w:r w:rsidRPr="00A61799">
        <w:rPr>
          <w:rFonts w:ascii="Times New Roman" w:hAnsi="Times New Roman" w:cs="Times New Roman"/>
          <w:sz w:val="24"/>
          <w:szCs w:val="24"/>
        </w:rPr>
        <w:t xml:space="preserve">Tổ chức nhân sự triển khai kế hoạch cứu hộ đã được lãnh đạo phê duyệt, thực hiện cứu hộ và xử lý khẩn cấp tại hiện trường. | </w:t>
      </w:r>
      <w:r w:rsidRPr="00A61799">
        <w:rPr>
          <w:rFonts w:ascii="Times New Roman" w:hAnsi="Times New Roman" w:cs="Times New Roman"/>
          <w:sz w:val="24"/>
          <w:szCs w:val="24"/>
        </w:rPr>
        <w:t>抢救组根据事故的性质、类别，组织有关人员实施经领导小组审定后的救援方案，进行现场抢救和应</w:t>
      </w:r>
      <w:r w:rsidRPr="00A61799">
        <w:rPr>
          <w:rFonts w:ascii="Times New Roman" w:hAnsi="Times New Roman" w:cs="Times New Roman"/>
          <w:sz w:val="24"/>
          <w:szCs w:val="24"/>
        </w:rPr>
        <w:lastRenderedPageBreak/>
        <w:t>急处理。</w:t>
      </w:r>
    </w:p>
    <w:p w14:paraId="44672B7A" w14:textId="77777777" w:rsidR="00A61799" w:rsidRPr="00A61799" w:rsidRDefault="00A61799" w:rsidP="00A61799">
      <w:pPr>
        <w:numPr>
          <w:ilvl w:val="0"/>
          <w:numId w:val="39"/>
        </w:numPr>
        <w:rPr>
          <w:rFonts w:ascii="Times New Roman" w:hAnsi="Times New Roman" w:cs="Times New Roman"/>
          <w:sz w:val="24"/>
          <w:szCs w:val="24"/>
        </w:rPr>
      </w:pPr>
      <w:r w:rsidRPr="00A61799">
        <w:rPr>
          <w:rFonts w:ascii="Times New Roman" w:hAnsi="Times New Roman" w:cs="Times New Roman"/>
          <w:sz w:val="24"/>
          <w:szCs w:val="24"/>
        </w:rPr>
        <w:t xml:space="preserve">Cách ly bệnh nhân ngay lập tức; với người tiếp xúc gần bệnh truyền nhiễm (cùng ký túc xá), theo hướng dẫn cơ quan y tế, thực hiện cách ly và giám sát. | </w:t>
      </w:r>
      <w:r w:rsidRPr="00A61799">
        <w:rPr>
          <w:rFonts w:ascii="Times New Roman" w:hAnsi="Times New Roman" w:cs="Times New Roman"/>
          <w:sz w:val="24"/>
          <w:szCs w:val="24"/>
        </w:rPr>
        <w:t>根据情况将患者立即隔离。对传染病人密切接触者（同宿舍居住的）在卫生防疫部门的指导下，采取隔离和检疫。</w:t>
      </w:r>
    </w:p>
    <w:p w14:paraId="44FBD2C4" w14:textId="77777777" w:rsidR="00A61799" w:rsidRPr="00A61799" w:rsidRDefault="00A61799" w:rsidP="00A61799">
      <w:pPr>
        <w:numPr>
          <w:ilvl w:val="0"/>
          <w:numId w:val="39"/>
        </w:numPr>
        <w:rPr>
          <w:rFonts w:ascii="Times New Roman" w:hAnsi="Times New Roman" w:cs="Times New Roman"/>
          <w:sz w:val="24"/>
          <w:szCs w:val="24"/>
        </w:rPr>
      </w:pPr>
      <w:r w:rsidRPr="00A61799">
        <w:rPr>
          <w:rFonts w:ascii="Times New Roman" w:hAnsi="Times New Roman" w:cs="Times New Roman"/>
          <w:sz w:val="24"/>
          <w:szCs w:val="24"/>
        </w:rPr>
        <w:t xml:space="preserve">Khử trùng thực phẩm, chất thải, phòng và trang thiết bị tiếp xúc với bệnh nhân. | </w:t>
      </w:r>
      <w:r w:rsidRPr="00A61799">
        <w:rPr>
          <w:rFonts w:ascii="Times New Roman" w:hAnsi="Times New Roman" w:cs="Times New Roman"/>
          <w:sz w:val="24"/>
          <w:szCs w:val="24"/>
        </w:rPr>
        <w:t>对患者接触的食品或排泄物按规定给予消毒。对患者接触的房间、设施进行消毒。</w:t>
      </w:r>
    </w:p>
    <w:p w14:paraId="0BD1952E" w14:textId="77777777" w:rsidR="00A61799" w:rsidRPr="00A61799" w:rsidRDefault="00A61799" w:rsidP="00A61799">
      <w:pPr>
        <w:numPr>
          <w:ilvl w:val="0"/>
          <w:numId w:val="39"/>
        </w:numPr>
        <w:rPr>
          <w:rFonts w:ascii="Times New Roman" w:hAnsi="Times New Roman" w:cs="Times New Roman"/>
          <w:sz w:val="24"/>
          <w:szCs w:val="24"/>
        </w:rPr>
      </w:pPr>
      <w:r w:rsidRPr="00A61799">
        <w:rPr>
          <w:rFonts w:ascii="Times New Roman" w:hAnsi="Times New Roman" w:cs="Times New Roman"/>
          <w:sz w:val="24"/>
          <w:szCs w:val="24"/>
        </w:rPr>
        <w:t>Biện pháp xử lý ngộ độc:</w:t>
      </w:r>
    </w:p>
    <w:p w14:paraId="0254AF60" w14:textId="77777777" w:rsidR="00A61799" w:rsidRPr="00A61799" w:rsidRDefault="00A61799" w:rsidP="00A61799">
      <w:pPr>
        <w:numPr>
          <w:ilvl w:val="1"/>
          <w:numId w:val="39"/>
        </w:numPr>
        <w:rPr>
          <w:rFonts w:ascii="Times New Roman" w:hAnsi="Times New Roman" w:cs="Times New Roman"/>
          <w:sz w:val="24"/>
          <w:szCs w:val="24"/>
        </w:rPr>
      </w:pPr>
      <w:r w:rsidRPr="00A61799">
        <w:rPr>
          <w:rFonts w:ascii="Times New Roman" w:hAnsi="Times New Roman" w:cs="Times New Roman"/>
          <w:sz w:val="24"/>
          <w:szCs w:val="24"/>
        </w:rPr>
        <w:t xml:space="preserve">Gây nôn: Nếu ăn trong vòng 1–2 giờ, dùng muối 20 g + 200 ml nước ấm, uống sau khi nguội; hoặc dùng gừng tươi 100 g ép lấy nước + 200 ml nước ấm. Nếu thực phẩm ôi thiu, có thể dùng thuốc chuyên dụng. | </w:t>
      </w:r>
      <w:r w:rsidRPr="00A61799">
        <w:rPr>
          <w:rFonts w:ascii="Cambria Math" w:hAnsi="Cambria Math" w:cs="Cambria Math"/>
          <w:sz w:val="24"/>
          <w:szCs w:val="24"/>
        </w:rPr>
        <w:t>①</w:t>
      </w:r>
      <w:r w:rsidRPr="00A61799">
        <w:rPr>
          <w:rFonts w:ascii="Times New Roman" w:hAnsi="Times New Roman" w:cs="Times New Roman"/>
          <w:sz w:val="24"/>
          <w:szCs w:val="24"/>
        </w:rPr>
        <w:t>催吐。如果进食的时间在</w:t>
      </w:r>
      <w:r w:rsidRPr="00A61799">
        <w:rPr>
          <w:rFonts w:ascii="Times New Roman" w:hAnsi="Times New Roman" w:cs="Times New Roman"/>
          <w:sz w:val="24"/>
          <w:szCs w:val="24"/>
        </w:rPr>
        <w:t xml:space="preserve"> 1 </w:t>
      </w:r>
      <w:r w:rsidRPr="00A61799">
        <w:rPr>
          <w:rFonts w:ascii="Times New Roman" w:hAnsi="Times New Roman" w:cs="Times New Roman"/>
          <w:sz w:val="24"/>
          <w:szCs w:val="24"/>
        </w:rPr>
        <w:t>至</w:t>
      </w:r>
      <w:r w:rsidRPr="00A61799">
        <w:rPr>
          <w:rFonts w:ascii="Times New Roman" w:hAnsi="Times New Roman" w:cs="Times New Roman"/>
          <w:sz w:val="24"/>
          <w:szCs w:val="24"/>
        </w:rPr>
        <w:t xml:space="preserve"> 2 </w:t>
      </w:r>
      <w:r w:rsidRPr="00A61799">
        <w:rPr>
          <w:rFonts w:ascii="Times New Roman" w:hAnsi="Times New Roman" w:cs="Times New Roman"/>
          <w:sz w:val="24"/>
          <w:szCs w:val="24"/>
        </w:rPr>
        <w:t>小时前，可使用催吐的方法。立即取食盐</w:t>
      </w:r>
      <w:r w:rsidRPr="00A61799">
        <w:rPr>
          <w:rFonts w:ascii="Times New Roman" w:hAnsi="Times New Roman" w:cs="Times New Roman"/>
          <w:sz w:val="24"/>
          <w:szCs w:val="24"/>
        </w:rPr>
        <w:t xml:space="preserve"> 20</w:t>
      </w:r>
      <w:r w:rsidRPr="00A61799">
        <w:rPr>
          <w:rFonts w:ascii="Times New Roman" w:hAnsi="Times New Roman" w:cs="Times New Roman"/>
          <w:sz w:val="24"/>
          <w:szCs w:val="24"/>
        </w:rPr>
        <w:t>克，加开水</w:t>
      </w:r>
      <w:r w:rsidRPr="00A61799">
        <w:rPr>
          <w:rFonts w:ascii="Times New Roman" w:hAnsi="Times New Roman" w:cs="Times New Roman"/>
          <w:sz w:val="24"/>
          <w:szCs w:val="24"/>
        </w:rPr>
        <w:t xml:space="preserve"> 200 </w:t>
      </w:r>
      <w:r w:rsidRPr="00A61799">
        <w:rPr>
          <w:rFonts w:ascii="Times New Roman" w:hAnsi="Times New Roman" w:cs="Times New Roman"/>
          <w:sz w:val="24"/>
          <w:szCs w:val="24"/>
        </w:rPr>
        <w:t>毫升，冷却后一次喝下。如果无效，可多喝几次，迅速促使呕吐。亦可用鲜生姜</w:t>
      </w:r>
      <w:r w:rsidRPr="00A61799">
        <w:rPr>
          <w:rFonts w:ascii="Times New Roman" w:hAnsi="Times New Roman" w:cs="Times New Roman"/>
          <w:sz w:val="24"/>
          <w:szCs w:val="24"/>
        </w:rPr>
        <w:t xml:space="preserve"> 100 </w:t>
      </w:r>
      <w:r w:rsidRPr="00A61799">
        <w:rPr>
          <w:rFonts w:ascii="Times New Roman" w:hAnsi="Times New Roman" w:cs="Times New Roman"/>
          <w:sz w:val="24"/>
          <w:szCs w:val="24"/>
        </w:rPr>
        <w:t>克，捣碎取汁用</w:t>
      </w:r>
      <w:r w:rsidRPr="00A61799">
        <w:rPr>
          <w:rFonts w:ascii="Times New Roman" w:hAnsi="Times New Roman" w:cs="Times New Roman"/>
          <w:sz w:val="24"/>
          <w:szCs w:val="24"/>
        </w:rPr>
        <w:t xml:space="preserve"> 200 </w:t>
      </w:r>
      <w:r w:rsidRPr="00A61799">
        <w:rPr>
          <w:rFonts w:ascii="Times New Roman" w:hAnsi="Times New Roman" w:cs="Times New Roman"/>
          <w:sz w:val="24"/>
          <w:szCs w:val="24"/>
        </w:rPr>
        <w:t>毫升温水冲服。如果吃下去的是变质的食物，则可服用十滴水来促使迅速呕吐。</w:t>
      </w:r>
    </w:p>
    <w:p w14:paraId="63DA33E3" w14:textId="3E29AB98" w:rsidR="00A61799" w:rsidRPr="00A61799" w:rsidRDefault="00A61799" w:rsidP="00A61799">
      <w:pPr>
        <w:numPr>
          <w:ilvl w:val="1"/>
          <w:numId w:val="39"/>
        </w:numPr>
        <w:rPr>
          <w:rFonts w:ascii="Times New Roman" w:hAnsi="Times New Roman" w:cs="Times New Roman"/>
          <w:sz w:val="24"/>
          <w:szCs w:val="24"/>
        </w:rPr>
      </w:pPr>
      <w:r w:rsidRPr="00A61799">
        <w:rPr>
          <w:rFonts w:ascii="Times New Roman" w:hAnsi="Times New Roman" w:cs="Times New Roman"/>
          <w:sz w:val="24"/>
          <w:szCs w:val="24"/>
        </w:rPr>
        <w:t xml:space="preserve">Giải độc: Nếu ăn thực phẩm ôi thiu, dùng giấm 100 ml + 200 ml nước, uống một lần. Trong quá trình cứu hộ, chăm sóc bệnh nhân cẩn thận, giữ tinh thần bình tĩnh, nghỉ ngơi, tránh lạnh và bổ sung nước muối loãng. | </w:t>
      </w:r>
      <w:r w:rsidRPr="00A61799">
        <w:rPr>
          <w:rFonts w:ascii="Cambria Math" w:hAnsi="Cambria Math" w:cs="Cambria Math"/>
          <w:sz w:val="24"/>
          <w:szCs w:val="24"/>
        </w:rPr>
        <w:t>②</w:t>
      </w:r>
      <w:r w:rsidRPr="00A61799">
        <w:rPr>
          <w:rFonts w:ascii="Times New Roman" w:hAnsi="Times New Roman" w:cs="Times New Roman"/>
          <w:sz w:val="24"/>
          <w:szCs w:val="24"/>
        </w:rPr>
        <w:t>解毒。如果是吃了变质的食物中毒，可取食醋</w:t>
      </w:r>
      <w:r w:rsidRPr="00A61799">
        <w:rPr>
          <w:rFonts w:ascii="Times New Roman" w:hAnsi="Times New Roman" w:cs="Times New Roman"/>
          <w:sz w:val="24"/>
          <w:szCs w:val="24"/>
        </w:rPr>
        <w:t xml:space="preserve"> 100 </w:t>
      </w:r>
      <w:r w:rsidRPr="00A61799">
        <w:rPr>
          <w:rFonts w:ascii="Times New Roman" w:hAnsi="Times New Roman" w:cs="Times New Roman"/>
          <w:sz w:val="24"/>
          <w:szCs w:val="24"/>
        </w:rPr>
        <w:t>毫升</w:t>
      </w:r>
      <w:r w:rsidRPr="00A61799">
        <w:rPr>
          <w:rFonts w:ascii="Times New Roman" w:hAnsi="Times New Roman" w:cs="Times New Roman"/>
          <w:sz w:val="24"/>
          <w:szCs w:val="24"/>
        </w:rPr>
        <w:t xml:space="preserve"> </w:t>
      </w:r>
      <w:r w:rsidRPr="00A61799">
        <w:rPr>
          <w:rFonts w:ascii="Times New Roman" w:hAnsi="Times New Roman" w:cs="Times New Roman"/>
          <w:sz w:val="24"/>
          <w:szCs w:val="24"/>
        </w:rPr>
        <w:t>，加水</w:t>
      </w:r>
      <w:r w:rsidRPr="00A61799">
        <w:rPr>
          <w:rFonts w:ascii="Times New Roman" w:hAnsi="Times New Roman" w:cs="Times New Roman"/>
          <w:sz w:val="24"/>
          <w:szCs w:val="24"/>
        </w:rPr>
        <w:t xml:space="preserve"> 200 </w:t>
      </w:r>
      <w:r w:rsidRPr="00A61799">
        <w:rPr>
          <w:rFonts w:ascii="Times New Roman" w:hAnsi="Times New Roman" w:cs="Times New Roman"/>
          <w:sz w:val="24"/>
          <w:szCs w:val="24"/>
        </w:rPr>
        <w:t>毫升，稀释后一次服下。救援过程中要给病人以良好的护理，尽量使其安静，避免精神紧张，注意休息，防止受凉，同时补充足量的淡盐开水。</w:t>
      </w:r>
    </w:p>
    <w:p w14:paraId="623990EB" w14:textId="77777777" w:rsidR="00A61799" w:rsidRDefault="00A61799" w:rsidP="00A61799">
      <w:pPr>
        <w:rPr>
          <w:rFonts w:ascii="Times New Roman" w:hAnsi="Times New Roman" w:cs="Times New Roman"/>
          <w:b/>
          <w:bCs/>
          <w:sz w:val="24"/>
          <w:szCs w:val="24"/>
        </w:rPr>
      </w:pPr>
    </w:p>
    <w:p w14:paraId="450565F8" w14:textId="07159674"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2.3 Liên hệ cứu hộ | 6</w:t>
      </w:r>
      <w:r w:rsidRPr="00A61799">
        <w:rPr>
          <w:rFonts w:ascii="Times New Roman" w:hAnsi="Times New Roman" w:cs="Times New Roman"/>
          <w:b/>
          <w:bCs/>
          <w:sz w:val="24"/>
          <w:szCs w:val="24"/>
        </w:rPr>
        <w:t>、根据情况与附近急救中心联系</w:t>
      </w:r>
    </w:p>
    <w:p w14:paraId="7B25B5D4" w14:textId="77777777" w:rsidR="00A61799" w:rsidRPr="00A61799" w:rsidRDefault="00A61799" w:rsidP="00A61799">
      <w:pPr>
        <w:numPr>
          <w:ilvl w:val="0"/>
          <w:numId w:val="40"/>
        </w:numPr>
        <w:rPr>
          <w:rFonts w:ascii="Times New Roman" w:hAnsi="Times New Roman" w:cs="Times New Roman"/>
          <w:sz w:val="24"/>
          <w:szCs w:val="24"/>
        </w:rPr>
      </w:pPr>
      <w:r w:rsidRPr="00A61799">
        <w:rPr>
          <w:rFonts w:ascii="Times New Roman" w:hAnsi="Times New Roman" w:cs="Times New Roman"/>
          <w:sz w:val="24"/>
          <w:szCs w:val="24"/>
        </w:rPr>
        <w:t xml:space="preserve">Liên hệ trung tâm cấp cứu gần nhất, yêu cầu xe cứu thương và chuẩn bị cứu hộ; hoặc tổ chức xe đưa nạn nhân đến bệnh viện liên hệ trước để đảm bảo được điều trị kịp thời. | </w:t>
      </w:r>
      <w:r w:rsidRPr="00A61799">
        <w:rPr>
          <w:rFonts w:ascii="Times New Roman" w:hAnsi="Times New Roman" w:cs="Times New Roman"/>
          <w:sz w:val="24"/>
          <w:szCs w:val="24"/>
        </w:rPr>
        <w:t>根据情况与附近急救中心联系，请求出动急救车辆并做好急救准备，或组织车辆运送伤员到联系好的医院，确保伤员得到及时医治。</w:t>
      </w:r>
    </w:p>
    <w:p w14:paraId="31A2065D" w14:textId="13453A95" w:rsidR="00A61799" w:rsidRPr="00A61799" w:rsidRDefault="00A61799" w:rsidP="00A61799">
      <w:pPr>
        <w:numPr>
          <w:ilvl w:val="0"/>
          <w:numId w:val="40"/>
        </w:numPr>
        <w:rPr>
          <w:rFonts w:ascii="Times New Roman" w:hAnsi="Times New Roman" w:cs="Times New Roman"/>
          <w:sz w:val="24"/>
          <w:szCs w:val="24"/>
        </w:rPr>
      </w:pPr>
      <w:r w:rsidRPr="00A61799">
        <w:rPr>
          <w:rFonts w:ascii="Times New Roman" w:hAnsi="Times New Roman" w:cs="Times New Roman"/>
          <w:sz w:val="24"/>
          <w:szCs w:val="24"/>
        </w:rPr>
        <w:t xml:space="preserve">Theo hướng dẫn cơ quan y tế, quan sát những người cùng ăn chưa có triệu chứng hoặc tiếp xúc gần với bệnh nhân, nếu cần tạm dừng làm việc. | </w:t>
      </w:r>
      <w:r w:rsidRPr="00A61799">
        <w:rPr>
          <w:rFonts w:ascii="Times New Roman" w:hAnsi="Times New Roman" w:cs="Times New Roman"/>
          <w:sz w:val="24"/>
          <w:szCs w:val="24"/>
        </w:rPr>
        <w:t>按卫生防疫部门的意见，对同时就餐尚未发病人员或传染病病人密切接触者，就地观察，必要时停工观察。</w:t>
      </w:r>
    </w:p>
    <w:p w14:paraId="2E0035DE" w14:textId="77777777" w:rsidR="00A61799" w:rsidRDefault="00A61799" w:rsidP="00A61799">
      <w:pPr>
        <w:rPr>
          <w:rFonts w:ascii="Times New Roman" w:hAnsi="Times New Roman" w:cs="Times New Roman"/>
          <w:b/>
          <w:bCs/>
          <w:sz w:val="24"/>
          <w:szCs w:val="24"/>
        </w:rPr>
      </w:pPr>
    </w:p>
    <w:p w14:paraId="2FDAFE85" w14:textId="55796ABA"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2.4 Hậu cần | 8</w:t>
      </w:r>
      <w:r w:rsidRPr="00A61799">
        <w:rPr>
          <w:rFonts w:ascii="Times New Roman" w:hAnsi="Times New Roman" w:cs="Times New Roman"/>
          <w:b/>
          <w:bCs/>
          <w:sz w:val="24"/>
          <w:szCs w:val="24"/>
        </w:rPr>
        <w:t>、后勤保障组</w:t>
      </w:r>
    </w:p>
    <w:p w14:paraId="13402771" w14:textId="37F02F75" w:rsidR="00A61799" w:rsidRPr="00A61799" w:rsidRDefault="00A61799" w:rsidP="00A61799">
      <w:pPr>
        <w:numPr>
          <w:ilvl w:val="0"/>
          <w:numId w:val="41"/>
        </w:numPr>
        <w:rPr>
          <w:rFonts w:ascii="Times New Roman" w:hAnsi="Times New Roman" w:cs="Times New Roman"/>
          <w:sz w:val="24"/>
          <w:szCs w:val="24"/>
        </w:rPr>
      </w:pPr>
      <w:r w:rsidRPr="00A61799">
        <w:rPr>
          <w:rFonts w:ascii="Times New Roman" w:hAnsi="Times New Roman" w:cs="Times New Roman"/>
          <w:sz w:val="24"/>
          <w:szCs w:val="24"/>
        </w:rPr>
        <w:t xml:space="preserve">Hướng dẫn cứu hộ, thiết bị, dụng cụ, vật tư đến vị trí chỉ định nhanh nhất; chuẩn bị nhân lực, thiết bị và vật tư bổ sung. Nếu cứu hộ kéo dài, cung cấp thực phẩm, nước uống, vật dụng sinh hoạt cho nhân viên cứu hộ. | </w:t>
      </w:r>
      <w:r w:rsidRPr="00A61799">
        <w:rPr>
          <w:rFonts w:ascii="Times New Roman" w:hAnsi="Times New Roman" w:cs="Times New Roman"/>
          <w:sz w:val="24"/>
          <w:szCs w:val="24"/>
        </w:rPr>
        <w:t>后勤保障组要指挥救</w:t>
      </w:r>
      <w:r w:rsidRPr="00A61799">
        <w:rPr>
          <w:rFonts w:ascii="Times New Roman" w:hAnsi="Times New Roman" w:cs="Times New Roman"/>
          <w:sz w:val="24"/>
          <w:szCs w:val="24"/>
        </w:rPr>
        <w:lastRenderedPageBreak/>
        <w:t>援人员、设备、器材、物资等以最快速度到达指定位置，投入救援。并随时做好增援人员、设备及物资的调集工作。需要连续救援时，组织现场救援人员的食品、饮水、生活用品供应。</w:t>
      </w:r>
    </w:p>
    <w:p w14:paraId="1FDC1B69" w14:textId="77777777" w:rsidR="00A61799" w:rsidRDefault="00A61799" w:rsidP="00A61799">
      <w:pPr>
        <w:rPr>
          <w:rFonts w:ascii="Times New Roman" w:hAnsi="Times New Roman" w:cs="Times New Roman"/>
          <w:b/>
          <w:bCs/>
          <w:sz w:val="24"/>
          <w:szCs w:val="24"/>
        </w:rPr>
      </w:pPr>
    </w:p>
    <w:p w14:paraId="1F35E475" w14:textId="591F4663"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2.5 Xử lý hậu quả | 9</w:t>
      </w:r>
      <w:r w:rsidRPr="00A61799">
        <w:rPr>
          <w:rFonts w:ascii="Times New Roman" w:hAnsi="Times New Roman" w:cs="Times New Roman"/>
          <w:b/>
          <w:bCs/>
          <w:sz w:val="24"/>
          <w:szCs w:val="24"/>
        </w:rPr>
        <w:t>、食物中毒、传染病善后处理组</w:t>
      </w:r>
    </w:p>
    <w:p w14:paraId="718A1E23" w14:textId="77777777" w:rsidR="00A61799" w:rsidRPr="00A61799" w:rsidRDefault="00A61799" w:rsidP="00A61799">
      <w:pPr>
        <w:numPr>
          <w:ilvl w:val="0"/>
          <w:numId w:val="42"/>
        </w:numPr>
        <w:rPr>
          <w:rFonts w:ascii="Times New Roman" w:hAnsi="Times New Roman" w:cs="Times New Roman"/>
          <w:sz w:val="24"/>
          <w:szCs w:val="24"/>
        </w:rPr>
      </w:pPr>
      <w:r w:rsidRPr="00A61799">
        <w:rPr>
          <w:rFonts w:ascii="Times New Roman" w:hAnsi="Times New Roman" w:cs="Times New Roman"/>
          <w:sz w:val="24"/>
          <w:szCs w:val="24"/>
        </w:rPr>
        <w:t xml:space="preserve">Tiến hành điều tra, bảo vệ chứng cứ hiện trường, tránh mất mát bằng chứng. Phân tích nguyên nhân sự cố, báo cáo cấp trên bằng lời trong thời gian nhanh nhất; trong vòng 24 giờ lập báo cáo chính thức gửi phòng ban phụ trách công ty. | </w:t>
      </w:r>
      <w:r w:rsidRPr="00A61799">
        <w:rPr>
          <w:rFonts w:ascii="Times New Roman" w:hAnsi="Times New Roman" w:cs="Times New Roman"/>
          <w:sz w:val="24"/>
          <w:szCs w:val="24"/>
        </w:rPr>
        <w:t>食物中毒、传染病善后处理组要立即实施现场调查取证，防止证据遗失。查清事故原因，对事故进行初步分析，以最快的速度向上级进行口头汇报。并于</w:t>
      </w:r>
      <w:r w:rsidRPr="00A61799">
        <w:rPr>
          <w:rFonts w:ascii="Times New Roman" w:hAnsi="Times New Roman" w:cs="Times New Roman"/>
          <w:sz w:val="24"/>
          <w:szCs w:val="24"/>
        </w:rPr>
        <w:t>24</w:t>
      </w:r>
      <w:r w:rsidRPr="00A61799">
        <w:rPr>
          <w:rFonts w:ascii="Times New Roman" w:hAnsi="Times New Roman" w:cs="Times New Roman"/>
          <w:sz w:val="24"/>
          <w:szCs w:val="24"/>
        </w:rPr>
        <w:t>小时内写出事故报告，上报公司主管部门。</w:t>
      </w:r>
    </w:p>
    <w:p w14:paraId="5AB32969" w14:textId="77777777" w:rsidR="00A61799" w:rsidRPr="00A61799" w:rsidRDefault="00A61799" w:rsidP="00A61799">
      <w:pPr>
        <w:numPr>
          <w:ilvl w:val="0"/>
          <w:numId w:val="42"/>
        </w:numPr>
        <w:rPr>
          <w:rFonts w:ascii="Times New Roman" w:hAnsi="Times New Roman" w:cs="Times New Roman"/>
          <w:sz w:val="24"/>
          <w:szCs w:val="24"/>
        </w:rPr>
      </w:pPr>
      <w:r w:rsidRPr="00A61799">
        <w:rPr>
          <w:rFonts w:ascii="Times New Roman" w:hAnsi="Times New Roman" w:cs="Times New Roman"/>
          <w:sz w:val="24"/>
          <w:szCs w:val="24"/>
        </w:rPr>
        <w:t xml:space="preserve">Sau cứu hộ, công ty tổ chức khử trùng, dọn dẹp hiện trường; thanh toán và trả lại các trang thiết bị, vật tư, mặt bằng thuê mượn; phục hồi hoạt động bình thường, giảm thiểu thiệt hại. | </w:t>
      </w:r>
      <w:r w:rsidRPr="00A61799">
        <w:rPr>
          <w:rFonts w:ascii="Times New Roman" w:hAnsi="Times New Roman" w:cs="Times New Roman"/>
          <w:sz w:val="24"/>
          <w:szCs w:val="24"/>
        </w:rPr>
        <w:t>食物中毒、传染病救援结束后，公司应当组织力量进行现场消毒、清理，对抢险救援期间租用、借用的设施、物资、场地等进行清偿和恢复，及早恢复正常施工，减少损失。</w:t>
      </w:r>
    </w:p>
    <w:p w14:paraId="2648955C" w14:textId="77777777" w:rsidR="00A61799" w:rsidRPr="00A61799" w:rsidRDefault="00A61799" w:rsidP="00A61799">
      <w:pPr>
        <w:numPr>
          <w:ilvl w:val="0"/>
          <w:numId w:val="42"/>
        </w:numPr>
        <w:rPr>
          <w:rFonts w:ascii="Times New Roman" w:hAnsi="Times New Roman" w:cs="Times New Roman"/>
          <w:sz w:val="24"/>
          <w:szCs w:val="24"/>
        </w:rPr>
      </w:pPr>
      <w:r w:rsidRPr="00A61799">
        <w:rPr>
          <w:rFonts w:ascii="Times New Roman" w:hAnsi="Times New Roman" w:cs="Times New Roman"/>
          <w:sz w:val="24"/>
          <w:szCs w:val="24"/>
        </w:rPr>
        <w:t xml:space="preserve">Quy trình cứu hộ: Sự cố xảy ra → Bảo vệ hiện trường → Kiểm soát tình hình → Tổ chức cứu hộ → Hướng dẫn, sơ tán người → Điều tra, xác định tình hình và số người thương vong → Báo cáo cấp trên. | </w:t>
      </w:r>
      <w:r w:rsidRPr="00A61799">
        <w:rPr>
          <w:rFonts w:ascii="Times New Roman" w:hAnsi="Times New Roman" w:cs="Times New Roman"/>
          <w:sz w:val="24"/>
          <w:szCs w:val="24"/>
        </w:rPr>
        <w:t>食物中毒、传染病应急救援程序：事故发生</w:t>
      </w:r>
      <w:r w:rsidRPr="00A61799">
        <w:rPr>
          <w:rFonts w:ascii="Times New Roman" w:hAnsi="Times New Roman" w:cs="Times New Roman"/>
          <w:sz w:val="24"/>
          <w:szCs w:val="24"/>
        </w:rPr>
        <w:t>——</w:t>
      </w:r>
      <w:r w:rsidRPr="00A61799">
        <w:rPr>
          <w:rFonts w:ascii="Times New Roman" w:hAnsi="Times New Roman" w:cs="Times New Roman"/>
          <w:sz w:val="24"/>
          <w:szCs w:val="24"/>
        </w:rPr>
        <w:t>保护现场</w:t>
      </w:r>
      <w:r w:rsidRPr="00A61799">
        <w:rPr>
          <w:rFonts w:ascii="Times New Roman" w:hAnsi="Times New Roman" w:cs="Times New Roman"/>
          <w:sz w:val="24"/>
          <w:szCs w:val="24"/>
        </w:rPr>
        <w:t>——</w:t>
      </w:r>
      <w:r w:rsidRPr="00A61799">
        <w:rPr>
          <w:rFonts w:ascii="Times New Roman" w:hAnsi="Times New Roman" w:cs="Times New Roman"/>
          <w:sz w:val="24"/>
          <w:szCs w:val="24"/>
        </w:rPr>
        <w:t>控制事态</w:t>
      </w:r>
      <w:r w:rsidRPr="00A61799">
        <w:rPr>
          <w:rFonts w:ascii="Times New Roman" w:hAnsi="Times New Roman" w:cs="Times New Roman"/>
          <w:sz w:val="24"/>
          <w:szCs w:val="24"/>
        </w:rPr>
        <w:t>——</w:t>
      </w:r>
      <w:r w:rsidRPr="00A61799">
        <w:rPr>
          <w:rFonts w:ascii="Times New Roman" w:hAnsi="Times New Roman" w:cs="Times New Roman"/>
          <w:sz w:val="24"/>
          <w:szCs w:val="24"/>
        </w:rPr>
        <w:t>组织抢救</w:t>
      </w:r>
      <w:r w:rsidRPr="00A61799">
        <w:rPr>
          <w:rFonts w:ascii="Times New Roman" w:hAnsi="Times New Roman" w:cs="Times New Roman"/>
          <w:sz w:val="24"/>
          <w:szCs w:val="24"/>
        </w:rPr>
        <w:t>——</w:t>
      </w:r>
      <w:r w:rsidRPr="00A61799">
        <w:rPr>
          <w:rFonts w:ascii="Times New Roman" w:hAnsi="Times New Roman" w:cs="Times New Roman"/>
          <w:sz w:val="24"/>
          <w:szCs w:val="24"/>
        </w:rPr>
        <w:t>疏导人员</w:t>
      </w:r>
      <w:r w:rsidRPr="00A61799">
        <w:rPr>
          <w:rFonts w:ascii="Times New Roman" w:hAnsi="Times New Roman" w:cs="Times New Roman"/>
          <w:sz w:val="24"/>
          <w:szCs w:val="24"/>
        </w:rPr>
        <w:t>——</w:t>
      </w:r>
      <w:r w:rsidRPr="00A61799">
        <w:rPr>
          <w:rFonts w:ascii="Times New Roman" w:hAnsi="Times New Roman" w:cs="Times New Roman"/>
          <w:sz w:val="24"/>
          <w:szCs w:val="24"/>
        </w:rPr>
        <w:t>调查了解事故情况及伤亡人员情况</w:t>
      </w:r>
      <w:r w:rsidRPr="00A61799">
        <w:rPr>
          <w:rFonts w:ascii="Times New Roman" w:hAnsi="Times New Roman" w:cs="Times New Roman"/>
          <w:sz w:val="24"/>
          <w:szCs w:val="24"/>
        </w:rPr>
        <w:t>———</w:t>
      </w:r>
      <w:r w:rsidRPr="00A61799">
        <w:rPr>
          <w:rFonts w:ascii="Times New Roman" w:hAnsi="Times New Roman" w:cs="Times New Roman"/>
          <w:sz w:val="24"/>
          <w:szCs w:val="24"/>
        </w:rPr>
        <w:t>向上级有关部门报告。</w:t>
      </w:r>
    </w:p>
    <w:p w14:paraId="4996B9B2" w14:textId="1459610A" w:rsidR="00A61799" w:rsidRPr="00A61799" w:rsidRDefault="00A61799" w:rsidP="00A61799">
      <w:pPr>
        <w:rPr>
          <w:rFonts w:ascii="Times New Roman" w:hAnsi="Times New Roman" w:cs="Times New Roman"/>
          <w:sz w:val="24"/>
          <w:szCs w:val="24"/>
        </w:rPr>
      </w:pPr>
    </w:p>
    <w:p w14:paraId="365EC23F" w14:textId="77777777" w:rsidR="00A61799" w:rsidRPr="00A61799" w:rsidRDefault="00A61799" w:rsidP="00A61799">
      <w:pPr>
        <w:rPr>
          <w:rFonts w:ascii="Times New Roman" w:hAnsi="Times New Roman" w:cs="Times New Roman"/>
          <w:b/>
          <w:bCs/>
          <w:sz w:val="24"/>
          <w:szCs w:val="24"/>
        </w:rPr>
      </w:pPr>
      <w:r w:rsidRPr="00A61799">
        <w:rPr>
          <w:rFonts w:ascii="Times New Roman" w:hAnsi="Times New Roman" w:cs="Times New Roman"/>
          <w:b/>
          <w:bCs/>
          <w:sz w:val="24"/>
          <w:szCs w:val="24"/>
        </w:rPr>
        <w:t xml:space="preserve">VII. Giáo dục, đào tạo và diễn tập | </w:t>
      </w:r>
      <w:r w:rsidRPr="00A61799">
        <w:rPr>
          <w:rFonts w:ascii="Times New Roman" w:hAnsi="Times New Roman" w:cs="Times New Roman"/>
          <w:b/>
          <w:bCs/>
          <w:sz w:val="24"/>
          <w:szCs w:val="24"/>
        </w:rPr>
        <w:t>七、教育、培训和演练</w:t>
      </w:r>
    </w:p>
    <w:p w14:paraId="6C4EC9E5" w14:textId="77777777" w:rsidR="00A61799" w:rsidRPr="00A61799" w:rsidRDefault="00A61799" w:rsidP="00A61799">
      <w:pPr>
        <w:numPr>
          <w:ilvl w:val="0"/>
          <w:numId w:val="43"/>
        </w:numPr>
        <w:rPr>
          <w:rFonts w:ascii="Times New Roman" w:hAnsi="Times New Roman" w:cs="Times New Roman"/>
          <w:sz w:val="24"/>
          <w:szCs w:val="24"/>
        </w:rPr>
      </w:pPr>
      <w:r w:rsidRPr="00A61799">
        <w:rPr>
          <w:rFonts w:ascii="Times New Roman" w:hAnsi="Times New Roman" w:cs="Times New Roman"/>
          <w:sz w:val="24"/>
          <w:szCs w:val="24"/>
        </w:rPr>
        <w:t>Công ty tổ chức nhân viên học kỹ kế hoạch, nắm rõ trách nhiệm, hiểu nội dung và các biện pháp liên quan. | 1</w:t>
      </w:r>
      <w:r w:rsidRPr="00A61799">
        <w:rPr>
          <w:rFonts w:ascii="Times New Roman" w:hAnsi="Times New Roman" w:cs="Times New Roman"/>
          <w:sz w:val="24"/>
          <w:szCs w:val="24"/>
        </w:rPr>
        <w:t>、公司应组织有关人员认真学习本预案，明确自身所担负的职责，掌握预案的内容和相关措施。</w:t>
      </w:r>
    </w:p>
    <w:p w14:paraId="25A43C52" w14:textId="77777777" w:rsidR="00A61799" w:rsidRPr="00A61799" w:rsidRDefault="00A61799" w:rsidP="00A61799">
      <w:pPr>
        <w:numPr>
          <w:ilvl w:val="0"/>
          <w:numId w:val="43"/>
        </w:numPr>
        <w:rPr>
          <w:rFonts w:ascii="Times New Roman" w:hAnsi="Times New Roman" w:cs="Times New Roman"/>
          <w:sz w:val="24"/>
          <w:szCs w:val="24"/>
        </w:rPr>
      </w:pPr>
      <w:r w:rsidRPr="00A61799">
        <w:rPr>
          <w:rFonts w:ascii="Times New Roman" w:hAnsi="Times New Roman" w:cs="Times New Roman"/>
          <w:sz w:val="24"/>
          <w:szCs w:val="24"/>
        </w:rPr>
        <w:t>Công ty định kỳ tổ chức diễn tập, đánh giá kết quả và lưu hồ sơ. | 2</w:t>
      </w:r>
      <w:r w:rsidRPr="00A61799">
        <w:rPr>
          <w:rFonts w:ascii="Times New Roman" w:hAnsi="Times New Roman" w:cs="Times New Roman"/>
          <w:sz w:val="24"/>
          <w:szCs w:val="24"/>
        </w:rPr>
        <w:t>、公司要定期组织对预案的演练，并对演练进行评价，并留有记录。</w:t>
      </w:r>
    </w:p>
    <w:p w14:paraId="28AADF72" w14:textId="77777777" w:rsidR="00A61799" w:rsidRPr="00A61799" w:rsidRDefault="00A61799" w:rsidP="00A61799">
      <w:pPr>
        <w:numPr>
          <w:ilvl w:val="0"/>
          <w:numId w:val="43"/>
        </w:numPr>
        <w:rPr>
          <w:rFonts w:ascii="Times New Roman" w:hAnsi="Times New Roman" w:cs="Times New Roman"/>
          <w:sz w:val="24"/>
          <w:szCs w:val="24"/>
        </w:rPr>
      </w:pPr>
      <w:r w:rsidRPr="00A61799">
        <w:rPr>
          <w:rFonts w:ascii="Times New Roman" w:hAnsi="Times New Roman" w:cs="Times New Roman"/>
          <w:sz w:val="24"/>
          <w:szCs w:val="24"/>
        </w:rPr>
        <w:t>Diễn tập nhằm đảm bảo mọi người rõ trách nhiệm, quen với quy trình, kỹ năng; phòng ngừa sự cố, cứu hộ khi cần. | 3</w:t>
      </w:r>
      <w:r w:rsidRPr="00A61799">
        <w:rPr>
          <w:rFonts w:ascii="Times New Roman" w:hAnsi="Times New Roman" w:cs="Times New Roman"/>
          <w:sz w:val="24"/>
          <w:szCs w:val="24"/>
        </w:rPr>
        <w:t>、演练要达到所有人员明确职责，熟悉操作规程、要领，达到平时能防、发生事故能救援的目的。</w:t>
      </w:r>
    </w:p>
    <w:p w14:paraId="3E4AE118" w14:textId="77777777" w:rsidR="00A61799" w:rsidRDefault="00A61799" w:rsidP="00A61799">
      <w:pPr>
        <w:numPr>
          <w:ilvl w:val="0"/>
          <w:numId w:val="43"/>
        </w:numPr>
        <w:rPr>
          <w:rFonts w:ascii="Times New Roman" w:hAnsi="Times New Roman" w:cs="Times New Roman"/>
          <w:sz w:val="24"/>
          <w:szCs w:val="24"/>
        </w:rPr>
      </w:pPr>
      <w:r w:rsidRPr="00A61799">
        <w:rPr>
          <w:rFonts w:ascii="Times New Roman" w:hAnsi="Times New Roman" w:cs="Times New Roman"/>
          <w:sz w:val="24"/>
          <w:szCs w:val="24"/>
        </w:rPr>
        <w:t>Dựa trên thực tế triển khai, kịp thời sửa đổi và hoàn thiện kế hoạch. | 4</w:t>
      </w:r>
      <w:r w:rsidRPr="00A61799">
        <w:rPr>
          <w:rFonts w:ascii="Times New Roman" w:hAnsi="Times New Roman" w:cs="Times New Roman"/>
          <w:sz w:val="24"/>
          <w:szCs w:val="24"/>
        </w:rPr>
        <w:t>、根据预案实施过程中发生的变化和问题，及时对预案进行修改和完善。</w:t>
      </w:r>
    </w:p>
    <w:p w14:paraId="634AFF8B" w14:textId="77777777" w:rsidR="00A61799" w:rsidRPr="00A61799" w:rsidRDefault="00A61799" w:rsidP="00A61799">
      <w:pPr>
        <w:ind w:left="720"/>
        <w:rPr>
          <w:rFonts w:ascii="Times New Roman" w:hAnsi="Times New Roman" w:cs="Times New Roman"/>
          <w:sz w:val="24"/>
          <w:szCs w:val="24"/>
        </w:rPr>
      </w:pPr>
    </w:p>
    <w:p w14:paraId="558DCD1D" w14:textId="77777777" w:rsidR="00A61799" w:rsidRDefault="00A61799" w:rsidP="00A61799">
      <w:pPr>
        <w:jc w:val="center"/>
        <w:rPr>
          <w:rFonts w:ascii="Times New Roman" w:hAnsi="Times New Roman" w:cs="Times New Roman"/>
          <w:b/>
          <w:bCs/>
          <w:sz w:val="24"/>
          <w:szCs w:val="24"/>
        </w:rPr>
      </w:pPr>
    </w:p>
    <w:p w14:paraId="4FAB9A12" w14:textId="77777777" w:rsidR="00A61799" w:rsidRDefault="00A61799" w:rsidP="00A61799">
      <w:pPr>
        <w:jc w:val="center"/>
        <w:rPr>
          <w:rFonts w:ascii="Times New Roman" w:hAnsi="Times New Roman" w:cs="Times New Roman"/>
          <w:b/>
          <w:bCs/>
          <w:sz w:val="24"/>
          <w:szCs w:val="24"/>
        </w:rPr>
      </w:pPr>
    </w:p>
    <w:p w14:paraId="61F74C6B" w14:textId="77777777" w:rsidR="00A61799" w:rsidRDefault="00A61799" w:rsidP="00A61799">
      <w:pPr>
        <w:jc w:val="center"/>
        <w:rPr>
          <w:rFonts w:ascii="Times New Roman" w:hAnsi="Times New Roman" w:cs="Times New Roman"/>
          <w:b/>
          <w:bCs/>
          <w:sz w:val="24"/>
          <w:szCs w:val="24"/>
        </w:rPr>
      </w:pPr>
    </w:p>
    <w:p w14:paraId="73A09972" w14:textId="77777777" w:rsidR="00A61799" w:rsidRDefault="00A61799" w:rsidP="00A61799">
      <w:pPr>
        <w:jc w:val="center"/>
        <w:rPr>
          <w:rFonts w:ascii="Times New Roman" w:hAnsi="Times New Roman" w:cs="Times New Roman"/>
          <w:b/>
          <w:bCs/>
          <w:sz w:val="24"/>
          <w:szCs w:val="24"/>
        </w:rPr>
      </w:pPr>
    </w:p>
    <w:p w14:paraId="6C1AEE48" w14:textId="77777777" w:rsidR="00A61799" w:rsidRDefault="00A61799" w:rsidP="00A61799">
      <w:pPr>
        <w:jc w:val="center"/>
        <w:rPr>
          <w:rFonts w:ascii="Times New Roman" w:hAnsi="Times New Roman" w:cs="Times New Roman"/>
          <w:b/>
          <w:bCs/>
          <w:sz w:val="24"/>
          <w:szCs w:val="24"/>
        </w:rPr>
      </w:pPr>
    </w:p>
    <w:p w14:paraId="4B010FEF" w14:textId="77777777" w:rsidR="00A61799" w:rsidRDefault="00A61799" w:rsidP="00A61799">
      <w:pPr>
        <w:jc w:val="center"/>
        <w:rPr>
          <w:rFonts w:ascii="Times New Roman" w:hAnsi="Times New Roman" w:cs="Times New Roman"/>
          <w:b/>
          <w:bCs/>
          <w:sz w:val="24"/>
          <w:szCs w:val="24"/>
        </w:rPr>
      </w:pPr>
    </w:p>
    <w:p w14:paraId="2439521C" w14:textId="603421C9" w:rsidR="00A61799" w:rsidRPr="00A61799" w:rsidRDefault="00A61799" w:rsidP="00A61799">
      <w:pPr>
        <w:jc w:val="center"/>
        <w:rPr>
          <w:rFonts w:ascii="Times New Roman" w:hAnsi="Times New Roman" w:cs="Times New Roman"/>
          <w:b/>
          <w:bCs/>
          <w:sz w:val="24"/>
          <w:szCs w:val="24"/>
        </w:rPr>
      </w:pPr>
      <w:r w:rsidRPr="00A61799">
        <w:rPr>
          <w:rFonts w:ascii="Times New Roman" w:hAnsi="Times New Roman" w:cs="Times New Roman"/>
          <w:b/>
          <w:bCs/>
          <w:sz w:val="24"/>
          <w:szCs w:val="24"/>
        </w:rPr>
        <w:t xml:space="preserve">Hệ thống bảo đảm cứu hộ an toàn sản xuất </w:t>
      </w:r>
    </w:p>
    <w:p w14:paraId="6176CA4C" w14:textId="28E2EA0A" w:rsidR="00B014FC" w:rsidRDefault="00A61799" w:rsidP="00A61799">
      <w:pPr>
        <w:jc w:val="center"/>
        <w:rPr>
          <w:rFonts w:ascii="Times New Roman" w:hAnsi="Times New Roman" w:cs="Times New Roman"/>
          <w:b/>
          <w:bCs/>
          <w:sz w:val="24"/>
          <w:szCs w:val="24"/>
        </w:rPr>
      </w:pPr>
      <w:r w:rsidRPr="00A61799">
        <w:rPr>
          <w:rFonts w:ascii="Times New Roman" w:hAnsi="Times New Roman" w:cs="Times New Roman"/>
          <w:b/>
          <w:bCs/>
          <w:sz w:val="24"/>
          <w:szCs w:val="24"/>
        </w:rPr>
        <w:t xml:space="preserve"> </w:t>
      </w:r>
      <w:r w:rsidRPr="00A61799">
        <w:rPr>
          <w:rFonts w:ascii="Times New Roman" w:hAnsi="Times New Roman" w:cs="Times New Roman"/>
          <w:b/>
          <w:bCs/>
          <w:sz w:val="24"/>
          <w:szCs w:val="24"/>
        </w:rPr>
        <w:t>安全生产应急救援保障体系联系人方式</w:t>
      </w:r>
    </w:p>
    <w:p w14:paraId="0E0C825D" w14:textId="77777777" w:rsidR="00A61799" w:rsidRDefault="00A61799" w:rsidP="00A61799">
      <w:pPr>
        <w:jc w:val="center"/>
        <w:rPr>
          <w:rFonts w:ascii="Times New Roman" w:hAnsi="Times New Roman" w:cs="Times New Roman"/>
          <w:b/>
          <w:bCs/>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7"/>
        <w:gridCol w:w="2189"/>
        <w:gridCol w:w="1842"/>
        <w:gridCol w:w="2402"/>
      </w:tblGrid>
      <w:tr w:rsidR="00A61799" w:rsidRPr="005D5E3B" w14:paraId="3245995D" w14:textId="77777777" w:rsidTr="00AB370F">
        <w:trPr>
          <w:jc w:val="center"/>
        </w:trPr>
        <w:tc>
          <w:tcPr>
            <w:tcW w:w="1067" w:type="dxa"/>
            <w:vAlign w:val="bottom"/>
          </w:tcPr>
          <w:p w14:paraId="54D552B2"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Số sê-ri</w:t>
            </w:r>
          </w:p>
        </w:tc>
        <w:tc>
          <w:tcPr>
            <w:tcW w:w="2189" w:type="dxa"/>
            <w:vAlign w:val="center"/>
          </w:tcPr>
          <w:p w14:paraId="16D251B4"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Tên</w:t>
            </w:r>
          </w:p>
        </w:tc>
        <w:tc>
          <w:tcPr>
            <w:tcW w:w="1842" w:type="dxa"/>
            <w:vAlign w:val="center"/>
          </w:tcPr>
          <w:p w14:paraId="1D953478"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Trách nhiệm</w:t>
            </w:r>
          </w:p>
        </w:tc>
        <w:tc>
          <w:tcPr>
            <w:tcW w:w="2402" w:type="dxa"/>
            <w:vAlign w:val="center"/>
          </w:tcPr>
          <w:p w14:paraId="000A9D6A"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Điện thoại</w:t>
            </w:r>
          </w:p>
        </w:tc>
      </w:tr>
      <w:tr w:rsidR="00A61799" w:rsidRPr="005D5E3B" w14:paraId="36277F18" w14:textId="77777777" w:rsidTr="00AB370F">
        <w:trPr>
          <w:jc w:val="center"/>
        </w:trPr>
        <w:tc>
          <w:tcPr>
            <w:tcW w:w="1067" w:type="dxa"/>
            <w:vAlign w:val="center"/>
          </w:tcPr>
          <w:p w14:paraId="331964EC"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1</w:t>
            </w:r>
          </w:p>
        </w:tc>
        <w:tc>
          <w:tcPr>
            <w:tcW w:w="2189" w:type="dxa"/>
            <w:vAlign w:val="center"/>
          </w:tcPr>
          <w:p w14:paraId="70417491"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Tiêu Gia Điền</w:t>
            </w:r>
          </w:p>
        </w:tc>
        <w:tc>
          <w:tcPr>
            <w:tcW w:w="1842" w:type="dxa"/>
            <w:vAlign w:val="center"/>
          </w:tcPr>
          <w:p w14:paraId="1A21DFC8"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Trưởng nhóm</w:t>
            </w:r>
          </w:p>
        </w:tc>
        <w:tc>
          <w:tcPr>
            <w:tcW w:w="2402" w:type="dxa"/>
            <w:vAlign w:val="center"/>
          </w:tcPr>
          <w:p w14:paraId="2092ADEF"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13817366102</w:t>
            </w:r>
          </w:p>
        </w:tc>
      </w:tr>
      <w:tr w:rsidR="00A61799" w:rsidRPr="005D5E3B" w14:paraId="6BCFC03E" w14:textId="77777777" w:rsidTr="00AB370F">
        <w:trPr>
          <w:jc w:val="center"/>
        </w:trPr>
        <w:tc>
          <w:tcPr>
            <w:tcW w:w="1067" w:type="dxa"/>
            <w:vAlign w:val="center"/>
          </w:tcPr>
          <w:p w14:paraId="24438A52"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2</w:t>
            </w:r>
          </w:p>
        </w:tc>
        <w:tc>
          <w:tcPr>
            <w:tcW w:w="2189" w:type="dxa"/>
            <w:vAlign w:val="center"/>
          </w:tcPr>
          <w:p w14:paraId="4E1E3405"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Từ Khắc Quân</w:t>
            </w:r>
          </w:p>
        </w:tc>
        <w:tc>
          <w:tcPr>
            <w:tcW w:w="1842" w:type="dxa"/>
            <w:vAlign w:val="center"/>
          </w:tcPr>
          <w:p w14:paraId="77BE818C"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Phó đội trưởng</w:t>
            </w:r>
          </w:p>
        </w:tc>
        <w:tc>
          <w:tcPr>
            <w:tcW w:w="2402" w:type="dxa"/>
            <w:vAlign w:val="center"/>
          </w:tcPr>
          <w:p w14:paraId="627CE0FA"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18930865792</w:t>
            </w:r>
          </w:p>
        </w:tc>
      </w:tr>
      <w:tr w:rsidR="00A61799" w:rsidRPr="005D5E3B" w14:paraId="07EB9A69" w14:textId="77777777" w:rsidTr="00AB370F">
        <w:trPr>
          <w:jc w:val="center"/>
        </w:trPr>
        <w:tc>
          <w:tcPr>
            <w:tcW w:w="1067" w:type="dxa"/>
            <w:vAlign w:val="center"/>
          </w:tcPr>
          <w:p w14:paraId="1C0EFA2B"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3</w:t>
            </w:r>
          </w:p>
        </w:tc>
        <w:tc>
          <w:tcPr>
            <w:tcW w:w="2189" w:type="dxa"/>
            <w:vAlign w:val="center"/>
          </w:tcPr>
          <w:p w14:paraId="05A00FFA" w14:textId="77777777" w:rsidR="00A61799" w:rsidRPr="005D5E3B" w:rsidRDefault="00A61799" w:rsidP="00AB370F">
            <w:pPr>
              <w:jc w:val="center"/>
              <w:rPr>
                <w:rFonts w:ascii="Times New Roman" w:eastAsia="FangSong" w:hAnsi="Times New Roman" w:cs="Times New Roman"/>
                <w:b/>
                <w:sz w:val="24"/>
                <w:szCs w:val="24"/>
              </w:rPr>
            </w:pPr>
            <w:r w:rsidRPr="005D5E3B">
              <w:rPr>
                <w:rFonts w:ascii="Times New Roman" w:eastAsia="FangSong" w:hAnsi="Times New Roman" w:cs="Times New Roman"/>
                <w:sz w:val="24"/>
                <w:szCs w:val="24"/>
              </w:rPr>
              <w:t>Cảm ơn bạn</w:t>
            </w:r>
          </w:p>
        </w:tc>
        <w:tc>
          <w:tcPr>
            <w:tcW w:w="1842" w:type="dxa"/>
            <w:vAlign w:val="center"/>
          </w:tcPr>
          <w:p w14:paraId="6891A0D1"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Thành viên</w:t>
            </w:r>
          </w:p>
        </w:tc>
        <w:tc>
          <w:tcPr>
            <w:tcW w:w="2402" w:type="dxa"/>
            <w:vAlign w:val="center"/>
          </w:tcPr>
          <w:p w14:paraId="35D35834"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13301882500</w:t>
            </w:r>
          </w:p>
        </w:tc>
      </w:tr>
      <w:tr w:rsidR="00A61799" w:rsidRPr="005D5E3B" w14:paraId="53DA1BCE" w14:textId="77777777" w:rsidTr="00AB370F">
        <w:trPr>
          <w:jc w:val="center"/>
        </w:trPr>
        <w:tc>
          <w:tcPr>
            <w:tcW w:w="1067" w:type="dxa"/>
            <w:vAlign w:val="center"/>
          </w:tcPr>
          <w:p w14:paraId="748F679D"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4</w:t>
            </w:r>
          </w:p>
        </w:tc>
        <w:tc>
          <w:tcPr>
            <w:tcW w:w="2189" w:type="dxa"/>
            <w:vAlign w:val="center"/>
          </w:tcPr>
          <w:p w14:paraId="3C86D817" w14:textId="77777777" w:rsidR="00A61799" w:rsidRPr="005D5E3B" w:rsidRDefault="00A61799" w:rsidP="00AB370F">
            <w:pPr>
              <w:spacing w:line="360" w:lineRule="auto"/>
              <w:rPr>
                <w:rFonts w:ascii="Times New Roman" w:eastAsia="FangSong" w:hAnsi="Times New Roman" w:cs="Times New Roman"/>
                <w:sz w:val="24"/>
                <w:szCs w:val="24"/>
              </w:rPr>
            </w:pPr>
            <w:r w:rsidRPr="005D5E3B">
              <w:rPr>
                <w:rFonts w:ascii="Times New Roman" w:eastAsia="FangSong" w:hAnsi="Times New Roman" w:cs="Times New Roman"/>
                <w:sz w:val="24"/>
                <w:szCs w:val="24"/>
              </w:rPr>
              <w:t>Phương</w:t>
            </w:r>
            <w:r>
              <w:rPr>
                <w:rFonts w:ascii="Times New Roman" w:eastAsia="FangSong" w:hAnsi="Times New Roman" w:cs="Times New Roman"/>
                <w:sz w:val="24"/>
                <w:szCs w:val="24"/>
              </w:rPr>
              <w:t xml:space="preserve"> </w:t>
            </w:r>
            <w:r w:rsidRPr="005D5E3B">
              <w:rPr>
                <w:rFonts w:ascii="Times New Roman" w:eastAsia="FangSong" w:hAnsi="Times New Roman" w:cs="Times New Roman"/>
                <w:sz w:val="24"/>
                <w:szCs w:val="24"/>
              </w:rPr>
              <w:t>Changhua</w:t>
            </w:r>
          </w:p>
        </w:tc>
        <w:tc>
          <w:tcPr>
            <w:tcW w:w="1842" w:type="dxa"/>
            <w:vAlign w:val="center"/>
          </w:tcPr>
          <w:p w14:paraId="1C1CAD1E"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Thành viên</w:t>
            </w:r>
          </w:p>
        </w:tc>
        <w:tc>
          <w:tcPr>
            <w:tcW w:w="2402" w:type="dxa"/>
            <w:vAlign w:val="center"/>
          </w:tcPr>
          <w:p w14:paraId="132A2BAC"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18930864552</w:t>
            </w:r>
          </w:p>
        </w:tc>
      </w:tr>
      <w:tr w:rsidR="00A61799" w:rsidRPr="005D5E3B" w14:paraId="4344F107" w14:textId="77777777" w:rsidTr="00AB370F">
        <w:trPr>
          <w:jc w:val="center"/>
        </w:trPr>
        <w:tc>
          <w:tcPr>
            <w:tcW w:w="1067" w:type="dxa"/>
            <w:vAlign w:val="center"/>
          </w:tcPr>
          <w:p w14:paraId="7169A21F"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5</w:t>
            </w:r>
          </w:p>
        </w:tc>
        <w:tc>
          <w:tcPr>
            <w:tcW w:w="2189" w:type="dxa"/>
            <w:vAlign w:val="center"/>
          </w:tcPr>
          <w:p w14:paraId="7C7D7BDD"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Lý Gia</w:t>
            </w:r>
          </w:p>
        </w:tc>
        <w:tc>
          <w:tcPr>
            <w:tcW w:w="1842" w:type="dxa"/>
            <w:vAlign w:val="center"/>
          </w:tcPr>
          <w:p w14:paraId="7505D02F"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Thành viên</w:t>
            </w:r>
          </w:p>
        </w:tc>
        <w:tc>
          <w:tcPr>
            <w:tcW w:w="2402" w:type="dxa"/>
            <w:vAlign w:val="center"/>
          </w:tcPr>
          <w:p w14:paraId="7B10817F"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18918272816</w:t>
            </w:r>
          </w:p>
        </w:tc>
      </w:tr>
      <w:tr w:rsidR="00A61799" w:rsidRPr="005D5E3B" w14:paraId="59A3C752" w14:textId="77777777" w:rsidTr="00AB370F">
        <w:trPr>
          <w:jc w:val="center"/>
        </w:trPr>
        <w:tc>
          <w:tcPr>
            <w:tcW w:w="1067" w:type="dxa"/>
            <w:vAlign w:val="center"/>
          </w:tcPr>
          <w:p w14:paraId="46DF782D"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6</w:t>
            </w:r>
          </w:p>
        </w:tc>
        <w:tc>
          <w:tcPr>
            <w:tcW w:w="2189" w:type="dxa"/>
            <w:vAlign w:val="center"/>
          </w:tcPr>
          <w:p w14:paraId="06124000"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Củng Tiểu Yến</w:t>
            </w:r>
          </w:p>
        </w:tc>
        <w:tc>
          <w:tcPr>
            <w:tcW w:w="1842" w:type="dxa"/>
            <w:vAlign w:val="center"/>
          </w:tcPr>
          <w:p w14:paraId="052DF7D3"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Thành viên</w:t>
            </w:r>
          </w:p>
        </w:tc>
        <w:tc>
          <w:tcPr>
            <w:tcW w:w="2402" w:type="dxa"/>
            <w:vAlign w:val="center"/>
          </w:tcPr>
          <w:p w14:paraId="4F89197E"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15801777458</w:t>
            </w:r>
          </w:p>
        </w:tc>
      </w:tr>
      <w:tr w:rsidR="00A61799" w:rsidRPr="005D5E3B" w14:paraId="2BAE43B7" w14:textId="77777777" w:rsidTr="00AB370F">
        <w:trPr>
          <w:trHeight w:val="517"/>
          <w:jc w:val="center"/>
        </w:trPr>
        <w:tc>
          <w:tcPr>
            <w:tcW w:w="1067" w:type="dxa"/>
            <w:vAlign w:val="center"/>
          </w:tcPr>
          <w:p w14:paraId="7B2278BD"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7</w:t>
            </w:r>
          </w:p>
        </w:tc>
        <w:tc>
          <w:tcPr>
            <w:tcW w:w="2189" w:type="dxa"/>
            <w:vAlign w:val="center"/>
          </w:tcPr>
          <w:p w14:paraId="747EF6B3"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Từ Trung</w:t>
            </w:r>
          </w:p>
        </w:tc>
        <w:tc>
          <w:tcPr>
            <w:tcW w:w="1842" w:type="dxa"/>
            <w:vAlign w:val="center"/>
          </w:tcPr>
          <w:p w14:paraId="45CB1D99"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Thành viên</w:t>
            </w:r>
          </w:p>
        </w:tc>
        <w:tc>
          <w:tcPr>
            <w:tcW w:w="2402" w:type="dxa"/>
            <w:vAlign w:val="center"/>
          </w:tcPr>
          <w:p w14:paraId="1C3B5811" w14:textId="77777777" w:rsidR="00A61799" w:rsidRPr="005D5E3B" w:rsidRDefault="00A61799" w:rsidP="00AB370F">
            <w:pPr>
              <w:spacing w:line="360" w:lineRule="auto"/>
              <w:jc w:val="center"/>
              <w:rPr>
                <w:rFonts w:ascii="Times New Roman" w:eastAsia="FangSong" w:hAnsi="Times New Roman" w:cs="Times New Roman"/>
                <w:kern w:val="0"/>
                <w:sz w:val="24"/>
                <w:szCs w:val="24"/>
              </w:rPr>
            </w:pPr>
            <w:r w:rsidRPr="005D5E3B">
              <w:rPr>
                <w:rFonts w:ascii="Times New Roman" w:eastAsia="FangSong" w:hAnsi="Times New Roman" w:cs="Times New Roman"/>
                <w:kern w:val="0"/>
                <w:sz w:val="24"/>
                <w:szCs w:val="24"/>
              </w:rPr>
              <w:t>18918653771</w:t>
            </w:r>
          </w:p>
        </w:tc>
      </w:tr>
      <w:tr w:rsidR="00A61799" w:rsidRPr="005D5E3B" w14:paraId="0156328D" w14:textId="77777777" w:rsidTr="00AB370F">
        <w:trPr>
          <w:jc w:val="center"/>
        </w:trPr>
        <w:tc>
          <w:tcPr>
            <w:tcW w:w="1067" w:type="dxa"/>
            <w:vAlign w:val="center"/>
          </w:tcPr>
          <w:p w14:paraId="57689E84"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8</w:t>
            </w:r>
          </w:p>
        </w:tc>
        <w:tc>
          <w:tcPr>
            <w:tcW w:w="2189" w:type="dxa"/>
            <w:vAlign w:val="center"/>
          </w:tcPr>
          <w:p w14:paraId="63962264"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hướng tới hòa bình</w:t>
            </w:r>
          </w:p>
        </w:tc>
        <w:tc>
          <w:tcPr>
            <w:tcW w:w="1842" w:type="dxa"/>
            <w:vAlign w:val="center"/>
          </w:tcPr>
          <w:p w14:paraId="11B23A83" w14:textId="77777777" w:rsidR="00A61799" w:rsidRPr="005D5E3B" w:rsidRDefault="00A61799" w:rsidP="00AB370F">
            <w:pPr>
              <w:spacing w:line="360" w:lineRule="auto"/>
              <w:jc w:val="center"/>
              <w:rPr>
                <w:rFonts w:ascii="Times New Roman" w:eastAsia="FangSong" w:hAnsi="Times New Roman" w:cs="Times New Roman"/>
                <w:sz w:val="24"/>
                <w:szCs w:val="24"/>
              </w:rPr>
            </w:pPr>
            <w:r w:rsidRPr="005D5E3B">
              <w:rPr>
                <w:rFonts w:ascii="Times New Roman" w:eastAsia="FangSong" w:hAnsi="Times New Roman" w:cs="Times New Roman"/>
                <w:sz w:val="24"/>
                <w:szCs w:val="24"/>
              </w:rPr>
              <w:t>Thành viên</w:t>
            </w:r>
          </w:p>
        </w:tc>
        <w:tc>
          <w:tcPr>
            <w:tcW w:w="2402" w:type="dxa"/>
            <w:vAlign w:val="center"/>
          </w:tcPr>
          <w:p w14:paraId="7D7B6171" w14:textId="77777777" w:rsidR="00A61799" w:rsidRPr="005D5E3B" w:rsidRDefault="00A61799" w:rsidP="00AB370F">
            <w:pPr>
              <w:spacing w:line="360" w:lineRule="auto"/>
              <w:jc w:val="center"/>
              <w:rPr>
                <w:rFonts w:ascii="Times New Roman" w:eastAsia="FangSong" w:hAnsi="Times New Roman" w:cs="Times New Roman"/>
                <w:sz w:val="24"/>
                <w:szCs w:val="24"/>
              </w:rPr>
            </w:pPr>
          </w:p>
        </w:tc>
      </w:tr>
    </w:tbl>
    <w:p w14:paraId="62DE007F" w14:textId="77777777" w:rsidR="00A61799" w:rsidRDefault="00A61799" w:rsidP="00A61799">
      <w:pPr>
        <w:rPr>
          <w:rFonts w:ascii="Times New Roman" w:hAnsi="Times New Roman" w:cs="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7"/>
        <w:gridCol w:w="2189"/>
        <w:gridCol w:w="1842"/>
        <w:gridCol w:w="2402"/>
      </w:tblGrid>
      <w:tr w:rsidR="00A61799" w:rsidRPr="00540DAB" w14:paraId="1B553D48" w14:textId="77777777" w:rsidTr="00AB370F">
        <w:trPr>
          <w:jc w:val="center"/>
        </w:trPr>
        <w:tc>
          <w:tcPr>
            <w:tcW w:w="1067" w:type="dxa"/>
            <w:vAlign w:val="bottom"/>
          </w:tcPr>
          <w:p w14:paraId="79C5E798"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序号</w:t>
            </w:r>
          </w:p>
        </w:tc>
        <w:tc>
          <w:tcPr>
            <w:tcW w:w="2189" w:type="dxa"/>
            <w:vAlign w:val="center"/>
          </w:tcPr>
          <w:p w14:paraId="3852A742"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姓名</w:t>
            </w:r>
          </w:p>
        </w:tc>
        <w:tc>
          <w:tcPr>
            <w:tcW w:w="1842" w:type="dxa"/>
            <w:vAlign w:val="center"/>
          </w:tcPr>
          <w:p w14:paraId="55E75E53"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职责</w:t>
            </w:r>
          </w:p>
        </w:tc>
        <w:tc>
          <w:tcPr>
            <w:tcW w:w="2402" w:type="dxa"/>
            <w:vAlign w:val="center"/>
          </w:tcPr>
          <w:p w14:paraId="281A7DB4"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电话</w:t>
            </w:r>
          </w:p>
        </w:tc>
      </w:tr>
      <w:tr w:rsidR="00A61799" w:rsidRPr="00540DAB" w14:paraId="2431B451" w14:textId="77777777" w:rsidTr="00AB370F">
        <w:trPr>
          <w:jc w:val="center"/>
        </w:trPr>
        <w:tc>
          <w:tcPr>
            <w:tcW w:w="1067" w:type="dxa"/>
            <w:vAlign w:val="center"/>
          </w:tcPr>
          <w:p w14:paraId="301CB34C"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1</w:t>
            </w:r>
          </w:p>
        </w:tc>
        <w:tc>
          <w:tcPr>
            <w:tcW w:w="2189" w:type="dxa"/>
            <w:vAlign w:val="center"/>
          </w:tcPr>
          <w:p w14:paraId="581730AB" w14:textId="77777777" w:rsidR="00A61799" w:rsidRPr="00540DAB" w:rsidRDefault="00A61799" w:rsidP="00AB370F">
            <w:pPr>
              <w:spacing w:line="360" w:lineRule="auto"/>
              <w:jc w:val="center"/>
              <w:rPr>
                <w:rFonts w:ascii="FangSong" w:eastAsia="FangSong" w:hAnsi="FangSong"/>
                <w:sz w:val="28"/>
                <w:szCs w:val="28"/>
              </w:rPr>
            </w:pPr>
            <w:r>
              <w:rPr>
                <w:rFonts w:ascii="FangSong" w:eastAsia="FangSong" w:hAnsi="FangSong" w:hint="eastAsia"/>
                <w:sz w:val="28"/>
                <w:szCs w:val="28"/>
              </w:rPr>
              <w:t>萧加典</w:t>
            </w:r>
          </w:p>
        </w:tc>
        <w:tc>
          <w:tcPr>
            <w:tcW w:w="1842" w:type="dxa"/>
            <w:vAlign w:val="center"/>
          </w:tcPr>
          <w:p w14:paraId="0CB2E398"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组  长</w:t>
            </w:r>
          </w:p>
        </w:tc>
        <w:tc>
          <w:tcPr>
            <w:tcW w:w="2402" w:type="dxa"/>
            <w:vAlign w:val="center"/>
          </w:tcPr>
          <w:p w14:paraId="45D1FF08" w14:textId="77777777" w:rsidR="00A61799" w:rsidRPr="00540DAB" w:rsidRDefault="00A61799" w:rsidP="00AB370F">
            <w:pPr>
              <w:spacing w:line="360" w:lineRule="auto"/>
              <w:jc w:val="center"/>
              <w:rPr>
                <w:rFonts w:ascii="FangSong" w:eastAsia="FangSong" w:hAnsi="FangSong"/>
                <w:sz w:val="28"/>
                <w:szCs w:val="28"/>
              </w:rPr>
            </w:pPr>
            <w:r>
              <w:rPr>
                <w:rFonts w:ascii="FangSong" w:eastAsia="FangSong" w:hAnsi="FangSong" w:hint="eastAsia"/>
                <w:sz w:val="28"/>
                <w:szCs w:val="28"/>
              </w:rPr>
              <w:t>13817366102</w:t>
            </w:r>
          </w:p>
        </w:tc>
      </w:tr>
      <w:tr w:rsidR="00A61799" w:rsidRPr="00540DAB" w14:paraId="0F9BDE20" w14:textId="77777777" w:rsidTr="00AB370F">
        <w:trPr>
          <w:jc w:val="center"/>
        </w:trPr>
        <w:tc>
          <w:tcPr>
            <w:tcW w:w="1067" w:type="dxa"/>
            <w:vAlign w:val="center"/>
          </w:tcPr>
          <w:p w14:paraId="21DF5C2C"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2</w:t>
            </w:r>
          </w:p>
        </w:tc>
        <w:tc>
          <w:tcPr>
            <w:tcW w:w="2189" w:type="dxa"/>
            <w:vAlign w:val="center"/>
          </w:tcPr>
          <w:p w14:paraId="10DFC82C" w14:textId="77777777" w:rsidR="00A61799" w:rsidRPr="00540DAB" w:rsidRDefault="00A61799" w:rsidP="00AB370F">
            <w:pPr>
              <w:spacing w:line="360" w:lineRule="auto"/>
              <w:jc w:val="center"/>
              <w:rPr>
                <w:rFonts w:ascii="FangSong" w:eastAsia="FangSong" w:hAnsi="FangSong"/>
                <w:sz w:val="28"/>
                <w:szCs w:val="28"/>
              </w:rPr>
            </w:pPr>
            <w:r>
              <w:rPr>
                <w:rFonts w:ascii="FangSong" w:eastAsia="FangSong" w:hAnsi="FangSong" w:hint="eastAsia"/>
                <w:sz w:val="28"/>
                <w:szCs w:val="28"/>
              </w:rPr>
              <w:t>徐克军</w:t>
            </w:r>
          </w:p>
        </w:tc>
        <w:tc>
          <w:tcPr>
            <w:tcW w:w="1842" w:type="dxa"/>
            <w:vAlign w:val="center"/>
          </w:tcPr>
          <w:p w14:paraId="740EFEB2"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副组长</w:t>
            </w:r>
          </w:p>
        </w:tc>
        <w:tc>
          <w:tcPr>
            <w:tcW w:w="2402" w:type="dxa"/>
            <w:vAlign w:val="center"/>
          </w:tcPr>
          <w:p w14:paraId="7E4DF423" w14:textId="77777777" w:rsidR="00A61799" w:rsidRPr="00540DAB" w:rsidRDefault="00A61799" w:rsidP="00AB370F">
            <w:pPr>
              <w:spacing w:line="360" w:lineRule="auto"/>
              <w:jc w:val="center"/>
              <w:rPr>
                <w:rFonts w:ascii="FangSong" w:eastAsia="FangSong" w:hAnsi="FangSong"/>
                <w:sz w:val="28"/>
                <w:szCs w:val="28"/>
              </w:rPr>
            </w:pPr>
            <w:r>
              <w:rPr>
                <w:rFonts w:ascii="FangSong" w:eastAsia="FangSong" w:hAnsi="FangSong" w:hint="eastAsia"/>
                <w:sz w:val="28"/>
                <w:szCs w:val="28"/>
              </w:rPr>
              <w:t>18930865792</w:t>
            </w:r>
          </w:p>
        </w:tc>
      </w:tr>
      <w:tr w:rsidR="00A61799" w:rsidRPr="00540DAB" w14:paraId="1F1BC56D" w14:textId="77777777" w:rsidTr="00AB370F">
        <w:trPr>
          <w:jc w:val="center"/>
        </w:trPr>
        <w:tc>
          <w:tcPr>
            <w:tcW w:w="1067" w:type="dxa"/>
            <w:vAlign w:val="center"/>
          </w:tcPr>
          <w:p w14:paraId="69A52B64"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3</w:t>
            </w:r>
          </w:p>
        </w:tc>
        <w:tc>
          <w:tcPr>
            <w:tcW w:w="2189" w:type="dxa"/>
            <w:vAlign w:val="center"/>
          </w:tcPr>
          <w:p w14:paraId="007E9D42" w14:textId="77777777" w:rsidR="00A61799" w:rsidRPr="004014DC" w:rsidRDefault="00A61799" w:rsidP="00AB370F">
            <w:pPr>
              <w:jc w:val="center"/>
              <w:rPr>
                <w:rFonts w:ascii="FangSong" w:eastAsia="FangSong" w:hAnsi="FangSong"/>
                <w:b/>
                <w:sz w:val="28"/>
                <w:szCs w:val="28"/>
              </w:rPr>
            </w:pPr>
            <w:r>
              <w:rPr>
                <w:rFonts w:ascii="FangSong" w:eastAsia="FangSong" w:hAnsi="FangSong" w:hint="eastAsia"/>
                <w:sz w:val="28"/>
                <w:szCs w:val="28"/>
              </w:rPr>
              <w:t>谢方</w:t>
            </w:r>
          </w:p>
        </w:tc>
        <w:tc>
          <w:tcPr>
            <w:tcW w:w="1842" w:type="dxa"/>
            <w:vAlign w:val="center"/>
          </w:tcPr>
          <w:p w14:paraId="14639F1B"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成  员</w:t>
            </w:r>
          </w:p>
        </w:tc>
        <w:tc>
          <w:tcPr>
            <w:tcW w:w="2402" w:type="dxa"/>
            <w:vAlign w:val="center"/>
          </w:tcPr>
          <w:p w14:paraId="4CDB9624" w14:textId="77777777" w:rsidR="00A61799" w:rsidRPr="00540DAB" w:rsidRDefault="00A61799" w:rsidP="00AB370F">
            <w:pPr>
              <w:spacing w:line="360" w:lineRule="auto"/>
              <w:jc w:val="center"/>
              <w:rPr>
                <w:rFonts w:ascii="FangSong" w:eastAsia="FangSong" w:hAnsi="FangSong"/>
                <w:sz w:val="28"/>
                <w:szCs w:val="28"/>
              </w:rPr>
            </w:pPr>
            <w:r>
              <w:rPr>
                <w:rFonts w:ascii="FangSong" w:eastAsia="FangSong" w:hAnsi="FangSong" w:hint="eastAsia"/>
                <w:sz w:val="28"/>
                <w:szCs w:val="28"/>
              </w:rPr>
              <w:t>13301882500</w:t>
            </w:r>
          </w:p>
        </w:tc>
      </w:tr>
      <w:tr w:rsidR="00A61799" w:rsidRPr="00540DAB" w14:paraId="38278421" w14:textId="77777777" w:rsidTr="00AB370F">
        <w:trPr>
          <w:jc w:val="center"/>
        </w:trPr>
        <w:tc>
          <w:tcPr>
            <w:tcW w:w="1067" w:type="dxa"/>
            <w:vAlign w:val="center"/>
          </w:tcPr>
          <w:p w14:paraId="07719668"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4</w:t>
            </w:r>
          </w:p>
        </w:tc>
        <w:tc>
          <w:tcPr>
            <w:tcW w:w="2189" w:type="dxa"/>
            <w:vAlign w:val="center"/>
          </w:tcPr>
          <w:p w14:paraId="2BA3C2EA" w14:textId="77777777" w:rsidR="00A61799" w:rsidRPr="00540DAB" w:rsidRDefault="00A61799" w:rsidP="00AB370F">
            <w:pPr>
              <w:spacing w:line="360" w:lineRule="auto"/>
              <w:jc w:val="center"/>
              <w:rPr>
                <w:rFonts w:ascii="FangSong" w:eastAsia="FangSong" w:hAnsi="FangSong"/>
                <w:sz w:val="28"/>
                <w:szCs w:val="28"/>
              </w:rPr>
            </w:pPr>
            <w:r>
              <w:rPr>
                <w:rFonts w:ascii="FangSong" w:eastAsia="FangSong" w:hAnsi="FangSong" w:hint="eastAsia"/>
                <w:sz w:val="28"/>
                <w:szCs w:val="28"/>
              </w:rPr>
              <w:t>方长华</w:t>
            </w:r>
          </w:p>
        </w:tc>
        <w:tc>
          <w:tcPr>
            <w:tcW w:w="1842" w:type="dxa"/>
            <w:vAlign w:val="center"/>
          </w:tcPr>
          <w:p w14:paraId="44794826"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成  员</w:t>
            </w:r>
          </w:p>
        </w:tc>
        <w:tc>
          <w:tcPr>
            <w:tcW w:w="2402" w:type="dxa"/>
            <w:vAlign w:val="center"/>
          </w:tcPr>
          <w:p w14:paraId="7BD1BC08" w14:textId="77777777" w:rsidR="00A61799" w:rsidRPr="00540DAB" w:rsidRDefault="00A61799" w:rsidP="00AB370F">
            <w:pPr>
              <w:spacing w:line="360" w:lineRule="auto"/>
              <w:jc w:val="center"/>
              <w:rPr>
                <w:rFonts w:ascii="FangSong" w:eastAsia="FangSong" w:hAnsi="FangSong"/>
                <w:sz w:val="28"/>
                <w:szCs w:val="28"/>
              </w:rPr>
            </w:pPr>
            <w:r>
              <w:rPr>
                <w:rFonts w:ascii="FangSong" w:eastAsia="FangSong" w:hAnsi="FangSong" w:hint="eastAsia"/>
                <w:sz w:val="28"/>
                <w:szCs w:val="28"/>
              </w:rPr>
              <w:t>1893086</w:t>
            </w:r>
            <w:r>
              <w:rPr>
                <w:rFonts w:ascii="FangSong" w:eastAsia="FangSong" w:hAnsi="FangSong"/>
                <w:sz w:val="28"/>
                <w:szCs w:val="28"/>
              </w:rPr>
              <w:t>4552</w:t>
            </w:r>
          </w:p>
        </w:tc>
      </w:tr>
      <w:tr w:rsidR="00A61799" w:rsidRPr="00540DAB" w14:paraId="5C526365" w14:textId="77777777" w:rsidTr="00AB370F">
        <w:trPr>
          <w:jc w:val="center"/>
        </w:trPr>
        <w:tc>
          <w:tcPr>
            <w:tcW w:w="1067" w:type="dxa"/>
            <w:vAlign w:val="center"/>
          </w:tcPr>
          <w:p w14:paraId="5F04BE54"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5</w:t>
            </w:r>
          </w:p>
        </w:tc>
        <w:tc>
          <w:tcPr>
            <w:tcW w:w="2189" w:type="dxa"/>
            <w:vAlign w:val="center"/>
          </w:tcPr>
          <w:p w14:paraId="54067C46" w14:textId="77777777" w:rsidR="00A61799" w:rsidRPr="00540DAB" w:rsidRDefault="00A61799" w:rsidP="00AB370F">
            <w:pPr>
              <w:spacing w:line="360" w:lineRule="auto"/>
              <w:jc w:val="center"/>
              <w:rPr>
                <w:rFonts w:ascii="FangSong" w:eastAsia="FangSong" w:hAnsi="FangSong"/>
                <w:sz w:val="28"/>
                <w:szCs w:val="28"/>
              </w:rPr>
            </w:pPr>
            <w:r>
              <w:rPr>
                <w:rFonts w:ascii="FangSong" w:eastAsia="FangSong" w:hAnsi="FangSong" w:hint="eastAsia"/>
                <w:sz w:val="28"/>
                <w:szCs w:val="28"/>
              </w:rPr>
              <w:t>李佳</w:t>
            </w:r>
          </w:p>
        </w:tc>
        <w:tc>
          <w:tcPr>
            <w:tcW w:w="1842" w:type="dxa"/>
            <w:vAlign w:val="center"/>
          </w:tcPr>
          <w:p w14:paraId="17DA6884"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成  员</w:t>
            </w:r>
          </w:p>
        </w:tc>
        <w:tc>
          <w:tcPr>
            <w:tcW w:w="2402" w:type="dxa"/>
            <w:vAlign w:val="center"/>
          </w:tcPr>
          <w:p w14:paraId="30E856B0" w14:textId="77777777" w:rsidR="00A61799" w:rsidRPr="00540DAB" w:rsidRDefault="00A61799" w:rsidP="00AB370F">
            <w:pPr>
              <w:spacing w:line="360" w:lineRule="auto"/>
              <w:jc w:val="center"/>
              <w:rPr>
                <w:rFonts w:ascii="FangSong" w:eastAsia="FangSong" w:hAnsi="FangSong"/>
                <w:sz w:val="28"/>
                <w:szCs w:val="28"/>
              </w:rPr>
            </w:pPr>
            <w:r>
              <w:rPr>
                <w:rFonts w:ascii="FangSong" w:eastAsia="FangSong" w:hAnsi="FangSong" w:hint="eastAsia"/>
                <w:sz w:val="28"/>
                <w:szCs w:val="28"/>
              </w:rPr>
              <w:t>18918272816</w:t>
            </w:r>
          </w:p>
        </w:tc>
      </w:tr>
      <w:tr w:rsidR="00A61799" w:rsidRPr="00540DAB" w14:paraId="6945E5AE" w14:textId="77777777" w:rsidTr="00AB370F">
        <w:trPr>
          <w:jc w:val="center"/>
        </w:trPr>
        <w:tc>
          <w:tcPr>
            <w:tcW w:w="1067" w:type="dxa"/>
            <w:vAlign w:val="center"/>
          </w:tcPr>
          <w:p w14:paraId="5FBC0224"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6</w:t>
            </w:r>
          </w:p>
        </w:tc>
        <w:tc>
          <w:tcPr>
            <w:tcW w:w="2189" w:type="dxa"/>
            <w:vAlign w:val="center"/>
          </w:tcPr>
          <w:p w14:paraId="4AAB00DC" w14:textId="77777777" w:rsidR="00A61799" w:rsidRPr="00540DAB" w:rsidRDefault="00A61799" w:rsidP="00AB370F">
            <w:pPr>
              <w:spacing w:line="360" w:lineRule="auto"/>
              <w:jc w:val="center"/>
              <w:rPr>
                <w:rFonts w:ascii="FangSong" w:eastAsia="FangSong" w:hAnsi="FangSong"/>
                <w:sz w:val="28"/>
                <w:szCs w:val="28"/>
              </w:rPr>
            </w:pPr>
            <w:r>
              <w:rPr>
                <w:rFonts w:ascii="FangSong" w:eastAsia="FangSong" w:hAnsi="FangSong" w:hint="eastAsia"/>
                <w:sz w:val="28"/>
                <w:szCs w:val="28"/>
              </w:rPr>
              <w:t>龚晓燕</w:t>
            </w:r>
          </w:p>
        </w:tc>
        <w:tc>
          <w:tcPr>
            <w:tcW w:w="1842" w:type="dxa"/>
            <w:vAlign w:val="center"/>
          </w:tcPr>
          <w:p w14:paraId="1D4CD356"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成  员</w:t>
            </w:r>
          </w:p>
        </w:tc>
        <w:tc>
          <w:tcPr>
            <w:tcW w:w="2402" w:type="dxa"/>
            <w:vAlign w:val="center"/>
          </w:tcPr>
          <w:p w14:paraId="275454CC" w14:textId="77777777" w:rsidR="00A61799" w:rsidRPr="00540DAB" w:rsidRDefault="00A61799" w:rsidP="00AB370F">
            <w:pPr>
              <w:spacing w:line="360" w:lineRule="auto"/>
              <w:jc w:val="center"/>
              <w:rPr>
                <w:rFonts w:ascii="FangSong" w:eastAsia="FangSong" w:hAnsi="FangSong"/>
                <w:sz w:val="28"/>
                <w:szCs w:val="28"/>
              </w:rPr>
            </w:pPr>
            <w:r>
              <w:rPr>
                <w:rFonts w:ascii="FangSong" w:eastAsia="FangSong" w:hAnsi="FangSong" w:hint="eastAsia"/>
                <w:sz w:val="28"/>
                <w:szCs w:val="28"/>
              </w:rPr>
              <w:t>15801777458</w:t>
            </w:r>
          </w:p>
        </w:tc>
      </w:tr>
      <w:tr w:rsidR="00A61799" w:rsidRPr="00540DAB" w14:paraId="3AC1BEF0" w14:textId="77777777" w:rsidTr="00AB370F">
        <w:trPr>
          <w:trHeight w:val="517"/>
          <w:jc w:val="center"/>
        </w:trPr>
        <w:tc>
          <w:tcPr>
            <w:tcW w:w="1067" w:type="dxa"/>
            <w:vAlign w:val="center"/>
          </w:tcPr>
          <w:p w14:paraId="398940AB"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7</w:t>
            </w:r>
          </w:p>
        </w:tc>
        <w:tc>
          <w:tcPr>
            <w:tcW w:w="2189" w:type="dxa"/>
            <w:vAlign w:val="center"/>
          </w:tcPr>
          <w:p w14:paraId="6182AEA5" w14:textId="77777777" w:rsidR="00A61799" w:rsidRPr="00540DAB" w:rsidRDefault="00A61799" w:rsidP="00AB370F">
            <w:pPr>
              <w:spacing w:line="360" w:lineRule="auto"/>
              <w:jc w:val="center"/>
              <w:rPr>
                <w:rFonts w:ascii="FangSong" w:eastAsia="FangSong" w:hAnsi="FangSong"/>
                <w:sz w:val="28"/>
                <w:szCs w:val="28"/>
              </w:rPr>
            </w:pPr>
            <w:r>
              <w:rPr>
                <w:rFonts w:ascii="FangSong" w:eastAsia="FangSong" w:hAnsi="FangSong" w:hint="eastAsia"/>
                <w:sz w:val="28"/>
                <w:szCs w:val="28"/>
              </w:rPr>
              <w:t>许忠</w:t>
            </w:r>
          </w:p>
        </w:tc>
        <w:tc>
          <w:tcPr>
            <w:tcW w:w="1842" w:type="dxa"/>
            <w:vAlign w:val="center"/>
          </w:tcPr>
          <w:p w14:paraId="6D72D791"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成  员</w:t>
            </w:r>
          </w:p>
        </w:tc>
        <w:tc>
          <w:tcPr>
            <w:tcW w:w="2402" w:type="dxa"/>
            <w:vAlign w:val="center"/>
          </w:tcPr>
          <w:p w14:paraId="69C4B788" w14:textId="77777777" w:rsidR="00A61799" w:rsidRPr="00540DAB" w:rsidRDefault="00A61799" w:rsidP="00AB370F">
            <w:pPr>
              <w:spacing w:line="360" w:lineRule="auto"/>
              <w:jc w:val="center"/>
              <w:rPr>
                <w:rFonts w:ascii="FangSong" w:eastAsia="FangSong" w:hAnsi="FangSong" w:cs="SimSun"/>
                <w:kern w:val="0"/>
                <w:sz w:val="28"/>
                <w:szCs w:val="28"/>
              </w:rPr>
            </w:pPr>
            <w:r>
              <w:rPr>
                <w:rFonts w:ascii="FangSong" w:eastAsia="FangSong" w:hAnsi="FangSong" w:cs="SimSun" w:hint="eastAsia"/>
                <w:kern w:val="0"/>
                <w:sz w:val="28"/>
                <w:szCs w:val="28"/>
              </w:rPr>
              <w:t>1</w:t>
            </w:r>
            <w:r>
              <w:rPr>
                <w:rFonts w:ascii="FangSong" w:eastAsia="FangSong" w:hAnsi="FangSong" w:cs="SimSun"/>
                <w:kern w:val="0"/>
                <w:sz w:val="28"/>
                <w:szCs w:val="28"/>
              </w:rPr>
              <w:t>8918653771</w:t>
            </w:r>
          </w:p>
        </w:tc>
      </w:tr>
      <w:tr w:rsidR="00A61799" w:rsidRPr="00540DAB" w14:paraId="30B0428D" w14:textId="77777777" w:rsidTr="00AB370F">
        <w:trPr>
          <w:jc w:val="center"/>
        </w:trPr>
        <w:tc>
          <w:tcPr>
            <w:tcW w:w="1067" w:type="dxa"/>
            <w:vAlign w:val="center"/>
          </w:tcPr>
          <w:p w14:paraId="35C6D18F"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8</w:t>
            </w:r>
          </w:p>
        </w:tc>
        <w:tc>
          <w:tcPr>
            <w:tcW w:w="2189" w:type="dxa"/>
            <w:vAlign w:val="center"/>
          </w:tcPr>
          <w:p w14:paraId="276222A8" w14:textId="77777777" w:rsidR="00A61799" w:rsidRPr="00540DAB" w:rsidRDefault="00A61799" w:rsidP="00AB370F">
            <w:pPr>
              <w:spacing w:line="360" w:lineRule="auto"/>
              <w:jc w:val="center"/>
              <w:rPr>
                <w:rFonts w:ascii="FangSong" w:eastAsia="FangSong" w:hAnsi="FangSong"/>
                <w:sz w:val="28"/>
                <w:szCs w:val="28"/>
              </w:rPr>
            </w:pPr>
            <w:r>
              <w:rPr>
                <w:rFonts w:ascii="FangSong" w:eastAsia="FangSong" w:hAnsi="FangSong" w:hint="eastAsia"/>
                <w:sz w:val="28"/>
                <w:szCs w:val="28"/>
              </w:rPr>
              <w:t>向和平</w:t>
            </w:r>
          </w:p>
        </w:tc>
        <w:tc>
          <w:tcPr>
            <w:tcW w:w="1842" w:type="dxa"/>
            <w:vAlign w:val="center"/>
          </w:tcPr>
          <w:p w14:paraId="7AD85A59" w14:textId="77777777" w:rsidR="00A61799" w:rsidRPr="00540DAB" w:rsidRDefault="00A61799" w:rsidP="00AB370F">
            <w:pPr>
              <w:spacing w:line="360" w:lineRule="auto"/>
              <w:jc w:val="center"/>
              <w:rPr>
                <w:rFonts w:ascii="FangSong" w:eastAsia="FangSong" w:hAnsi="FangSong"/>
                <w:sz w:val="28"/>
                <w:szCs w:val="28"/>
              </w:rPr>
            </w:pPr>
            <w:r w:rsidRPr="00540DAB">
              <w:rPr>
                <w:rFonts w:ascii="FangSong" w:eastAsia="FangSong" w:hAnsi="FangSong" w:hint="eastAsia"/>
                <w:sz w:val="28"/>
                <w:szCs w:val="28"/>
              </w:rPr>
              <w:t>成  员</w:t>
            </w:r>
          </w:p>
        </w:tc>
        <w:tc>
          <w:tcPr>
            <w:tcW w:w="2402" w:type="dxa"/>
            <w:vAlign w:val="center"/>
          </w:tcPr>
          <w:p w14:paraId="590F07EF" w14:textId="77777777" w:rsidR="00A61799" w:rsidRPr="00540DAB" w:rsidRDefault="00A61799" w:rsidP="00AB370F">
            <w:pPr>
              <w:spacing w:line="360" w:lineRule="auto"/>
              <w:jc w:val="center"/>
              <w:rPr>
                <w:rFonts w:ascii="FangSong" w:eastAsia="FangSong" w:hAnsi="FangSong"/>
                <w:sz w:val="28"/>
                <w:szCs w:val="28"/>
              </w:rPr>
            </w:pPr>
          </w:p>
        </w:tc>
      </w:tr>
    </w:tbl>
    <w:p w14:paraId="74F5F62F" w14:textId="77777777" w:rsidR="00A61799" w:rsidRPr="005D5E3B" w:rsidRDefault="00A61799" w:rsidP="00A61799">
      <w:pPr>
        <w:rPr>
          <w:rFonts w:ascii="Times New Roman" w:hAnsi="Times New Roman" w:cs="Times New Roman"/>
          <w:sz w:val="24"/>
          <w:szCs w:val="24"/>
        </w:rPr>
      </w:pPr>
    </w:p>
    <w:p w14:paraId="287A73C2" w14:textId="77777777" w:rsidR="00A61799" w:rsidRDefault="00A61799" w:rsidP="00A61799">
      <w:pPr>
        <w:jc w:val="center"/>
        <w:rPr>
          <w:rFonts w:ascii="Times New Roman" w:hAnsi="Times New Roman" w:cs="Times New Roman"/>
          <w:b/>
          <w:bCs/>
          <w:sz w:val="24"/>
          <w:szCs w:val="24"/>
        </w:rPr>
      </w:pPr>
    </w:p>
    <w:p w14:paraId="11F4F490" w14:textId="77777777" w:rsidR="00A61799" w:rsidRDefault="00A61799" w:rsidP="00A61799">
      <w:pPr>
        <w:jc w:val="center"/>
        <w:rPr>
          <w:rFonts w:ascii="Times New Roman" w:hAnsi="Times New Roman" w:cs="Times New Roman"/>
          <w:b/>
          <w:bCs/>
          <w:sz w:val="24"/>
          <w:szCs w:val="24"/>
        </w:rPr>
      </w:pPr>
    </w:p>
    <w:p w14:paraId="65632117" w14:textId="77777777" w:rsidR="00A61799" w:rsidRPr="00A61799" w:rsidRDefault="00A61799" w:rsidP="00A61799">
      <w:pPr>
        <w:jc w:val="left"/>
        <w:rPr>
          <w:rFonts w:ascii="Times New Roman" w:hAnsi="Times New Roman" w:cs="Times New Roman"/>
          <w:b/>
          <w:bCs/>
          <w:sz w:val="24"/>
          <w:szCs w:val="24"/>
        </w:rPr>
      </w:pPr>
      <w:r w:rsidRPr="00A61799">
        <w:rPr>
          <w:rFonts w:ascii="Times New Roman" w:hAnsi="Times New Roman" w:cs="Times New Roman"/>
          <w:b/>
          <w:bCs/>
          <w:sz w:val="24"/>
          <w:szCs w:val="24"/>
        </w:rPr>
        <w:t>Phụ lục 2: Danh mục thiết bị và dụng cụ cứu hộ tại công trường</w:t>
      </w:r>
    </w:p>
    <w:p w14:paraId="26F96A04" w14:textId="77777777" w:rsidR="00A61799" w:rsidRPr="00A61799" w:rsidRDefault="00A61799" w:rsidP="00A61799">
      <w:pPr>
        <w:jc w:val="left"/>
        <w:rPr>
          <w:rFonts w:ascii="Times New Roman" w:hAnsi="Times New Roman" w:cs="Times New Roman"/>
          <w:b/>
          <w:bCs/>
          <w:sz w:val="24"/>
          <w:szCs w:val="24"/>
        </w:rPr>
      </w:pPr>
      <w:r w:rsidRPr="00A61799">
        <w:rPr>
          <w:rFonts w:ascii="Times New Roman" w:hAnsi="Times New Roman" w:cs="Times New Roman"/>
          <w:b/>
          <w:bCs/>
          <w:sz w:val="24"/>
          <w:szCs w:val="24"/>
        </w:rPr>
        <w:t>附件</w:t>
      </w:r>
      <w:r w:rsidRPr="00A61799">
        <w:rPr>
          <w:rFonts w:ascii="Times New Roman" w:hAnsi="Times New Roman" w:cs="Times New Roman"/>
          <w:b/>
          <w:bCs/>
          <w:sz w:val="24"/>
          <w:szCs w:val="24"/>
        </w:rPr>
        <w:t>2</w:t>
      </w:r>
      <w:r w:rsidRPr="00A61799">
        <w:rPr>
          <w:rFonts w:ascii="Times New Roman" w:hAnsi="Times New Roman" w:cs="Times New Roman"/>
          <w:b/>
          <w:bCs/>
          <w:sz w:val="24"/>
          <w:szCs w:val="24"/>
        </w:rPr>
        <w:t>：施工现场应急救援器材、设备目录</w:t>
      </w:r>
    </w:p>
    <w:p w14:paraId="0B2D66B9" w14:textId="77777777" w:rsidR="00A61799" w:rsidRDefault="00A61799" w:rsidP="00A61799">
      <w:pPr>
        <w:jc w:val="center"/>
        <w:rPr>
          <w:rFonts w:ascii="Times New Roman" w:hAnsi="Times New Roman" w:cs="Times New Roman"/>
          <w:b/>
          <w:bCs/>
          <w:sz w:val="24"/>
          <w:szCs w:val="24"/>
        </w:rPr>
      </w:pPr>
    </w:p>
    <w:tbl>
      <w:tblPr>
        <w:tblW w:w="90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46"/>
        <w:gridCol w:w="2752"/>
        <w:gridCol w:w="3305"/>
        <w:gridCol w:w="918"/>
        <w:gridCol w:w="1218"/>
      </w:tblGrid>
      <w:tr w:rsidR="00A61799" w:rsidRPr="00693B6A" w14:paraId="1D9C10E0" w14:textId="77777777" w:rsidTr="00AB370F">
        <w:trPr>
          <w:cantSplit/>
          <w:trHeight w:val="1317"/>
        </w:trPr>
        <w:tc>
          <w:tcPr>
            <w:tcW w:w="846" w:type="dxa"/>
            <w:tcBorders>
              <w:top w:val="single" w:sz="4" w:space="0" w:color="auto"/>
              <w:left w:val="single" w:sz="4" w:space="0" w:color="auto"/>
              <w:bottom w:val="single" w:sz="4" w:space="0" w:color="auto"/>
              <w:right w:val="single" w:sz="4" w:space="0" w:color="auto"/>
            </w:tcBorders>
            <w:vAlign w:val="center"/>
          </w:tcPr>
          <w:p w14:paraId="22F095F8" w14:textId="77777777" w:rsidR="00A61799"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Số</w:t>
            </w:r>
          </w:p>
          <w:p w14:paraId="02B60D2F"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 xml:space="preserve"> sê-ri</w:t>
            </w:r>
          </w:p>
        </w:tc>
        <w:tc>
          <w:tcPr>
            <w:tcW w:w="2752" w:type="dxa"/>
            <w:tcBorders>
              <w:top w:val="single" w:sz="4" w:space="0" w:color="auto"/>
              <w:left w:val="single" w:sz="4" w:space="0" w:color="auto"/>
              <w:bottom w:val="single" w:sz="4" w:space="0" w:color="auto"/>
              <w:right w:val="single" w:sz="4" w:space="0" w:color="auto"/>
            </w:tcBorders>
            <w:vAlign w:val="center"/>
          </w:tcPr>
          <w:p w14:paraId="1D247F7F"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Thiết bị, tên thiết bị và</w:t>
            </w:r>
          </w:p>
          <w:p w14:paraId="1C3BE031"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Mô hình</w:t>
            </w:r>
          </w:p>
        </w:tc>
        <w:tc>
          <w:tcPr>
            <w:tcW w:w="3305" w:type="dxa"/>
            <w:tcBorders>
              <w:top w:val="single" w:sz="4" w:space="0" w:color="auto"/>
              <w:left w:val="single" w:sz="4" w:space="0" w:color="auto"/>
              <w:bottom w:val="single" w:sz="4" w:space="0" w:color="auto"/>
              <w:right w:val="single" w:sz="4" w:space="0" w:color="auto"/>
            </w:tcBorders>
            <w:vAlign w:val="center"/>
          </w:tcPr>
          <w:p w14:paraId="401472FF"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Công dụng:</w:t>
            </w:r>
          </w:p>
        </w:tc>
        <w:tc>
          <w:tcPr>
            <w:tcW w:w="918" w:type="dxa"/>
            <w:tcBorders>
              <w:top w:val="single" w:sz="4" w:space="0" w:color="auto"/>
              <w:left w:val="single" w:sz="4" w:space="0" w:color="auto"/>
              <w:bottom w:val="single" w:sz="4" w:space="0" w:color="auto"/>
              <w:right w:val="single" w:sz="4" w:space="0" w:color="auto"/>
            </w:tcBorders>
            <w:vAlign w:val="center"/>
          </w:tcPr>
          <w:p w14:paraId="6B8C6724"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Số lượng</w:t>
            </w:r>
          </w:p>
        </w:tc>
        <w:tc>
          <w:tcPr>
            <w:tcW w:w="1218" w:type="dxa"/>
            <w:tcBorders>
              <w:top w:val="single" w:sz="4" w:space="0" w:color="auto"/>
              <w:bottom w:val="single" w:sz="4" w:space="0" w:color="auto"/>
            </w:tcBorders>
            <w:vAlign w:val="center"/>
          </w:tcPr>
          <w:p w14:paraId="045DCD5D" w14:textId="77777777" w:rsidR="00A61799" w:rsidRPr="00693B6A" w:rsidRDefault="00A61799" w:rsidP="00AB370F">
            <w:pPr>
              <w:jc w:val="center"/>
              <w:rPr>
                <w:rFonts w:ascii="Times New Roman" w:eastAsia="FangSong" w:hAnsi="Times New Roman" w:cs="Times New Roman"/>
                <w:kern w:val="0"/>
                <w:sz w:val="24"/>
                <w:szCs w:val="24"/>
              </w:rPr>
            </w:pPr>
            <w:r w:rsidRPr="00693B6A">
              <w:rPr>
                <w:rFonts w:ascii="Times New Roman" w:eastAsia="FangSong" w:hAnsi="Times New Roman" w:cs="Times New Roman"/>
                <w:kern w:val="0"/>
                <w:sz w:val="24"/>
                <w:szCs w:val="24"/>
              </w:rPr>
              <w:t>Người chịu trách nhiệm</w:t>
            </w:r>
          </w:p>
        </w:tc>
      </w:tr>
      <w:tr w:rsidR="00A61799" w:rsidRPr="00693B6A" w14:paraId="6585234F" w14:textId="77777777" w:rsidTr="00AB370F">
        <w:trPr>
          <w:cantSplit/>
          <w:trHeight w:val="928"/>
        </w:trPr>
        <w:tc>
          <w:tcPr>
            <w:tcW w:w="846" w:type="dxa"/>
            <w:tcBorders>
              <w:top w:val="single" w:sz="4" w:space="0" w:color="auto"/>
              <w:left w:val="single" w:sz="4" w:space="0" w:color="auto"/>
              <w:bottom w:val="single" w:sz="4" w:space="0" w:color="auto"/>
              <w:right w:val="single" w:sz="4" w:space="0" w:color="auto"/>
            </w:tcBorders>
            <w:vAlign w:val="center"/>
          </w:tcPr>
          <w:p w14:paraId="07401BAC"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1</w:t>
            </w:r>
          </w:p>
        </w:tc>
        <w:tc>
          <w:tcPr>
            <w:tcW w:w="2752" w:type="dxa"/>
            <w:tcBorders>
              <w:top w:val="single" w:sz="4" w:space="0" w:color="auto"/>
              <w:left w:val="single" w:sz="4" w:space="0" w:color="auto"/>
              <w:bottom w:val="single" w:sz="4" w:space="0" w:color="auto"/>
              <w:right w:val="single" w:sz="4" w:space="0" w:color="auto"/>
            </w:tcBorders>
            <w:vAlign w:val="center"/>
          </w:tcPr>
          <w:p w14:paraId="41725519"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Bộ dụng cụ thuốc nhỏ và thuốc sơ cứu</w:t>
            </w:r>
          </w:p>
        </w:tc>
        <w:tc>
          <w:tcPr>
            <w:tcW w:w="3305" w:type="dxa"/>
            <w:tcBorders>
              <w:top w:val="single" w:sz="4" w:space="0" w:color="auto"/>
              <w:left w:val="single" w:sz="4" w:space="0" w:color="auto"/>
              <w:bottom w:val="single" w:sz="4" w:space="0" w:color="auto"/>
              <w:right w:val="single" w:sz="4" w:space="0" w:color="auto"/>
            </w:tcBorders>
            <w:vAlign w:val="center"/>
          </w:tcPr>
          <w:p w14:paraId="5A378216"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Cứu hộ khẩn cấp người bị thương</w:t>
            </w:r>
          </w:p>
        </w:tc>
        <w:tc>
          <w:tcPr>
            <w:tcW w:w="918" w:type="dxa"/>
            <w:tcBorders>
              <w:top w:val="single" w:sz="4" w:space="0" w:color="auto"/>
              <w:left w:val="single" w:sz="4" w:space="0" w:color="auto"/>
              <w:bottom w:val="single" w:sz="4" w:space="0" w:color="auto"/>
              <w:right w:val="single" w:sz="4" w:space="0" w:color="auto"/>
            </w:tcBorders>
            <w:vAlign w:val="center"/>
          </w:tcPr>
          <w:p w14:paraId="1E867650"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1</w:t>
            </w:r>
          </w:p>
        </w:tc>
        <w:tc>
          <w:tcPr>
            <w:tcW w:w="1218" w:type="dxa"/>
            <w:tcBorders>
              <w:top w:val="single" w:sz="4" w:space="0" w:color="auto"/>
            </w:tcBorders>
            <w:vAlign w:val="center"/>
          </w:tcPr>
          <w:p w14:paraId="27759941" w14:textId="77777777" w:rsidR="00A61799" w:rsidRPr="00693B6A" w:rsidRDefault="00A61799" w:rsidP="00AB370F">
            <w:pPr>
              <w:jc w:val="center"/>
              <w:rPr>
                <w:rFonts w:ascii="Times New Roman" w:eastAsia="FangSong" w:hAnsi="Times New Roman" w:cs="Times New Roman"/>
                <w:kern w:val="0"/>
                <w:sz w:val="24"/>
                <w:szCs w:val="24"/>
              </w:rPr>
            </w:pPr>
            <w:r w:rsidRPr="00693B6A">
              <w:rPr>
                <w:rFonts w:ascii="Times New Roman" w:eastAsia="FangSong" w:hAnsi="Times New Roman" w:cs="Times New Roman"/>
                <w:kern w:val="0"/>
                <w:sz w:val="24"/>
                <w:szCs w:val="24"/>
              </w:rPr>
              <w:t>Lý Gia</w:t>
            </w:r>
          </w:p>
        </w:tc>
      </w:tr>
      <w:tr w:rsidR="00A61799" w:rsidRPr="00693B6A" w14:paraId="2A530CBB" w14:textId="77777777" w:rsidTr="00AB370F">
        <w:trPr>
          <w:cantSplit/>
          <w:trHeight w:val="1002"/>
        </w:trPr>
        <w:tc>
          <w:tcPr>
            <w:tcW w:w="846" w:type="dxa"/>
            <w:tcBorders>
              <w:top w:val="single" w:sz="4" w:space="0" w:color="auto"/>
              <w:left w:val="single" w:sz="4" w:space="0" w:color="auto"/>
              <w:bottom w:val="single" w:sz="4" w:space="0" w:color="auto"/>
              <w:right w:val="single" w:sz="4" w:space="0" w:color="auto"/>
            </w:tcBorders>
            <w:vAlign w:val="center"/>
          </w:tcPr>
          <w:p w14:paraId="3FA87F97"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2</w:t>
            </w:r>
          </w:p>
        </w:tc>
        <w:tc>
          <w:tcPr>
            <w:tcW w:w="2752" w:type="dxa"/>
            <w:tcBorders>
              <w:top w:val="single" w:sz="4" w:space="0" w:color="auto"/>
              <w:left w:val="single" w:sz="4" w:space="0" w:color="auto"/>
              <w:bottom w:val="single" w:sz="4" w:space="0" w:color="auto"/>
              <w:right w:val="single" w:sz="4" w:space="0" w:color="auto"/>
            </w:tcBorders>
            <w:vAlign w:val="center"/>
          </w:tcPr>
          <w:p w14:paraId="3E33A14B"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Xe cứu hộ</w:t>
            </w:r>
          </w:p>
        </w:tc>
        <w:tc>
          <w:tcPr>
            <w:tcW w:w="3305" w:type="dxa"/>
            <w:tcBorders>
              <w:top w:val="single" w:sz="4" w:space="0" w:color="auto"/>
              <w:left w:val="single" w:sz="4" w:space="0" w:color="auto"/>
              <w:bottom w:val="single" w:sz="4" w:space="0" w:color="auto"/>
              <w:right w:val="single" w:sz="4" w:space="0" w:color="auto"/>
            </w:tcBorders>
            <w:vAlign w:val="center"/>
          </w:tcPr>
          <w:p w14:paraId="5DBF8120"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Vận chuyển người bị thương</w:t>
            </w:r>
          </w:p>
        </w:tc>
        <w:tc>
          <w:tcPr>
            <w:tcW w:w="918" w:type="dxa"/>
            <w:tcBorders>
              <w:top w:val="single" w:sz="4" w:space="0" w:color="auto"/>
              <w:left w:val="single" w:sz="4" w:space="0" w:color="auto"/>
              <w:bottom w:val="single" w:sz="4" w:space="0" w:color="auto"/>
              <w:right w:val="single" w:sz="4" w:space="0" w:color="auto"/>
            </w:tcBorders>
            <w:vAlign w:val="center"/>
          </w:tcPr>
          <w:p w14:paraId="16C9A263"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1 chiếc xe</w:t>
            </w:r>
          </w:p>
        </w:tc>
        <w:tc>
          <w:tcPr>
            <w:tcW w:w="1218" w:type="dxa"/>
            <w:tcBorders>
              <w:top w:val="single" w:sz="4" w:space="0" w:color="auto"/>
              <w:bottom w:val="single" w:sz="4" w:space="0" w:color="auto"/>
            </w:tcBorders>
            <w:vAlign w:val="center"/>
          </w:tcPr>
          <w:p w14:paraId="506769CF" w14:textId="77777777" w:rsidR="00A61799" w:rsidRPr="00693B6A" w:rsidRDefault="00A61799" w:rsidP="00AB370F">
            <w:pPr>
              <w:jc w:val="center"/>
              <w:rPr>
                <w:rFonts w:ascii="Times New Roman" w:eastAsia="FangSong" w:hAnsi="Times New Roman" w:cs="Times New Roman"/>
                <w:kern w:val="0"/>
                <w:sz w:val="24"/>
                <w:szCs w:val="24"/>
              </w:rPr>
            </w:pPr>
            <w:r w:rsidRPr="00693B6A">
              <w:rPr>
                <w:rFonts w:ascii="Times New Roman" w:eastAsia="FangSong" w:hAnsi="Times New Roman" w:cs="Times New Roman"/>
                <w:kern w:val="0"/>
                <w:sz w:val="24"/>
                <w:szCs w:val="24"/>
              </w:rPr>
              <w:t>Cảm ơn bạn</w:t>
            </w:r>
          </w:p>
        </w:tc>
      </w:tr>
      <w:tr w:rsidR="00A61799" w:rsidRPr="00693B6A" w14:paraId="17CF9F24" w14:textId="77777777" w:rsidTr="00AB370F">
        <w:trPr>
          <w:cantSplit/>
          <w:trHeight w:val="828"/>
        </w:trPr>
        <w:tc>
          <w:tcPr>
            <w:tcW w:w="846" w:type="dxa"/>
            <w:tcBorders>
              <w:top w:val="single" w:sz="4" w:space="0" w:color="auto"/>
              <w:left w:val="single" w:sz="4" w:space="0" w:color="auto"/>
              <w:bottom w:val="single" w:sz="4" w:space="0" w:color="auto"/>
              <w:right w:val="single" w:sz="4" w:space="0" w:color="auto"/>
            </w:tcBorders>
            <w:vAlign w:val="center"/>
          </w:tcPr>
          <w:p w14:paraId="4F1C364D"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3</w:t>
            </w:r>
          </w:p>
        </w:tc>
        <w:tc>
          <w:tcPr>
            <w:tcW w:w="2752" w:type="dxa"/>
            <w:tcBorders>
              <w:top w:val="single" w:sz="4" w:space="0" w:color="auto"/>
              <w:left w:val="single" w:sz="4" w:space="0" w:color="auto"/>
              <w:bottom w:val="single" w:sz="4" w:space="0" w:color="auto"/>
              <w:right w:val="single" w:sz="4" w:space="0" w:color="auto"/>
            </w:tcBorders>
            <w:vAlign w:val="center"/>
          </w:tcPr>
          <w:p w14:paraId="085C160C"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Máy ảnh kỹ thuật số Nikon</w:t>
            </w:r>
          </w:p>
        </w:tc>
        <w:tc>
          <w:tcPr>
            <w:tcW w:w="3305" w:type="dxa"/>
            <w:tcBorders>
              <w:top w:val="single" w:sz="4" w:space="0" w:color="auto"/>
              <w:left w:val="single" w:sz="4" w:space="0" w:color="auto"/>
              <w:bottom w:val="single" w:sz="4" w:space="0" w:color="auto"/>
              <w:right w:val="single" w:sz="4" w:space="0" w:color="auto"/>
            </w:tcBorders>
            <w:vAlign w:val="center"/>
          </w:tcPr>
          <w:p w14:paraId="4FC67751"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Thu thập chứng cứ tại hiện trường vụ tai nạn</w:t>
            </w:r>
          </w:p>
        </w:tc>
        <w:tc>
          <w:tcPr>
            <w:tcW w:w="918" w:type="dxa"/>
            <w:tcBorders>
              <w:top w:val="single" w:sz="4" w:space="0" w:color="auto"/>
              <w:left w:val="single" w:sz="4" w:space="0" w:color="auto"/>
              <w:bottom w:val="single" w:sz="4" w:space="0" w:color="auto"/>
              <w:right w:val="single" w:sz="4" w:space="0" w:color="auto"/>
            </w:tcBorders>
            <w:vAlign w:val="center"/>
          </w:tcPr>
          <w:p w14:paraId="0BDC37AB"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1 đơn vị</w:t>
            </w:r>
          </w:p>
        </w:tc>
        <w:tc>
          <w:tcPr>
            <w:tcW w:w="1218" w:type="dxa"/>
            <w:tcBorders>
              <w:top w:val="single" w:sz="4" w:space="0" w:color="auto"/>
            </w:tcBorders>
            <w:vAlign w:val="center"/>
          </w:tcPr>
          <w:p w14:paraId="1A505B6A" w14:textId="77777777" w:rsidR="00A61799" w:rsidRPr="00693B6A" w:rsidRDefault="00A61799" w:rsidP="00AB370F">
            <w:pPr>
              <w:jc w:val="center"/>
              <w:rPr>
                <w:rFonts w:ascii="Times New Roman" w:eastAsia="FangSong" w:hAnsi="Times New Roman" w:cs="Times New Roman"/>
                <w:kern w:val="0"/>
                <w:sz w:val="24"/>
                <w:szCs w:val="24"/>
              </w:rPr>
            </w:pPr>
            <w:r w:rsidRPr="00693B6A">
              <w:rPr>
                <w:rFonts w:ascii="Times New Roman" w:eastAsia="FangSong" w:hAnsi="Times New Roman" w:cs="Times New Roman"/>
                <w:kern w:val="0"/>
                <w:sz w:val="24"/>
                <w:szCs w:val="24"/>
              </w:rPr>
              <w:t>Phương Changhua</w:t>
            </w:r>
          </w:p>
        </w:tc>
      </w:tr>
      <w:tr w:rsidR="00A61799" w:rsidRPr="00693B6A" w14:paraId="3BC058CF" w14:textId="77777777" w:rsidTr="00AB370F">
        <w:trPr>
          <w:cantSplit/>
          <w:trHeight w:val="846"/>
        </w:trPr>
        <w:tc>
          <w:tcPr>
            <w:tcW w:w="846" w:type="dxa"/>
            <w:tcBorders>
              <w:top w:val="single" w:sz="4" w:space="0" w:color="auto"/>
              <w:left w:val="single" w:sz="4" w:space="0" w:color="auto"/>
              <w:bottom w:val="single" w:sz="4" w:space="0" w:color="auto"/>
              <w:right w:val="single" w:sz="4" w:space="0" w:color="auto"/>
            </w:tcBorders>
            <w:vAlign w:val="center"/>
          </w:tcPr>
          <w:p w14:paraId="1318F34F"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4</w:t>
            </w:r>
          </w:p>
        </w:tc>
        <w:tc>
          <w:tcPr>
            <w:tcW w:w="2752" w:type="dxa"/>
            <w:tcBorders>
              <w:top w:val="single" w:sz="4" w:space="0" w:color="auto"/>
              <w:left w:val="single" w:sz="4" w:space="0" w:color="auto"/>
              <w:bottom w:val="single" w:sz="4" w:space="0" w:color="auto"/>
              <w:right w:val="single" w:sz="4" w:space="0" w:color="auto"/>
            </w:tcBorders>
            <w:vAlign w:val="center"/>
          </w:tcPr>
          <w:p w14:paraId="3F3ADF43"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Đèn pin khẩn cấp</w:t>
            </w:r>
          </w:p>
        </w:tc>
        <w:tc>
          <w:tcPr>
            <w:tcW w:w="3305" w:type="dxa"/>
            <w:tcBorders>
              <w:top w:val="single" w:sz="4" w:space="0" w:color="auto"/>
              <w:left w:val="single" w:sz="4" w:space="0" w:color="auto"/>
              <w:bottom w:val="single" w:sz="4" w:space="0" w:color="auto"/>
              <w:right w:val="single" w:sz="4" w:space="0" w:color="auto"/>
            </w:tcBorders>
            <w:vAlign w:val="center"/>
          </w:tcPr>
          <w:p w14:paraId="5093E4B5"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Cứu hộ khẩn cấp ban đêm</w:t>
            </w:r>
          </w:p>
        </w:tc>
        <w:tc>
          <w:tcPr>
            <w:tcW w:w="918" w:type="dxa"/>
            <w:tcBorders>
              <w:top w:val="single" w:sz="4" w:space="0" w:color="auto"/>
              <w:left w:val="single" w:sz="4" w:space="0" w:color="auto"/>
              <w:bottom w:val="single" w:sz="4" w:space="0" w:color="auto"/>
              <w:right w:val="single" w:sz="4" w:space="0" w:color="auto"/>
            </w:tcBorders>
            <w:vAlign w:val="center"/>
          </w:tcPr>
          <w:p w14:paraId="54B9C5A6" w14:textId="77777777" w:rsidR="00A61799" w:rsidRPr="00693B6A" w:rsidRDefault="00A61799" w:rsidP="00AB370F">
            <w:pPr>
              <w:jc w:val="center"/>
              <w:rPr>
                <w:rFonts w:ascii="Times New Roman" w:eastAsia="FangSong" w:hAnsi="Times New Roman" w:cs="Times New Roman"/>
                <w:sz w:val="24"/>
                <w:szCs w:val="24"/>
              </w:rPr>
            </w:pPr>
            <w:r w:rsidRPr="00693B6A">
              <w:rPr>
                <w:rFonts w:ascii="Times New Roman" w:eastAsia="FangSong" w:hAnsi="Times New Roman" w:cs="Times New Roman"/>
                <w:sz w:val="24"/>
                <w:szCs w:val="24"/>
              </w:rPr>
              <w:t>4</w:t>
            </w:r>
          </w:p>
        </w:tc>
        <w:tc>
          <w:tcPr>
            <w:tcW w:w="1218" w:type="dxa"/>
            <w:tcBorders>
              <w:top w:val="single" w:sz="4" w:space="0" w:color="auto"/>
            </w:tcBorders>
            <w:vAlign w:val="center"/>
          </w:tcPr>
          <w:p w14:paraId="75E05F99" w14:textId="77777777" w:rsidR="00A61799" w:rsidRPr="00693B6A" w:rsidRDefault="00A61799" w:rsidP="00AB370F">
            <w:pPr>
              <w:jc w:val="center"/>
              <w:rPr>
                <w:rFonts w:ascii="Times New Roman" w:eastAsia="FangSong" w:hAnsi="Times New Roman" w:cs="Times New Roman"/>
                <w:kern w:val="0"/>
                <w:sz w:val="24"/>
                <w:szCs w:val="24"/>
              </w:rPr>
            </w:pPr>
            <w:r w:rsidRPr="00693B6A">
              <w:rPr>
                <w:rFonts w:ascii="Times New Roman" w:eastAsia="FangSong" w:hAnsi="Times New Roman" w:cs="Times New Roman"/>
                <w:kern w:val="0"/>
                <w:sz w:val="24"/>
                <w:szCs w:val="24"/>
              </w:rPr>
              <w:t>Từ Khắc Quân</w:t>
            </w:r>
          </w:p>
        </w:tc>
      </w:tr>
    </w:tbl>
    <w:p w14:paraId="5D1BCA26" w14:textId="77777777" w:rsidR="00A61799" w:rsidRDefault="00A61799" w:rsidP="00A61799">
      <w:pPr>
        <w:rPr>
          <w:rFonts w:ascii="Times New Roman" w:hAnsi="Times New Roman" w:cs="Times New Roman"/>
          <w:sz w:val="24"/>
          <w:szCs w:val="24"/>
        </w:rPr>
      </w:pPr>
    </w:p>
    <w:tbl>
      <w:tblPr>
        <w:tblW w:w="90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45"/>
        <w:gridCol w:w="2694"/>
        <w:gridCol w:w="3364"/>
        <w:gridCol w:w="918"/>
        <w:gridCol w:w="1218"/>
      </w:tblGrid>
      <w:tr w:rsidR="00A61799" w:rsidRPr="00540DAB" w14:paraId="450CB874" w14:textId="77777777" w:rsidTr="00252425">
        <w:trPr>
          <w:cantSplit/>
          <w:trHeight w:val="958"/>
        </w:trPr>
        <w:tc>
          <w:tcPr>
            <w:tcW w:w="845" w:type="dxa"/>
            <w:tcBorders>
              <w:top w:val="single" w:sz="4" w:space="0" w:color="auto"/>
              <w:left w:val="single" w:sz="4" w:space="0" w:color="auto"/>
              <w:bottom w:val="single" w:sz="4" w:space="0" w:color="auto"/>
              <w:right w:val="single" w:sz="4" w:space="0" w:color="auto"/>
            </w:tcBorders>
            <w:vAlign w:val="center"/>
          </w:tcPr>
          <w:p w14:paraId="0E27028D" w14:textId="77777777" w:rsidR="00A61799" w:rsidRPr="00540DAB" w:rsidRDefault="00A61799" w:rsidP="00AB370F">
            <w:pPr>
              <w:jc w:val="center"/>
              <w:rPr>
                <w:rFonts w:ascii="FangSong" w:eastAsia="FangSong" w:hAnsi="FangSong"/>
                <w:sz w:val="28"/>
                <w:szCs w:val="28"/>
              </w:rPr>
            </w:pPr>
            <w:r w:rsidRPr="00540DAB">
              <w:rPr>
                <w:rFonts w:ascii="FangSong" w:eastAsia="FangSong" w:hAnsi="FangSong" w:hint="eastAsia"/>
                <w:sz w:val="28"/>
                <w:szCs w:val="28"/>
              </w:rPr>
              <w:t>序号</w:t>
            </w:r>
          </w:p>
        </w:tc>
        <w:tc>
          <w:tcPr>
            <w:tcW w:w="2694" w:type="dxa"/>
            <w:tcBorders>
              <w:top w:val="single" w:sz="4" w:space="0" w:color="auto"/>
              <w:left w:val="single" w:sz="4" w:space="0" w:color="auto"/>
              <w:bottom w:val="single" w:sz="4" w:space="0" w:color="auto"/>
              <w:right w:val="single" w:sz="4" w:space="0" w:color="auto"/>
            </w:tcBorders>
            <w:vAlign w:val="center"/>
          </w:tcPr>
          <w:p w14:paraId="0999A089" w14:textId="77777777" w:rsidR="00A61799" w:rsidRPr="00540DAB" w:rsidRDefault="00A61799" w:rsidP="00AB370F">
            <w:pPr>
              <w:jc w:val="center"/>
              <w:rPr>
                <w:rFonts w:ascii="FangSong" w:eastAsia="FangSong" w:hAnsi="FangSong"/>
                <w:sz w:val="28"/>
                <w:szCs w:val="28"/>
              </w:rPr>
            </w:pPr>
            <w:r w:rsidRPr="00540DAB">
              <w:rPr>
                <w:rFonts w:ascii="FangSong" w:eastAsia="FangSong" w:hAnsi="FangSong" w:hint="eastAsia"/>
                <w:sz w:val="28"/>
                <w:szCs w:val="28"/>
              </w:rPr>
              <w:t>器材、设备名称及</w:t>
            </w:r>
          </w:p>
          <w:p w14:paraId="65B05BEB" w14:textId="77777777" w:rsidR="00A61799" w:rsidRPr="00540DAB" w:rsidRDefault="00A61799" w:rsidP="00AB370F">
            <w:pPr>
              <w:jc w:val="center"/>
              <w:rPr>
                <w:rFonts w:ascii="FangSong" w:eastAsia="FangSong" w:hAnsi="FangSong"/>
                <w:sz w:val="28"/>
                <w:szCs w:val="28"/>
              </w:rPr>
            </w:pPr>
            <w:r w:rsidRPr="00540DAB">
              <w:rPr>
                <w:rFonts w:ascii="FangSong" w:eastAsia="FangSong" w:hAnsi="FangSong" w:hint="eastAsia"/>
                <w:sz w:val="28"/>
                <w:szCs w:val="28"/>
              </w:rPr>
              <w:t>型号</w:t>
            </w:r>
          </w:p>
        </w:tc>
        <w:tc>
          <w:tcPr>
            <w:tcW w:w="3364" w:type="dxa"/>
            <w:tcBorders>
              <w:top w:val="single" w:sz="4" w:space="0" w:color="auto"/>
              <w:left w:val="single" w:sz="4" w:space="0" w:color="auto"/>
              <w:bottom w:val="single" w:sz="4" w:space="0" w:color="auto"/>
              <w:right w:val="single" w:sz="4" w:space="0" w:color="auto"/>
            </w:tcBorders>
            <w:vAlign w:val="center"/>
          </w:tcPr>
          <w:p w14:paraId="39C33065" w14:textId="77777777" w:rsidR="00A61799" w:rsidRPr="00540DAB" w:rsidRDefault="00A61799" w:rsidP="00AB370F">
            <w:pPr>
              <w:jc w:val="center"/>
              <w:rPr>
                <w:rFonts w:ascii="FangSong" w:eastAsia="FangSong" w:hAnsi="FangSong"/>
                <w:sz w:val="28"/>
                <w:szCs w:val="28"/>
              </w:rPr>
            </w:pPr>
            <w:r w:rsidRPr="00540DAB">
              <w:rPr>
                <w:rFonts w:ascii="FangSong" w:eastAsia="FangSong" w:hAnsi="FangSong" w:hint="eastAsia"/>
                <w:sz w:val="28"/>
                <w:szCs w:val="28"/>
              </w:rPr>
              <w:t>用途</w:t>
            </w:r>
          </w:p>
        </w:tc>
        <w:tc>
          <w:tcPr>
            <w:tcW w:w="918" w:type="dxa"/>
            <w:tcBorders>
              <w:top w:val="single" w:sz="4" w:space="0" w:color="auto"/>
              <w:left w:val="single" w:sz="4" w:space="0" w:color="auto"/>
              <w:bottom w:val="single" w:sz="4" w:space="0" w:color="auto"/>
              <w:right w:val="single" w:sz="4" w:space="0" w:color="auto"/>
            </w:tcBorders>
            <w:vAlign w:val="center"/>
          </w:tcPr>
          <w:p w14:paraId="10246D5C" w14:textId="77777777" w:rsidR="00A61799" w:rsidRPr="00540DAB" w:rsidRDefault="00A61799" w:rsidP="00AB370F">
            <w:pPr>
              <w:jc w:val="center"/>
              <w:rPr>
                <w:rFonts w:ascii="FangSong" w:eastAsia="FangSong" w:hAnsi="FangSong"/>
                <w:sz w:val="28"/>
                <w:szCs w:val="28"/>
              </w:rPr>
            </w:pPr>
            <w:r w:rsidRPr="00540DAB">
              <w:rPr>
                <w:rFonts w:ascii="FangSong" w:eastAsia="FangSong" w:hAnsi="FangSong" w:hint="eastAsia"/>
                <w:sz w:val="28"/>
                <w:szCs w:val="28"/>
              </w:rPr>
              <w:t>数量</w:t>
            </w:r>
          </w:p>
        </w:tc>
        <w:tc>
          <w:tcPr>
            <w:tcW w:w="1218" w:type="dxa"/>
            <w:tcBorders>
              <w:top w:val="single" w:sz="4" w:space="0" w:color="auto"/>
              <w:bottom w:val="single" w:sz="4" w:space="0" w:color="auto"/>
            </w:tcBorders>
            <w:vAlign w:val="center"/>
          </w:tcPr>
          <w:p w14:paraId="60840DA7" w14:textId="77777777" w:rsidR="00A61799" w:rsidRPr="00540DAB" w:rsidRDefault="00A61799" w:rsidP="00AB370F">
            <w:pPr>
              <w:jc w:val="center"/>
              <w:rPr>
                <w:rFonts w:ascii="FangSong" w:eastAsia="FangSong" w:hAnsi="FangSong"/>
                <w:kern w:val="0"/>
                <w:sz w:val="28"/>
                <w:szCs w:val="28"/>
              </w:rPr>
            </w:pPr>
            <w:r w:rsidRPr="00540DAB">
              <w:rPr>
                <w:rFonts w:ascii="FangSong" w:eastAsia="FangSong" w:hAnsi="FangSong" w:hint="eastAsia"/>
                <w:kern w:val="0"/>
                <w:sz w:val="28"/>
                <w:szCs w:val="28"/>
              </w:rPr>
              <w:t>负责人</w:t>
            </w:r>
          </w:p>
        </w:tc>
      </w:tr>
      <w:tr w:rsidR="00A61799" w:rsidRPr="00540DAB" w14:paraId="0FCBA5BC" w14:textId="77777777" w:rsidTr="00252425">
        <w:trPr>
          <w:cantSplit/>
          <w:trHeight w:val="700"/>
        </w:trPr>
        <w:tc>
          <w:tcPr>
            <w:tcW w:w="845" w:type="dxa"/>
            <w:tcBorders>
              <w:top w:val="single" w:sz="4" w:space="0" w:color="auto"/>
              <w:left w:val="single" w:sz="4" w:space="0" w:color="auto"/>
              <w:bottom w:val="single" w:sz="4" w:space="0" w:color="auto"/>
              <w:right w:val="single" w:sz="4" w:space="0" w:color="auto"/>
            </w:tcBorders>
            <w:vAlign w:val="center"/>
          </w:tcPr>
          <w:p w14:paraId="140D0C7D" w14:textId="77777777" w:rsidR="00A61799" w:rsidRPr="00540DAB" w:rsidRDefault="00A61799" w:rsidP="00AB370F">
            <w:pPr>
              <w:jc w:val="center"/>
              <w:rPr>
                <w:rFonts w:ascii="FangSong" w:eastAsia="FangSong" w:hAnsi="FangSong"/>
                <w:sz w:val="28"/>
                <w:szCs w:val="28"/>
              </w:rPr>
            </w:pPr>
            <w:r w:rsidRPr="00540DAB">
              <w:rPr>
                <w:rFonts w:ascii="FangSong" w:eastAsia="FangSong" w:hAnsi="FangSong"/>
                <w:sz w:val="28"/>
                <w:szCs w:val="28"/>
              </w:rPr>
              <w:t>1</w:t>
            </w:r>
          </w:p>
        </w:tc>
        <w:tc>
          <w:tcPr>
            <w:tcW w:w="2694" w:type="dxa"/>
            <w:tcBorders>
              <w:top w:val="single" w:sz="4" w:space="0" w:color="auto"/>
              <w:left w:val="single" w:sz="4" w:space="0" w:color="auto"/>
              <w:bottom w:val="single" w:sz="4" w:space="0" w:color="auto"/>
              <w:right w:val="single" w:sz="4" w:space="0" w:color="auto"/>
            </w:tcBorders>
            <w:vAlign w:val="center"/>
          </w:tcPr>
          <w:p w14:paraId="53A4E2CA" w14:textId="77777777" w:rsidR="00A61799" w:rsidRPr="00540DAB" w:rsidRDefault="00A61799" w:rsidP="00AB370F">
            <w:pPr>
              <w:jc w:val="center"/>
              <w:rPr>
                <w:rFonts w:ascii="FangSong" w:eastAsia="FangSong" w:hAnsi="FangSong"/>
                <w:sz w:val="28"/>
                <w:szCs w:val="28"/>
              </w:rPr>
            </w:pPr>
            <w:r w:rsidRPr="00540DAB">
              <w:rPr>
                <w:rFonts w:ascii="FangSong" w:eastAsia="FangSong" w:hAnsi="FangSong" w:hint="eastAsia"/>
                <w:sz w:val="28"/>
                <w:szCs w:val="28"/>
              </w:rPr>
              <w:t>小药箱及急救药品</w:t>
            </w:r>
          </w:p>
        </w:tc>
        <w:tc>
          <w:tcPr>
            <w:tcW w:w="3364" w:type="dxa"/>
            <w:tcBorders>
              <w:top w:val="single" w:sz="4" w:space="0" w:color="auto"/>
              <w:left w:val="single" w:sz="4" w:space="0" w:color="auto"/>
              <w:bottom w:val="single" w:sz="4" w:space="0" w:color="auto"/>
              <w:right w:val="single" w:sz="4" w:space="0" w:color="auto"/>
            </w:tcBorders>
            <w:vAlign w:val="center"/>
          </w:tcPr>
          <w:p w14:paraId="779D2EE1" w14:textId="77777777" w:rsidR="00A61799" w:rsidRPr="00540DAB" w:rsidRDefault="00A61799" w:rsidP="00AB370F">
            <w:pPr>
              <w:jc w:val="center"/>
              <w:rPr>
                <w:rFonts w:ascii="FangSong" w:eastAsia="FangSong" w:hAnsi="FangSong"/>
                <w:sz w:val="28"/>
                <w:szCs w:val="28"/>
              </w:rPr>
            </w:pPr>
            <w:r w:rsidRPr="00540DAB">
              <w:rPr>
                <w:rFonts w:ascii="FangSong" w:eastAsia="FangSong" w:hAnsi="FangSong" w:hint="eastAsia"/>
                <w:sz w:val="28"/>
                <w:szCs w:val="28"/>
              </w:rPr>
              <w:t>应急抢救伤员</w:t>
            </w:r>
          </w:p>
        </w:tc>
        <w:tc>
          <w:tcPr>
            <w:tcW w:w="918" w:type="dxa"/>
            <w:tcBorders>
              <w:top w:val="single" w:sz="4" w:space="0" w:color="auto"/>
              <w:left w:val="single" w:sz="4" w:space="0" w:color="auto"/>
              <w:bottom w:val="single" w:sz="4" w:space="0" w:color="auto"/>
              <w:right w:val="single" w:sz="4" w:space="0" w:color="auto"/>
            </w:tcBorders>
            <w:vAlign w:val="center"/>
          </w:tcPr>
          <w:p w14:paraId="641C6339" w14:textId="77777777" w:rsidR="00A61799" w:rsidRPr="00540DAB" w:rsidRDefault="00A61799" w:rsidP="00AB370F">
            <w:pPr>
              <w:jc w:val="center"/>
              <w:rPr>
                <w:rFonts w:ascii="FangSong" w:eastAsia="FangSong" w:hAnsi="FangSong"/>
                <w:sz w:val="28"/>
                <w:szCs w:val="28"/>
              </w:rPr>
            </w:pPr>
            <w:r w:rsidRPr="00540DAB">
              <w:rPr>
                <w:rFonts w:ascii="FangSong" w:eastAsia="FangSong" w:hAnsi="FangSong" w:hint="eastAsia"/>
                <w:sz w:val="28"/>
                <w:szCs w:val="28"/>
              </w:rPr>
              <w:t>1个</w:t>
            </w:r>
          </w:p>
        </w:tc>
        <w:tc>
          <w:tcPr>
            <w:tcW w:w="1218" w:type="dxa"/>
            <w:tcBorders>
              <w:top w:val="single" w:sz="4" w:space="0" w:color="auto"/>
            </w:tcBorders>
            <w:vAlign w:val="center"/>
          </w:tcPr>
          <w:p w14:paraId="30177AB8" w14:textId="77777777" w:rsidR="00A61799" w:rsidRPr="00540DAB" w:rsidRDefault="00A61799" w:rsidP="00AB370F">
            <w:pPr>
              <w:jc w:val="center"/>
              <w:rPr>
                <w:rFonts w:ascii="FangSong" w:eastAsia="FangSong" w:hAnsi="FangSong"/>
                <w:kern w:val="0"/>
                <w:sz w:val="28"/>
                <w:szCs w:val="28"/>
              </w:rPr>
            </w:pPr>
            <w:r>
              <w:rPr>
                <w:rFonts w:ascii="FangSong" w:eastAsia="FangSong" w:hAnsi="FangSong" w:hint="eastAsia"/>
                <w:kern w:val="0"/>
                <w:sz w:val="28"/>
                <w:szCs w:val="28"/>
              </w:rPr>
              <w:t>李佳</w:t>
            </w:r>
          </w:p>
        </w:tc>
      </w:tr>
      <w:tr w:rsidR="00A61799" w:rsidRPr="00540DAB" w14:paraId="2C93E3FA" w14:textId="77777777" w:rsidTr="00252425">
        <w:trPr>
          <w:cantSplit/>
          <w:trHeight w:val="701"/>
        </w:trPr>
        <w:tc>
          <w:tcPr>
            <w:tcW w:w="845" w:type="dxa"/>
            <w:tcBorders>
              <w:top w:val="single" w:sz="4" w:space="0" w:color="auto"/>
              <w:left w:val="single" w:sz="4" w:space="0" w:color="auto"/>
              <w:bottom w:val="single" w:sz="4" w:space="0" w:color="auto"/>
              <w:right w:val="single" w:sz="4" w:space="0" w:color="auto"/>
            </w:tcBorders>
            <w:vAlign w:val="center"/>
          </w:tcPr>
          <w:p w14:paraId="12A1DC51" w14:textId="77777777" w:rsidR="00A61799" w:rsidRPr="00540DAB" w:rsidRDefault="00A61799" w:rsidP="00AB370F">
            <w:pPr>
              <w:jc w:val="center"/>
              <w:rPr>
                <w:rFonts w:ascii="FangSong" w:eastAsia="FangSong" w:hAnsi="FangSong"/>
                <w:sz w:val="28"/>
                <w:szCs w:val="28"/>
              </w:rPr>
            </w:pPr>
            <w:r>
              <w:rPr>
                <w:rFonts w:ascii="FangSong" w:eastAsia="FangSong" w:hAnsi="FangSong" w:hint="eastAsia"/>
                <w:sz w:val="28"/>
                <w:szCs w:val="28"/>
              </w:rPr>
              <w:t>2</w:t>
            </w:r>
          </w:p>
        </w:tc>
        <w:tc>
          <w:tcPr>
            <w:tcW w:w="2694" w:type="dxa"/>
            <w:tcBorders>
              <w:top w:val="single" w:sz="4" w:space="0" w:color="auto"/>
              <w:left w:val="single" w:sz="4" w:space="0" w:color="auto"/>
              <w:bottom w:val="single" w:sz="4" w:space="0" w:color="auto"/>
              <w:right w:val="single" w:sz="4" w:space="0" w:color="auto"/>
            </w:tcBorders>
            <w:vAlign w:val="center"/>
          </w:tcPr>
          <w:p w14:paraId="668DB9AF" w14:textId="77777777" w:rsidR="00A61799" w:rsidRPr="00540DAB" w:rsidRDefault="00A61799" w:rsidP="00AB370F">
            <w:pPr>
              <w:jc w:val="center"/>
              <w:rPr>
                <w:rFonts w:ascii="FangSong" w:eastAsia="FangSong" w:hAnsi="FangSong"/>
                <w:sz w:val="28"/>
                <w:szCs w:val="28"/>
              </w:rPr>
            </w:pPr>
            <w:r w:rsidRPr="00540DAB">
              <w:rPr>
                <w:rFonts w:ascii="FangSong" w:eastAsia="FangSong" w:hAnsi="FangSong" w:hint="eastAsia"/>
                <w:sz w:val="28"/>
                <w:szCs w:val="28"/>
              </w:rPr>
              <w:t>救援车辆</w:t>
            </w:r>
          </w:p>
        </w:tc>
        <w:tc>
          <w:tcPr>
            <w:tcW w:w="3364" w:type="dxa"/>
            <w:tcBorders>
              <w:top w:val="single" w:sz="4" w:space="0" w:color="auto"/>
              <w:left w:val="single" w:sz="4" w:space="0" w:color="auto"/>
              <w:bottom w:val="single" w:sz="4" w:space="0" w:color="auto"/>
              <w:right w:val="single" w:sz="4" w:space="0" w:color="auto"/>
            </w:tcBorders>
            <w:vAlign w:val="center"/>
          </w:tcPr>
          <w:p w14:paraId="6619597F" w14:textId="77777777" w:rsidR="00A61799" w:rsidRPr="00540DAB" w:rsidRDefault="00A61799" w:rsidP="00AB370F">
            <w:pPr>
              <w:jc w:val="center"/>
              <w:rPr>
                <w:rFonts w:ascii="FangSong" w:eastAsia="FangSong" w:hAnsi="FangSong"/>
                <w:sz w:val="28"/>
                <w:szCs w:val="28"/>
              </w:rPr>
            </w:pPr>
            <w:r w:rsidRPr="00540DAB">
              <w:rPr>
                <w:rFonts w:ascii="FangSong" w:eastAsia="FangSong" w:hAnsi="FangSong" w:hint="eastAsia"/>
                <w:sz w:val="28"/>
                <w:szCs w:val="28"/>
              </w:rPr>
              <w:t>运送伤员</w:t>
            </w:r>
          </w:p>
        </w:tc>
        <w:tc>
          <w:tcPr>
            <w:tcW w:w="918" w:type="dxa"/>
            <w:tcBorders>
              <w:top w:val="single" w:sz="4" w:space="0" w:color="auto"/>
              <w:left w:val="single" w:sz="4" w:space="0" w:color="auto"/>
              <w:bottom w:val="single" w:sz="4" w:space="0" w:color="auto"/>
              <w:right w:val="single" w:sz="4" w:space="0" w:color="auto"/>
            </w:tcBorders>
            <w:vAlign w:val="center"/>
          </w:tcPr>
          <w:p w14:paraId="758B3EB1" w14:textId="77777777" w:rsidR="00A61799" w:rsidRPr="00540DAB" w:rsidRDefault="00A61799" w:rsidP="00AB370F">
            <w:pPr>
              <w:jc w:val="center"/>
              <w:rPr>
                <w:rFonts w:ascii="FangSong" w:eastAsia="FangSong" w:hAnsi="FangSong"/>
                <w:sz w:val="28"/>
                <w:szCs w:val="28"/>
              </w:rPr>
            </w:pPr>
            <w:r w:rsidRPr="00540DAB">
              <w:rPr>
                <w:rFonts w:ascii="FangSong" w:eastAsia="FangSong" w:hAnsi="FangSong" w:hint="eastAsia"/>
                <w:sz w:val="28"/>
                <w:szCs w:val="28"/>
              </w:rPr>
              <w:t>1辆</w:t>
            </w:r>
          </w:p>
        </w:tc>
        <w:tc>
          <w:tcPr>
            <w:tcW w:w="1218" w:type="dxa"/>
            <w:tcBorders>
              <w:top w:val="single" w:sz="4" w:space="0" w:color="auto"/>
              <w:bottom w:val="single" w:sz="4" w:space="0" w:color="auto"/>
            </w:tcBorders>
            <w:vAlign w:val="center"/>
          </w:tcPr>
          <w:p w14:paraId="79F0F92B" w14:textId="77777777" w:rsidR="00A61799" w:rsidRPr="00540DAB" w:rsidRDefault="00A61799" w:rsidP="00AB370F">
            <w:pPr>
              <w:jc w:val="center"/>
              <w:rPr>
                <w:rFonts w:ascii="FangSong" w:eastAsia="FangSong" w:hAnsi="FangSong"/>
                <w:kern w:val="0"/>
                <w:sz w:val="28"/>
                <w:szCs w:val="28"/>
              </w:rPr>
            </w:pPr>
            <w:r>
              <w:rPr>
                <w:rFonts w:ascii="FangSong" w:eastAsia="FangSong" w:hAnsi="FangSong" w:hint="eastAsia"/>
                <w:kern w:val="0"/>
                <w:sz w:val="28"/>
                <w:szCs w:val="28"/>
              </w:rPr>
              <w:t>谢方</w:t>
            </w:r>
          </w:p>
        </w:tc>
      </w:tr>
      <w:tr w:rsidR="00A61799" w:rsidRPr="00540DAB" w14:paraId="330729C8" w14:textId="77777777" w:rsidTr="00252425">
        <w:trPr>
          <w:cantSplit/>
          <w:trHeight w:val="709"/>
        </w:trPr>
        <w:tc>
          <w:tcPr>
            <w:tcW w:w="845" w:type="dxa"/>
            <w:tcBorders>
              <w:top w:val="single" w:sz="4" w:space="0" w:color="auto"/>
              <w:left w:val="single" w:sz="4" w:space="0" w:color="auto"/>
              <w:bottom w:val="single" w:sz="4" w:space="0" w:color="auto"/>
              <w:right w:val="single" w:sz="4" w:space="0" w:color="auto"/>
            </w:tcBorders>
            <w:vAlign w:val="center"/>
          </w:tcPr>
          <w:p w14:paraId="409DC350" w14:textId="77777777" w:rsidR="00A61799" w:rsidRPr="00540DAB" w:rsidRDefault="00A61799" w:rsidP="00AB370F">
            <w:pPr>
              <w:jc w:val="center"/>
              <w:rPr>
                <w:rFonts w:ascii="FangSong" w:eastAsia="FangSong" w:hAnsi="FangSong"/>
                <w:sz w:val="28"/>
                <w:szCs w:val="28"/>
              </w:rPr>
            </w:pPr>
            <w:r>
              <w:rPr>
                <w:rFonts w:ascii="FangSong" w:eastAsia="FangSong" w:hAnsi="FangSong" w:hint="eastAsia"/>
                <w:sz w:val="28"/>
                <w:szCs w:val="28"/>
              </w:rPr>
              <w:t>3</w:t>
            </w:r>
          </w:p>
        </w:tc>
        <w:tc>
          <w:tcPr>
            <w:tcW w:w="2694" w:type="dxa"/>
            <w:tcBorders>
              <w:top w:val="single" w:sz="4" w:space="0" w:color="auto"/>
              <w:left w:val="single" w:sz="4" w:space="0" w:color="auto"/>
              <w:bottom w:val="single" w:sz="4" w:space="0" w:color="auto"/>
              <w:right w:val="single" w:sz="4" w:space="0" w:color="auto"/>
            </w:tcBorders>
            <w:vAlign w:val="center"/>
          </w:tcPr>
          <w:p w14:paraId="7F5AB790" w14:textId="77777777" w:rsidR="00A61799" w:rsidRPr="00540DAB" w:rsidRDefault="00A61799" w:rsidP="00AB370F">
            <w:pPr>
              <w:jc w:val="center"/>
              <w:rPr>
                <w:rFonts w:ascii="FangSong" w:eastAsia="FangSong" w:hAnsi="FangSong"/>
                <w:sz w:val="28"/>
                <w:szCs w:val="28"/>
              </w:rPr>
            </w:pPr>
            <w:r w:rsidRPr="00540DAB">
              <w:rPr>
                <w:rFonts w:ascii="FangSong" w:eastAsia="FangSong" w:hAnsi="FangSong" w:hint="eastAsia"/>
                <w:sz w:val="28"/>
                <w:szCs w:val="28"/>
              </w:rPr>
              <w:t>尼康数码相机</w:t>
            </w:r>
          </w:p>
        </w:tc>
        <w:tc>
          <w:tcPr>
            <w:tcW w:w="3364" w:type="dxa"/>
            <w:tcBorders>
              <w:top w:val="single" w:sz="4" w:space="0" w:color="auto"/>
              <w:left w:val="single" w:sz="4" w:space="0" w:color="auto"/>
              <w:bottom w:val="single" w:sz="4" w:space="0" w:color="auto"/>
              <w:right w:val="single" w:sz="4" w:space="0" w:color="auto"/>
            </w:tcBorders>
            <w:vAlign w:val="center"/>
          </w:tcPr>
          <w:p w14:paraId="564117E8" w14:textId="77777777" w:rsidR="00A61799" w:rsidRPr="00540DAB" w:rsidRDefault="00A61799" w:rsidP="00AB370F">
            <w:pPr>
              <w:jc w:val="center"/>
              <w:rPr>
                <w:rFonts w:ascii="FangSong" w:eastAsia="FangSong" w:hAnsi="FangSong"/>
                <w:sz w:val="28"/>
                <w:szCs w:val="28"/>
              </w:rPr>
            </w:pPr>
            <w:r w:rsidRPr="00540DAB">
              <w:rPr>
                <w:rFonts w:ascii="FangSong" w:eastAsia="FangSong" w:hAnsi="FangSong" w:hint="eastAsia"/>
                <w:sz w:val="28"/>
                <w:szCs w:val="28"/>
              </w:rPr>
              <w:t>事故现场取证</w:t>
            </w:r>
          </w:p>
        </w:tc>
        <w:tc>
          <w:tcPr>
            <w:tcW w:w="918" w:type="dxa"/>
            <w:tcBorders>
              <w:top w:val="single" w:sz="4" w:space="0" w:color="auto"/>
              <w:left w:val="single" w:sz="4" w:space="0" w:color="auto"/>
              <w:bottom w:val="single" w:sz="4" w:space="0" w:color="auto"/>
              <w:right w:val="single" w:sz="4" w:space="0" w:color="auto"/>
            </w:tcBorders>
            <w:vAlign w:val="center"/>
          </w:tcPr>
          <w:p w14:paraId="1A3EFE38" w14:textId="77777777" w:rsidR="00A61799" w:rsidRPr="00540DAB" w:rsidRDefault="00A61799" w:rsidP="00AB370F">
            <w:pPr>
              <w:jc w:val="center"/>
              <w:rPr>
                <w:rFonts w:ascii="FangSong" w:eastAsia="FangSong" w:hAnsi="FangSong"/>
                <w:sz w:val="28"/>
                <w:szCs w:val="28"/>
              </w:rPr>
            </w:pPr>
            <w:r w:rsidRPr="00540DAB">
              <w:rPr>
                <w:rFonts w:ascii="FangSong" w:eastAsia="FangSong" w:hAnsi="FangSong" w:hint="eastAsia"/>
                <w:sz w:val="28"/>
                <w:szCs w:val="28"/>
              </w:rPr>
              <w:t>1台</w:t>
            </w:r>
          </w:p>
        </w:tc>
        <w:tc>
          <w:tcPr>
            <w:tcW w:w="1218" w:type="dxa"/>
            <w:tcBorders>
              <w:top w:val="single" w:sz="4" w:space="0" w:color="auto"/>
            </w:tcBorders>
            <w:vAlign w:val="center"/>
          </w:tcPr>
          <w:p w14:paraId="7DAB6323" w14:textId="77777777" w:rsidR="00A61799" w:rsidRPr="00540DAB" w:rsidRDefault="00A61799" w:rsidP="00AB370F">
            <w:pPr>
              <w:jc w:val="center"/>
              <w:rPr>
                <w:rFonts w:ascii="FangSong" w:eastAsia="FangSong" w:hAnsi="FangSong"/>
                <w:kern w:val="0"/>
                <w:sz w:val="28"/>
                <w:szCs w:val="28"/>
              </w:rPr>
            </w:pPr>
            <w:r>
              <w:rPr>
                <w:rFonts w:ascii="FangSong" w:eastAsia="FangSong" w:hAnsi="FangSong" w:hint="eastAsia"/>
                <w:kern w:val="0"/>
                <w:sz w:val="28"/>
                <w:szCs w:val="28"/>
              </w:rPr>
              <w:t>方长华</w:t>
            </w:r>
          </w:p>
        </w:tc>
      </w:tr>
      <w:tr w:rsidR="00A61799" w:rsidRPr="00540DAB" w14:paraId="2FB1E615" w14:textId="77777777" w:rsidTr="00252425">
        <w:trPr>
          <w:cantSplit/>
          <w:trHeight w:val="693"/>
        </w:trPr>
        <w:tc>
          <w:tcPr>
            <w:tcW w:w="845" w:type="dxa"/>
            <w:tcBorders>
              <w:top w:val="single" w:sz="4" w:space="0" w:color="auto"/>
              <w:left w:val="single" w:sz="4" w:space="0" w:color="auto"/>
              <w:bottom w:val="single" w:sz="4" w:space="0" w:color="auto"/>
              <w:right w:val="single" w:sz="4" w:space="0" w:color="auto"/>
            </w:tcBorders>
            <w:vAlign w:val="center"/>
          </w:tcPr>
          <w:p w14:paraId="34DA9F12" w14:textId="77777777" w:rsidR="00A61799" w:rsidRPr="00540DAB" w:rsidRDefault="00A61799" w:rsidP="00AB370F">
            <w:pPr>
              <w:jc w:val="center"/>
              <w:rPr>
                <w:rFonts w:ascii="FangSong" w:eastAsia="FangSong" w:hAnsi="FangSong"/>
                <w:sz w:val="28"/>
                <w:szCs w:val="28"/>
              </w:rPr>
            </w:pPr>
            <w:r>
              <w:rPr>
                <w:rFonts w:ascii="FangSong" w:eastAsia="FangSong" w:hAnsi="FangSong" w:hint="eastAsia"/>
                <w:sz w:val="28"/>
                <w:szCs w:val="28"/>
              </w:rPr>
              <w:t>4</w:t>
            </w:r>
          </w:p>
        </w:tc>
        <w:tc>
          <w:tcPr>
            <w:tcW w:w="2694" w:type="dxa"/>
            <w:tcBorders>
              <w:top w:val="single" w:sz="4" w:space="0" w:color="auto"/>
              <w:left w:val="single" w:sz="4" w:space="0" w:color="auto"/>
              <w:bottom w:val="single" w:sz="4" w:space="0" w:color="auto"/>
              <w:right w:val="single" w:sz="4" w:space="0" w:color="auto"/>
            </w:tcBorders>
            <w:vAlign w:val="center"/>
          </w:tcPr>
          <w:p w14:paraId="42153EF8" w14:textId="77777777" w:rsidR="00A61799" w:rsidRPr="00540DAB" w:rsidRDefault="00A61799" w:rsidP="00AB370F">
            <w:pPr>
              <w:jc w:val="center"/>
              <w:rPr>
                <w:rFonts w:ascii="FangSong" w:eastAsia="FangSong" w:hAnsi="FangSong"/>
                <w:sz w:val="28"/>
                <w:szCs w:val="28"/>
              </w:rPr>
            </w:pPr>
            <w:r w:rsidRPr="00540DAB">
              <w:rPr>
                <w:rFonts w:ascii="FangSong" w:eastAsia="FangSong" w:hAnsi="FangSong" w:hint="eastAsia"/>
                <w:sz w:val="28"/>
                <w:szCs w:val="28"/>
              </w:rPr>
              <w:t>应急强光手电</w:t>
            </w:r>
          </w:p>
        </w:tc>
        <w:tc>
          <w:tcPr>
            <w:tcW w:w="3364" w:type="dxa"/>
            <w:tcBorders>
              <w:top w:val="single" w:sz="4" w:space="0" w:color="auto"/>
              <w:left w:val="single" w:sz="4" w:space="0" w:color="auto"/>
              <w:bottom w:val="single" w:sz="4" w:space="0" w:color="auto"/>
              <w:right w:val="single" w:sz="4" w:space="0" w:color="auto"/>
            </w:tcBorders>
            <w:vAlign w:val="center"/>
          </w:tcPr>
          <w:p w14:paraId="441D8A3C" w14:textId="77777777" w:rsidR="00A61799" w:rsidRPr="00540DAB" w:rsidRDefault="00A61799" w:rsidP="00AB370F">
            <w:pPr>
              <w:jc w:val="center"/>
              <w:rPr>
                <w:rFonts w:ascii="FangSong" w:eastAsia="FangSong" w:hAnsi="FangSong"/>
                <w:sz w:val="28"/>
                <w:szCs w:val="28"/>
              </w:rPr>
            </w:pPr>
            <w:r w:rsidRPr="00540DAB">
              <w:rPr>
                <w:rFonts w:ascii="FangSong" w:eastAsia="FangSong" w:hAnsi="FangSong" w:hint="eastAsia"/>
                <w:sz w:val="28"/>
                <w:szCs w:val="28"/>
              </w:rPr>
              <w:t>夜间应急抢险救援</w:t>
            </w:r>
          </w:p>
        </w:tc>
        <w:tc>
          <w:tcPr>
            <w:tcW w:w="918" w:type="dxa"/>
            <w:tcBorders>
              <w:top w:val="single" w:sz="4" w:space="0" w:color="auto"/>
              <w:left w:val="single" w:sz="4" w:space="0" w:color="auto"/>
              <w:bottom w:val="single" w:sz="4" w:space="0" w:color="auto"/>
              <w:right w:val="single" w:sz="4" w:space="0" w:color="auto"/>
            </w:tcBorders>
            <w:vAlign w:val="center"/>
          </w:tcPr>
          <w:p w14:paraId="3C4CE6FB" w14:textId="77777777" w:rsidR="00A61799" w:rsidRPr="00540DAB" w:rsidRDefault="00A61799" w:rsidP="00AB370F">
            <w:pPr>
              <w:jc w:val="center"/>
              <w:rPr>
                <w:rFonts w:ascii="FangSong" w:eastAsia="FangSong" w:hAnsi="FangSong"/>
                <w:sz w:val="28"/>
                <w:szCs w:val="28"/>
              </w:rPr>
            </w:pPr>
            <w:r w:rsidRPr="00540DAB">
              <w:rPr>
                <w:rFonts w:ascii="FangSong" w:eastAsia="FangSong" w:hAnsi="FangSong" w:hint="eastAsia"/>
                <w:sz w:val="28"/>
                <w:szCs w:val="28"/>
              </w:rPr>
              <w:t>4个</w:t>
            </w:r>
          </w:p>
        </w:tc>
        <w:tc>
          <w:tcPr>
            <w:tcW w:w="1218" w:type="dxa"/>
            <w:tcBorders>
              <w:top w:val="single" w:sz="4" w:space="0" w:color="auto"/>
            </w:tcBorders>
            <w:vAlign w:val="center"/>
          </w:tcPr>
          <w:p w14:paraId="6D45F416" w14:textId="77777777" w:rsidR="00A61799" w:rsidRPr="00540DAB" w:rsidRDefault="00A61799" w:rsidP="00AB370F">
            <w:pPr>
              <w:jc w:val="center"/>
              <w:rPr>
                <w:rFonts w:ascii="FangSong" w:eastAsia="FangSong" w:hAnsi="FangSong"/>
                <w:kern w:val="0"/>
                <w:sz w:val="28"/>
                <w:szCs w:val="28"/>
              </w:rPr>
            </w:pPr>
            <w:r>
              <w:rPr>
                <w:rFonts w:ascii="FangSong" w:eastAsia="FangSong" w:hAnsi="FangSong" w:hint="eastAsia"/>
                <w:kern w:val="0"/>
                <w:sz w:val="28"/>
                <w:szCs w:val="28"/>
              </w:rPr>
              <w:t>徐克军</w:t>
            </w:r>
          </w:p>
        </w:tc>
      </w:tr>
    </w:tbl>
    <w:p w14:paraId="1CDCE318" w14:textId="77777777" w:rsidR="00A61799" w:rsidRPr="00A63078" w:rsidRDefault="00A61799" w:rsidP="00A61799">
      <w:pPr>
        <w:rPr>
          <w:rFonts w:ascii="FangSong" w:eastAsia="FangSong" w:hAnsi="FangSong"/>
          <w:sz w:val="28"/>
          <w:szCs w:val="28"/>
        </w:rPr>
      </w:pPr>
      <w:r w:rsidRPr="00540DAB">
        <w:rPr>
          <w:rFonts w:ascii="FangSong" w:eastAsia="FangSong" w:hAnsi="FangSong" w:hint="eastAsia"/>
          <w:sz w:val="28"/>
          <w:szCs w:val="28"/>
        </w:rPr>
        <w:t>负责人：</w:t>
      </w:r>
      <w:r>
        <w:rPr>
          <w:rFonts w:ascii="FangSong" w:eastAsia="FangSong" w:hAnsi="FangSong" w:hint="eastAsia"/>
          <w:sz w:val="28"/>
          <w:szCs w:val="28"/>
        </w:rPr>
        <w:t>徐克军</w:t>
      </w:r>
      <w:r w:rsidRPr="00540DAB">
        <w:rPr>
          <w:rFonts w:ascii="FangSong" w:eastAsia="FangSong" w:hAnsi="FangSong" w:hint="eastAsia"/>
          <w:sz w:val="28"/>
          <w:szCs w:val="28"/>
        </w:rPr>
        <w:t xml:space="preserve">　 </w:t>
      </w:r>
      <w:r>
        <w:rPr>
          <w:rFonts w:ascii="FangSong" w:eastAsia="FangSong" w:hAnsi="FangSong" w:hint="eastAsia"/>
          <w:sz w:val="28"/>
          <w:szCs w:val="28"/>
        </w:rPr>
        <w:t xml:space="preserve"> </w:t>
      </w:r>
      <w:r w:rsidRPr="00540DAB">
        <w:rPr>
          <w:rFonts w:ascii="FangSong" w:eastAsia="FangSong" w:hAnsi="FangSong" w:hint="eastAsia"/>
          <w:sz w:val="28"/>
          <w:szCs w:val="28"/>
        </w:rPr>
        <w:t>保管人：</w:t>
      </w:r>
      <w:r>
        <w:rPr>
          <w:rFonts w:ascii="FangSong" w:eastAsia="FangSong" w:hAnsi="FangSong" w:hint="eastAsia"/>
          <w:sz w:val="28"/>
          <w:szCs w:val="28"/>
        </w:rPr>
        <w:t>谢方</w:t>
      </w:r>
      <w:r w:rsidRPr="00540DAB">
        <w:rPr>
          <w:rFonts w:ascii="FangSong" w:eastAsia="FangSong" w:hAnsi="FangSong" w:hint="eastAsia"/>
          <w:sz w:val="28"/>
          <w:szCs w:val="28"/>
        </w:rPr>
        <w:t xml:space="preserve">　</w:t>
      </w:r>
      <w:r>
        <w:rPr>
          <w:rFonts w:ascii="FangSong" w:eastAsia="FangSong" w:hAnsi="FangSong" w:hint="eastAsia"/>
          <w:sz w:val="28"/>
          <w:szCs w:val="28"/>
        </w:rPr>
        <w:t xml:space="preserve">    </w:t>
      </w:r>
      <w:r w:rsidRPr="00540DAB">
        <w:rPr>
          <w:rFonts w:ascii="FangSong" w:eastAsia="FangSong" w:hAnsi="FangSong" w:hint="eastAsia"/>
          <w:sz w:val="28"/>
          <w:szCs w:val="28"/>
        </w:rPr>
        <w:t>制表</w:t>
      </w:r>
      <w:r>
        <w:rPr>
          <w:rFonts w:ascii="FangSong" w:eastAsia="FangSong" w:hAnsi="FangSong" w:hint="eastAsia"/>
          <w:sz w:val="28"/>
          <w:szCs w:val="28"/>
        </w:rPr>
        <w:t>/</w:t>
      </w:r>
      <w:r w:rsidRPr="00540DAB">
        <w:rPr>
          <w:rFonts w:ascii="FangSong" w:eastAsia="FangSong" w:hAnsi="FangSong" w:hint="eastAsia"/>
          <w:sz w:val="28"/>
          <w:szCs w:val="28"/>
        </w:rPr>
        <w:t>日期</w:t>
      </w:r>
      <w:r>
        <w:rPr>
          <w:rFonts w:ascii="FangSong" w:eastAsia="FangSong" w:hAnsi="FangSong" w:hint="eastAsia"/>
          <w:sz w:val="28"/>
          <w:szCs w:val="28"/>
        </w:rPr>
        <w:t>:常婷婷</w:t>
      </w:r>
      <w:r w:rsidRPr="00F039DE">
        <w:rPr>
          <w:rFonts w:ascii="FangSong" w:eastAsia="FangSong" w:hAnsi="FangSong"/>
          <w:sz w:val="24"/>
          <w:szCs w:val="28"/>
        </w:rPr>
        <w:t>2025/11/18</w:t>
      </w:r>
    </w:p>
    <w:p w14:paraId="1D570518" w14:textId="77777777" w:rsidR="00252425" w:rsidRDefault="00252425" w:rsidP="00252425">
      <w:pPr>
        <w:jc w:val="left"/>
        <w:rPr>
          <w:rFonts w:ascii="Times New Roman" w:hAnsi="Times New Roman" w:cs="Times New Roman"/>
          <w:b/>
          <w:bCs/>
          <w:sz w:val="24"/>
          <w:szCs w:val="24"/>
        </w:rPr>
      </w:pPr>
    </w:p>
    <w:p w14:paraId="62C9A51B" w14:textId="77777777" w:rsidR="00252425" w:rsidRDefault="00252425" w:rsidP="00252425">
      <w:pPr>
        <w:jc w:val="left"/>
        <w:rPr>
          <w:rFonts w:ascii="Times New Roman" w:hAnsi="Times New Roman" w:cs="Times New Roman"/>
          <w:b/>
          <w:bCs/>
          <w:sz w:val="24"/>
          <w:szCs w:val="24"/>
        </w:rPr>
      </w:pPr>
    </w:p>
    <w:p w14:paraId="7C872EAE" w14:textId="77777777" w:rsidR="00252425" w:rsidRDefault="00252425" w:rsidP="00252425">
      <w:pPr>
        <w:jc w:val="left"/>
        <w:rPr>
          <w:rFonts w:ascii="Times New Roman" w:hAnsi="Times New Roman" w:cs="Times New Roman"/>
          <w:b/>
          <w:bCs/>
          <w:sz w:val="24"/>
          <w:szCs w:val="24"/>
        </w:rPr>
      </w:pPr>
    </w:p>
    <w:p w14:paraId="29BB3EF2" w14:textId="77777777" w:rsidR="00252425" w:rsidRDefault="00252425" w:rsidP="00252425">
      <w:pPr>
        <w:jc w:val="left"/>
        <w:rPr>
          <w:rFonts w:ascii="Times New Roman" w:hAnsi="Times New Roman" w:cs="Times New Roman"/>
          <w:b/>
          <w:bCs/>
          <w:sz w:val="24"/>
          <w:szCs w:val="24"/>
        </w:rPr>
      </w:pPr>
    </w:p>
    <w:p w14:paraId="08809BA5" w14:textId="77777777" w:rsidR="00252425" w:rsidRDefault="00252425" w:rsidP="00252425">
      <w:pPr>
        <w:jc w:val="left"/>
        <w:rPr>
          <w:rFonts w:ascii="Times New Roman" w:hAnsi="Times New Roman" w:cs="Times New Roman"/>
          <w:b/>
          <w:bCs/>
          <w:sz w:val="24"/>
          <w:szCs w:val="24"/>
        </w:rPr>
      </w:pPr>
    </w:p>
    <w:p w14:paraId="10D8DFF7" w14:textId="0F6A9FC9" w:rsidR="00A61799" w:rsidRPr="00252425" w:rsidRDefault="00252425" w:rsidP="00252425">
      <w:pPr>
        <w:jc w:val="left"/>
        <w:rPr>
          <w:rFonts w:ascii="Times New Roman" w:hAnsi="Times New Roman" w:cs="Times New Roman"/>
          <w:sz w:val="24"/>
          <w:szCs w:val="24"/>
        </w:rPr>
      </w:pPr>
      <w:r w:rsidRPr="00252425">
        <w:rPr>
          <w:rFonts w:ascii="Times New Roman" w:hAnsi="Times New Roman" w:cs="Times New Roman"/>
          <w:b/>
          <w:bCs/>
          <w:sz w:val="24"/>
          <w:szCs w:val="24"/>
        </w:rPr>
        <w:t>Người chịu trách nhiệm:</w:t>
      </w:r>
      <w:r w:rsidRPr="00252425">
        <w:rPr>
          <w:rFonts w:ascii="Times New Roman" w:hAnsi="Times New Roman" w:cs="Times New Roman"/>
          <w:sz w:val="24"/>
          <w:szCs w:val="24"/>
        </w:rPr>
        <w:t xml:space="preserve"> Từ Khắc Quân | </w:t>
      </w:r>
      <w:r w:rsidRPr="00252425">
        <w:rPr>
          <w:rFonts w:ascii="Times New Roman" w:hAnsi="Times New Roman" w:cs="Times New Roman"/>
          <w:b/>
          <w:bCs/>
          <w:sz w:val="24"/>
          <w:szCs w:val="24"/>
        </w:rPr>
        <w:t>负责人：徐克军</w:t>
      </w:r>
      <w:r w:rsidRPr="00252425">
        <w:rPr>
          <w:rFonts w:ascii="Times New Roman" w:hAnsi="Times New Roman" w:cs="Times New Roman"/>
          <w:sz w:val="24"/>
          <w:szCs w:val="24"/>
        </w:rPr>
        <w:br/>
      </w:r>
      <w:r w:rsidRPr="00252425">
        <w:rPr>
          <w:rFonts w:ascii="Times New Roman" w:hAnsi="Times New Roman" w:cs="Times New Roman"/>
          <w:b/>
          <w:bCs/>
          <w:sz w:val="24"/>
          <w:szCs w:val="24"/>
        </w:rPr>
        <w:t>Người quản lý/giám sát:</w:t>
      </w:r>
      <w:r w:rsidRPr="00252425">
        <w:rPr>
          <w:rFonts w:ascii="Times New Roman" w:hAnsi="Times New Roman" w:cs="Times New Roman"/>
          <w:sz w:val="24"/>
          <w:szCs w:val="24"/>
        </w:rPr>
        <w:t xml:space="preserve"> Tạ Phương | </w:t>
      </w:r>
      <w:r w:rsidRPr="00252425">
        <w:rPr>
          <w:rFonts w:ascii="Times New Roman" w:hAnsi="Times New Roman" w:cs="Times New Roman"/>
          <w:b/>
          <w:bCs/>
          <w:sz w:val="24"/>
          <w:szCs w:val="24"/>
        </w:rPr>
        <w:t>保管人：谢方</w:t>
      </w:r>
      <w:r w:rsidRPr="00252425">
        <w:rPr>
          <w:rFonts w:ascii="Times New Roman" w:hAnsi="Times New Roman" w:cs="Times New Roman"/>
          <w:sz w:val="24"/>
          <w:szCs w:val="24"/>
        </w:rPr>
        <w:br/>
      </w:r>
      <w:r w:rsidRPr="00252425">
        <w:rPr>
          <w:rFonts w:ascii="Times New Roman" w:hAnsi="Times New Roman" w:cs="Times New Roman"/>
          <w:b/>
          <w:bCs/>
          <w:sz w:val="24"/>
          <w:szCs w:val="24"/>
        </w:rPr>
        <w:t>Người lập bảng / Ngày:</w:t>
      </w:r>
      <w:r w:rsidRPr="00252425">
        <w:rPr>
          <w:rFonts w:ascii="Times New Roman" w:hAnsi="Times New Roman" w:cs="Times New Roman"/>
          <w:sz w:val="24"/>
          <w:szCs w:val="24"/>
        </w:rPr>
        <w:t xml:space="preserve"> Thường Đình Đình, 18/11/2025 | </w:t>
      </w:r>
      <w:r w:rsidRPr="00252425">
        <w:rPr>
          <w:rFonts w:ascii="Times New Roman" w:hAnsi="Times New Roman" w:cs="Times New Roman"/>
          <w:b/>
          <w:bCs/>
          <w:sz w:val="24"/>
          <w:szCs w:val="24"/>
        </w:rPr>
        <w:t>制表</w:t>
      </w:r>
      <w:r w:rsidRPr="00252425">
        <w:rPr>
          <w:rFonts w:ascii="Times New Roman" w:hAnsi="Times New Roman" w:cs="Times New Roman"/>
          <w:b/>
          <w:bCs/>
          <w:sz w:val="24"/>
          <w:szCs w:val="24"/>
        </w:rPr>
        <w:t>/</w:t>
      </w:r>
      <w:r w:rsidRPr="00252425">
        <w:rPr>
          <w:rFonts w:ascii="Times New Roman" w:hAnsi="Times New Roman" w:cs="Times New Roman"/>
          <w:b/>
          <w:bCs/>
          <w:sz w:val="24"/>
          <w:szCs w:val="24"/>
        </w:rPr>
        <w:t>日期</w:t>
      </w:r>
      <w:r w:rsidRPr="00252425">
        <w:rPr>
          <w:rFonts w:ascii="Times New Roman" w:hAnsi="Times New Roman" w:cs="Times New Roman"/>
          <w:b/>
          <w:bCs/>
          <w:sz w:val="24"/>
          <w:szCs w:val="24"/>
        </w:rPr>
        <w:t>:</w:t>
      </w:r>
      <w:r w:rsidRPr="00252425">
        <w:rPr>
          <w:rFonts w:ascii="Times New Roman" w:hAnsi="Times New Roman" w:cs="Times New Roman"/>
          <w:b/>
          <w:bCs/>
          <w:sz w:val="24"/>
          <w:szCs w:val="24"/>
        </w:rPr>
        <w:t>常婷婷</w:t>
      </w:r>
      <w:r w:rsidRPr="00252425">
        <w:rPr>
          <w:rFonts w:ascii="Times New Roman" w:hAnsi="Times New Roman" w:cs="Times New Roman"/>
          <w:b/>
          <w:bCs/>
          <w:sz w:val="24"/>
          <w:szCs w:val="24"/>
        </w:rPr>
        <w:t xml:space="preserve"> 2025/11/18</w:t>
      </w:r>
    </w:p>
    <w:sectPr w:rsidR="00A61799" w:rsidRPr="00252425" w:rsidSect="00F41936">
      <w:headerReference w:type="default" r:id="rId7"/>
      <w:pgSz w:w="11906" w:h="16838"/>
      <w:pgMar w:top="1440" w:right="1800" w:bottom="1440" w:left="1800" w:header="680"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9011F" w14:textId="77777777" w:rsidR="002360B3" w:rsidRDefault="002360B3" w:rsidP="00B75E29">
      <w:r>
        <w:separator/>
      </w:r>
    </w:p>
  </w:endnote>
  <w:endnote w:type="continuationSeparator" w:id="0">
    <w:p w14:paraId="2D7D1112" w14:textId="77777777" w:rsidR="002360B3" w:rsidRDefault="002360B3" w:rsidP="00B75E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FangSong">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00762" w14:textId="77777777" w:rsidR="002360B3" w:rsidRDefault="002360B3" w:rsidP="00B75E29">
      <w:r>
        <w:separator/>
      </w:r>
    </w:p>
  </w:footnote>
  <w:footnote w:type="continuationSeparator" w:id="0">
    <w:p w14:paraId="3F30861B" w14:textId="77777777" w:rsidR="002360B3" w:rsidRDefault="002360B3" w:rsidP="00B75E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jc w:val="center"/>
      <w:tblLayout w:type="fixed"/>
      <w:tblLook w:val="04A0" w:firstRow="1" w:lastRow="0" w:firstColumn="1" w:lastColumn="0" w:noHBand="0" w:noVBand="1"/>
    </w:tblPr>
    <w:tblGrid>
      <w:gridCol w:w="1560"/>
      <w:gridCol w:w="3927"/>
      <w:gridCol w:w="1034"/>
      <w:gridCol w:w="1134"/>
      <w:gridCol w:w="1066"/>
      <w:gridCol w:w="1202"/>
    </w:tblGrid>
    <w:tr w:rsidR="00C976C8" w14:paraId="6C768DA0" w14:textId="77777777" w:rsidTr="00DC61C8">
      <w:trPr>
        <w:trHeight w:val="397"/>
        <w:jc w:val="center"/>
      </w:trPr>
      <w:tc>
        <w:tcPr>
          <w:tcW w:w="1560" w:type="dxa"/>
          <w:vMerge w:val="restart"/>
        </w:tcPr>
        <w:p w14:paraId="1B8A9026" w14:textId="77777777" w:rsidR="008B6246" w:rsidRDefault="008B6246" w:rsidP="008B6246">
          <w:pPr>
            <w:pStyle w:val="Header"/>
            <w:pBdr>
              <w:bottom w:val="none" w:sz="0" w:space="0" w:color="auto"/>
            </w:pBdr>
          </w:pPr>
          <w:r w:rsidRPr="008B6246">
            <w:rPr>
              <w:noProof/>
            </w:rPr>
            <w:drawing>
              <wp:inline distT="0" distB="0" distL="0" distR="0" wp14:anchorId="0F147F82" wp14:editId="206C60D7">
                <wp:extent cx="895513" cy="551241"/>
                <wp:effectExtent l="19050" t="0" r="0" b="0"/>
                <wp:docPr id="1" name="图片 1"/>
                <wp:cNvGraphicFramePr/>
                <a:graphic xmlns:a="http://schemas.openxmlformats.org/drawingml/2006/main">
                  <a:graphicData uri="http://schemas.openxmlformats.org/drawingml/2006/picture">
                    <pic:pic xmlns:pic="http://schemas.openxmlformats.org/drawingml/2006/picture">
                      <pic:nvPicPr>
                        <pic:cNvPr id="4208" name="Picture 19"/>
                        <pic:cNvPicPr>
                          <a:picLocks noChangeAspect="1" noChangeArrowheads="1"/>
                        </pic:cNvPicPr>
                      </pic:nvPicPr>
                      <pic:blipFill>
                        <a:blip r:embed="rId1"/>
                        <a:srcRect/>
                        <a:stretch>
                          <a:fillRect/>
                        </a:stretch>
                      </pic:blipFill>
                      <pic:spPr bwMode="auto">
                        <a:xfrm>
                          <a:off x="0" y="0"/>
                          <a:ext cx="905287" cy="557258"/>
                        </a:xfrm>
                        <a:prstGeom prst="rect">
                          <a:avLst/>
                        </a:prstGeom>
                        <a:noFill/>
                        <a:ln w="9525">
                          <a:noFill/>
                          <a:miter lim="800000"/>
                          <a:headEnd/>
                          <a:tailEnd/>
                        </a:ln>
                      </pic:spPr>
                    </pic:pic>
                  </a:graphicData>
                </a:graphic>
              </wp:inline>
            </w:drawing>
          </w:r>
        </w:p>
        <w:p w14:paraId="32ECD46B" w14:textId="0C4064DA" w:rsidR="00AB356F" w:rsidRDefault="00AB356F" w:rsidP="008B6246">
          <w:pPr>
            <w:jc w:val="center"/>
            <w:rPr>
              <w:b/>
              <w:sz w:val="30"/>
              <w:szCs w:val="30"/>
            </w:rPr>
          </w:pPr>
          <w:r>
            <w:rPr>
              <w:b/>
              <w:sz w:val="30"/>
              <w:szCs w:val="30"/>
            </w:rPr>
            <w:t>Glam</w:t>
          </w:r>
        </w:p>
        <w:p w14:paraId="2DC8CD55" w14:textId="40FFDDCD" w:rsidR="00C976C8" w:rsidRPr="008B6246" w:rsidRDefault="008B6246" w:rsidP="008B6246">
          <w:pPr>
            <w:jc w:val="center"/>
            <w:rPr>
              <w:b/>
              <w:sz w:val="30"/>
              <w:szCs w:val="30"/>
            </w:rPr>
          </w:pPr>
          <w:r w:rsidRPr="008B6246">
            <w:rPr>
              <w:rFonts w:hint="eastAsia"/>
              <w:b/>
              <w:sz w:val="30"/>
              <w:szCs w:val="30"/>
            </w:rPr>
            <w:t>格</w:t>
          </w:r>
          <w:r>
            <w:rPr>
              <w:rFonts w:hint="eastAsia"/>
              <w:b/>
              <w:sz w:val="30"/>
              <w:szCs w:val="30"/>
            </w:rPr>
            <w:t xml:space="preserve"> </w:t>
          </w:r>
          <w:r w:rsidRPr="008B6246">
            <w:rPr>
              <w:rFonts w:hint="eastAsia"/>
              <w:b/>
              <w:sz w:val="30"/>
              <w:szCs w:val="30"/>
            </w:rPr>
            <w:t>琳</w:t>
          </w:r>
        </w:p>
      </w:tc>
      <w:tc>
        <w:tcPr>
          <w:tcW w:w="4961" w:type="dxa"/>
          <w:gridSpan w:val="2"/>
          <w:vMerge w:val="restart"/>
          <w:vAlign w:val="center"/>
        </w:tcPr>
        <w:p w14:paraId="6940FB1F" w14:textId="635FBFD1" w:rsidR="00AB356F" w:rsidRPr="00AB356F" w:rsidRDefault="00AB356F" w:rsidP="00B75E29">
          <w:pPr>
            <w:pStyle w:val="Header"/>
            <w:pBdr>
              <w:bottom w:val="none" w:sz="0" w:space="0" w:color="auto"/>
            </w:pBdr>
            <w:rPr>
              <w:b/>
              <w:sz w:val="28"/>
              <w:szCs w:val="28"/>
            </w:rPr>
          </w:pPr>
          <w:r w:rsidRPr="00AB356F">
            <w:rPr>
              <w:b/>
              <w:sz w:val="28"/>
              <w:szCs w:val="28"/>
            </w:rPr>
            <w:t>Công ty TNHH Điện tử Glam Thượng Hải</w:t>
          </w:r>
        </w:p>
        <w:p w14:paraId="0B7A1351" w14:textId="21FC5B22" w:rsidR="00C976C8" w:rsidRPr="00C976C8" w:rsidRDefault="00C976C8" w:rsidP="00B75E29">
          <w:pPr>
            <w:pStyle w:val="Header"/>
            <w:pBdr>
              <w:bottom w:val="none" w:sz="0" w:space="0" w:color="auto"/>
            </w:pBdr>
            <w:rPr>
              <w:b/>
              <w:sz w:val="44"/>
              <w:szCs w:val="44"/>
            </w:rPr>
          </w:pPr>
          <w:r w:rsidRPr="00AB356F">
            <w:rPr>
              <w:rFonts w:hint="eastAsia"/>
              <w:b/>
              <w:sz w:val="28"/>
              <w:szCs w:val="28"/>
            </w:rPr>
            <w:t>上海格琳電子有限公司</w:t>
          </w:r>
        </w:p>
      </w:tc>
      <w:tc>
        <w:tcPr>
          <w:tcW w:w="1134" w:type="dxa"/>
          <w:vAlign w:val="center"/>
        </w:tcPr>
        <w:p w14:paraId="6CD2FC24" w14:textId="77777777" w:rsidR="00AB356F" w:rsidRPr="00DC61C8" w:rsidRDefault="00AB356F" w:rsidP="00B75E29">
          <w:pPr>
            <w:pStyle w:val="Header"/>
            <w:pBdr>
              <w:bottom w:val="none" w:sz="0" w:space="0" w:color="auto"/>
            </w:pBdr>
            <w:rPr>
              <w:b/>
              <w:bCs/>
              <w:sz w:val="21"/>
              <w:szCs w:val="21"/>
            </w:rPr>
          </w:pPr>
          <w:r w:rsidRPr="00DC61C8">
            <w:rPr>
              <w:b/>
              <w:bCs/>
              <w:sz w:val="21"/>
              <w:szCs w:val="21"/>
            </w:rPr>
            <w:t>Phê duyệt</w:t>
          </w:r>
        </w:p>
        <w:p w14:paraId="6543D14E" w14:textId="661C0174" w:rsidR="00C976C8" w:rsidRPr="00DC61C8" w:rsidRDefault="00C976C8" w:rsidP="00B75E29">
          <w:pPr>
            <w:pStyle w:val="Header"/>
            <w:pBdr>
              <w:bottom w:val="none" w:sz="0" w:space="0" w:color="auto"/>
            </w:pBdr>
            <w:rPr>
              <w:b/>
              <w:bCs/>
              <w:sz w:val="21"/>
              <w:szCs w:val="21"/>
            </w:rPr>
          </w:pPr>
          <w:r w:rsidRPr="00DC61C8">
            <w:rPr>
              <w:rFonts w:hint="eastAsia"/>
              <w:b/>
              <w:bCs/>
              <w:sz w:val="21"/>
              <w:szCs w:val="21"/>
            </w:rPr>
            <w:t>核准</w:t>
          </w:r>
        </w:p>
      </w:tc>
      <w:tc>
        <w:tcPr>
          <w:tcW w:w="1066" w:type="dxa"/>
          <w:vAlign w:val="center"/>
        </w:tcPr>
        <w:p w14:paraId="07EA155D" w14:textId="77777777" w:rsidR="00AB356F" w:rsidRPr="00DC61C8" w:rsidRDefault="00AB356F" w:rsidP="00B75E29">
          <w:pPr>
            <w:pStyle w:val="Header"/>
            <w:pBdr>
              <w:bottom w:val="none" w:sz="0" w:space="0" w:color="auto"/>
            </w:pBdr>
            <w:rPr>
              <w:b/>
              <w:bCs/>
              <w:sz w:val="21"/>
              <w:szCs w:val="21"/>
            </w:rPr>
          </w:pPr>
          <w:r w:rsidRPr="00DC61C8">
            <w:rPr>
              <w:b/>
              <w:bCs/>
              <w:sz w:val="21"/>
              <w:szCs w:val="21"/>
            </w:rPr>
            <w:t>Kiểm tra</w:t>
          </w:r>
        </w:p>
        <w:p w14:paraId="75C19717" w14:textId="1A83EF8B" w:rsidR="00C976C8" w:rsidRPr="00DC61C8" w:rsidRDefault="00C976C8" w:rsidP="00B75E29">
          <w:pPr>
            <w:pStyle w:val="Header"/>
            <w:pBdr>
              <w:bottom w:val="none" w:sz="0" w:space="0" w:color="auto"/>
            </w:pBdr>
            <w:rPr>
              <w:b/>
              <w:bCs/>
              <w:sz w:val="21"/>
              <w:szCs w:val="21"/>
            </w:rPr>
          </w:pPr>
          <w:r w:rsidRPr="00DC61C8">
            <w:rPr>
              <w:rFonts w:hint="eastAsia"/>
              <w:b/>
              <w:bCs/>
              <w:sz w:val="21"/>
              <w:szCs w:val="21"/>
            </w:rPr>
            <w:t>審</w:t>
          </w:r>
          <w:r w:rsidRPr="00DC61C8">
            <w:rPr>
              <w:rFonts w:hint="eastAsia"/>
              <w:b/>
              <w:bCs/>
              <w:sz w:val="21"/>
              <w:szCs w:val="21"/>
            </w:rPr>
            <w:t xml:space="preserve"> </w:t>
          </w:r>
          <w:r w:rsidRPr="00DC61C8">
            <w:rPr>
              <w:rFonts w:hint="eastAsia"/>
              <w:b/>
              <w:bCs/>
              <w:sz w:val="21"/>
              <w:szCs w:val="21"/>
            </w:rPr>
            <w:t>核</w:t>
          </w:r>
        </w:p>
      </w:tc>
      <w:tc>
        <w:tcPr>
          <w:tcW w:w="1202" w:type="dxa"/>
          <w:vAlign w:val="center"/>
        </w:tcPr>
        <w:p w14:paraId="2ABD0AD2" w14:textId="77777777" w:rsidR="00DC61C8" w:rsidRPr="00DC61C8" w:rsidRDefault="00DC61C8" w:rsidP="00B75E29">
          <w:pPr>
            <w:pStyle w:val="Header"/>
            <w:pBdr>
              <w:bottom w:val="none" w:sz="0" w:space="0" w:color="auto"/>
            </w:pBdr>
            <w:rPr>
              <w:b/>
              <w:bCs/>
              <w:sz w:val="21"/>
              <w:szCs w:val="21"/>
            </w:rPr>
          </w:pPr>
          <w:r w:rsidRPr="00DC61C8">
            <w:rPr>
              <w:b/>
              <w:bCs/>
              <w:sz w:val="21"/>
              <w:szCs w:val="21"/>
            </w:rPr>
            <w:t>Thực hiện</w:t>
          </w:r>
        </w:p>
        <w:p w14:paraId="1ECE53EE" w14:textId="19D2F29F" w:rsidR="00C976C8" w:rsidRPr="00DC61C8" w:rsidRDefault="00C976C8" w:rsidP="00B75E29">
          <w:pPr>
            <w:pStyle w:val="Header"/>
            <w:pBdr>
              <w:bottom w:val="none" w:sz="0" w:space="0" w:color="auto"/>
            </w:pBdr>
            <w:rPr>
              <w:b/>
              <w:bCs/>
              <w:sz w:val="21"/>
              <w:szCs w:val="21"/>
            </w:rPr>
          </w:pPr>
          <w:r w:rsidRPr="00DC61C8">
            <w:rPr>
              <w:rFonts w:hint="eastAsia"/>
              <w:b/>
              <w:bCs/>
              <w:sz w:val="21"/>
              <w:szCs w:val="21"/>
            </w:rPr>
            <w:t>製作</w:t>
          </w:r>
        </w:p>
      </w:tc>
    </w:tr>
    <w:tr w:rsidR="00C976C8" w14:paraId="32C1C457" w14:textId="77777777" w:rsidTr="00DC61C8">
      <w:trPr>
        <w:trHeight w:val="397"/>
        <w:jc w:val="center"/>
      </w:trPr>
      <w:tc>
        <w:tcPr>
          <w:tcW w:w="1560" w:type="dxa"/>
          <w:vMerge/>
        </w:tcPr>
        <w:p w14:paraId="1B242DDC" w14:textId="77777777" w:rsidR="00C976C8" w:rsidRDefault="00C976C8">
          <w:pPr>
            <w:pStyle w:val="Header"/>
            <w:pBdr>
              <w:bottom w:val="none" w:sz="0" w:space="0" w:color="auto"/>
            </w:pBdr>
          </w:pPr>
        </w:p>
      </w:tc>
      <w:tc>
        <w:tcPr>
          <w:tcW w:w="4961" w:type="dxa"/>
          <w:gridSpan w:val="2"/>
          <w:vMerge/>
          <w:vAlign w:val="center"/>
        </w:tcPr>
        <w:p w14:paraId="560018C7" w14:textId="77777777" w:rsidR="00C976C8" w:rsidRDefault="00C976C8" w:rsidP="00B75E29">
          <w:pPr>
            <w:pStyle w:val="Header"/>
            <w:pBdr>
              <w:bottom w:val="none" w:sz="0" w:space="0" w:color="auto"/>
            </w:pBdr>
          </w:pPr>
        </w:p>
      </w:tc>
      <w:tc>
        <w:tcPr>
          <w:tcW w:w="1134" w:type="dxa"/>
          <w:vAlign w:val="center"/>
        </w:tcPr>
        <w:p w14:paraId="5CC36B8C" w14:textId="77777777" w:rsidR="00C976C8" w:rsidRPr="00805349" w:rsidRDefault="00C976C8" w:rsidP="00B75E29">
          <w:pPr>
            <w:pStyle w:val="Header"/>
            <w:pBdr>
              <w:bottom w:val="none" w:sz="0" w:space="0" w:color="auto"/>
            </w:pBdr>
            <w:rPr>
              <w:sz w:val="21"/>
              <w:szCs w:val="21"/>
            </w:rPr>
          </w:pPr>
        </w:p>
      </w:tc>
      <w:tc>
        <w:tcPr>
          <w:tcW w:w="1066" w:type="dxa"/>
          <w:vAlign w:val="center"/>
        </w:tcPr>
        <w:p w14:paraId="5001D138" w14:textId="77777777" w:rsidR="00C976C8" w:rsidRPr="00805349" w:rsidRDefault="00C976C8" w:rsidP="00B75E29">
          <w:pPr>
            <w:pStyle w:val="Header"/>
            <w:pBdr>
              <w:bottom w:val="none" w:sz="0" w:space="0" w:color="auto"/>
            </w:pBdr>
            <w:rPr>
              <w:sz w:val="21"/>
              <w:szCs w:val="21"/>
            </w:rPr>
          </w:pPr>
        </w:p>
      </w:tc>
      <w:tc>
        <w:tcPr>
          <w:tcW w:w="1202" w:type="dxa"/>
          <w:vAlign w:val="center"/>
        </w:tcPr>
        <w:p w14:paraId="34419E48" w14:textId="311EC87C" w:rsidR="00DC61C8" w:rsidRPr="00DC61C8" w:rsidRDefault="00DC61C8" w:rsidP="00DC61C8">
          <w:pPr>
            <w:pStyle w:val="Header"/>
            <w:pBdr>
              <w:bottom w:val="none" w:sz="0" w:space="0" w:color="auto"/>
            </w:pBdr>
            <w:rPr>
              <w:sz w:val="20"/>
              <w:szCs w:val="20"/>
            </w:rPr>
          </w:pPr>
          <w:r w:rsidRPr="00DC61C8">
            <w:rPr>
              <w:sz w:val="20"/>
              <w:szCs w:val="20"/>
            </w:rPr>
            <w:t>Thường Đình Đình</w:t>
          </w:r>
        </w:p>
        <w:p w14:paraId="70C438BE" w14:textId="43266D73" w:rsidR="00C976C8" w:rsidRPr="00805349" w:rsidRDefault="00C976C8" w:rsidP="00DC61C8">
          <w:pPr>
            <w:pStyle w:val="Header"/>
            <w:pBdr>
              <w:bottom w:val="none" w:sz="0" w:space="0" w:color="auto"/>
            </w:pBdr>
            <w:rPr>
              <w:sz w:val="21"/>
              <w:szCs w:val="21"/>
            </w:rPr>
          </w:pPr>
          <w:r w:rsidRPr="00DC61C8">
            <w:rPr>
              <w:rFonts w:hint="eastAsia"/>
              <w:sz w:val="20"/>
              <w:szCs w:val="20"/>
            </w:rPr>
            <w:t>常婷婷</w:t>
          </w:r>
        </w:p>
      </w:tc>
    </w:tr>
    <w:tr w:rsidR="00C976C8" w14:paraId="4A401EC0" w14:textId="77777777" w:rsidTr="00DC61C8">
      <w:trPr>
        <w:trHeight w:val="327"/>
        <w:jc w:val="center"/>
      </w:trPr>
      <w:tc>
        <w:tcPr>
          <w:tcW w:w="1560" w:type="dxa"/>
          <w:vMerge/>
        </w:tcPr>
        <w:p w14:paraId="4E960610" w14:textId="77777777" w:rsidR="00C976C8" w:rsidRDefault="00C976C8">
          <w:pPr>
            <w:pStyle w:val="Header"/>
            <w:pBdr>
              <w:bottom w:val="none" w:sz="0" w:space="0" w:color="auto"/>
            </w:pBdr>
          </w:pPr>
        </w:p>
      </w:tc>
      <w:tc>
        <w:tcPr>
          <w:tcW w:w="3927" w:type="dxa"/>
          <w:vMerge w:val="restart"/>
          <w:vAlign w:val="center"/>
        </w:tcPr>
        <w:p w14:paraId="6E179D74" w14:textId="77777777" w:rsidR="006B1D7C" w:rsidRDefault="005641A4" w:rsidP="006B1D7C">
          <w:pPr>
            <w:pStyle w:val="Header"/>
            <w:pBdr>
              <w:bottom w:val="none" w:sz="0" w:space="0" w:color="auto"/>
            </w:pBdr>
            <w:rPr>
              <w:b/>
              <w:bCs/>
              <w:sz w:val="24"/>
              <w:szCs w:val="24"/>
            </w:rPr>
          </w:pPr>
          <w:r w:rsidRPr="005641A4">
            <w:rPr>
              <w:b/>
              <w:bCs/>
              <w:sz w:val="24"/>
              <w:szCs w:val="24"/>
            </w:rPr>
            <w:t>Kế Hoạch Cứu Hộ Khẩn Cấp: Ngộ Độc Thực Phẩm &amp; Dịch Bệnh</w:t>
          </w:r>
        </w:p>
        <w:p w14:paraId="6C736016" w14:textId="5C60C6AE" w:rsidR="005641A4" w:rsidRPr="005641A4" w:rsidRDefault="005641A4" w:rsidP="006B1D7C">
          <w:pPr>
            <w:pStyle w:val="Header"/>
            <w:pBdr>
              <w:bottom w:val="none" w:sz="0" w:space="0" w:color="auto"/>
            </w:pBdr>
            <w:rPr>
              <w:rFonts w:ascii="Times New Roman" w:hAnsi="Times New Roman" w:cs="Times New Roman"/>
              <w:b/>
              <w:bCs/>
              <w:sz w:val="24"/>
              <w:szCs w:val="24"/>
            </w:rPr>
          </w:pPr>
          <w:r w:rsidRPr="005641A4">
            <w:rPr>
              <w:rFonts w:ascii="Times New Roman" w:hAnsi="Times New Roman" w:cs="Times New Roman"/>
              <w:b/>
              <w:bCs/>
              <w:sz w:val="24"/>
              <w:szCs w:val="24"/>
            </w:rPr>
            <w:t>食物中毒、传染病应急救援预案</w:t>
          </w:r>
        </w:p>
      </w:tc>
      <w:tc>
        <w:tcPr>
          <w:tcW w:w="1034" w:type="dxa"/>
          <w:vAlign w:val="center"/>
        </w:tcPr>
        <w:p w14:paraId="213A28C0" w14:textId="4C45F6B5" w:rsidR="00C976C8" w:rsidRPr="00DC61C8" w:rsidRDefault="00AB356F" w:rsidP="00B75E29">
          <w:pPr>
            <w:pStyle w:val="Header"/>
            <w:pBdr>
              <w:bottom w:val="none" w:sz="0" w:space="0" w:color="auto"/>
            </w:pBdr>
            <w:rPr>
              <w:b/>
              <w:bCs/>
            </w:rPr>
          </w:pPr>
          <w:r w:rsidRPr="00DC61C8">
            <w:rPr>
              <w:b/>
              <w:bCs/>
            </w:rPr>
            <w:t>Mã tài liệu</w:t>
          </w:r>
          <w:r w:rsidR="00C976C8" w:rsidRPr="00DC61C8">
            <w:rPr>
              <w:rFonts w:hint="eastAsia"/>
              <w:b/>
              <w:bCs/>
            </w:rPr>
            <w:t>文件編號</w:t>
          </w:r>
        </w:p>
      </w:tc>
      <w:tc>
        <w:tcPr>
          <w:tcW w:w="1134" w:type="dxa"/>
          <w:vMerge w:val="restart"/>
          <w:vAlign w:val="center"/>
        </w:tcPr>
        <w:p w14:paraId="4F3A11DC" w14:textId="69C66959" w:rsidR="00C976C8" w:rsidRPr="00DC61C8" w:rsidRDefault="00DC61C8" w:rsidP="00B75E29">
          <w:pPr>
            <w:pStyle w:val="Header"/>
            <w:pBdr>
              <w:bottom w:val="none" w:sz="0" w:space="0" w:color="auto"/>
            </w:pBdr>
            <w:rPr>
              <w:b/>
              <w:bCs/>
            </w:rPr>
          </w:pPr>
          <w:r w:rsidRPr="00DC61C8">
            <w:rPr>
              <w:b/>
              <w:bCs/>
            </w:rPr>
            <w:t>Phiên bản</w:t>
          </w:r>
          <w:r w:rsidR="008B6246" w:rsidRPr="00DC61C8">
            <w:rPr>
              <w:rFonts w:hint="eastAsia"/>
              <w:b/>
              <w:bCs/>
            </w:rPr>
            <w:t>版次：</w:t>
          </w:r>
          <w:r w:rsidR="008B6246" w:rsidRPr="00DC61C8">
            <w:rPr>
              <w:rFonts w:hint="eastAsia"/>
              <w:b/>
              <w:bCs/>
            </w:rPr>
            <w:t>1.0</w:t>
          </w:r>
        </w:p>
      </w:tc>
      <w:tc>
        <w:tcPr>
          <w:tcW w:w="1066" w:type="dxa"/>
          <w:vMerge w:val="restart"/>
          <w:vAlign w:val="center"/>
        </w:tcPr>
        <w:p w14:paraId="5345F99E" w14:textId="77777777" w:rsidR="00DC61C8" w:rsidRPr="00DC61C8" w:rsidRDefault="00DC61C8" w:rsidP="00C30674">
          <w:pPr>
            <w:pStyle w:val="Header"/>
            <w:pBdr>
              <w:bottom w:val="none" w:sz="0" w:space="0" w:color="auto"/>
            </w:pBdr>
            <w:rPr>
              <w:b/>
              <w:bCs/>
            </w:rPr>
          </w:pPr>
          <w:r w:rsidRPr="00DC61C8">
            <w:rPr>
              <w:b/>
              <w:bCs/>
            </w:rPr>
            <w:t>Tổng</w:t>
          </w:r>
          <w:r w:rsidR="008B6246" w:rsidRPr="00DC61C8">
            <w:rPr>
              <w:rFonts w:hint="eastAsia"/>
              <w:b/>
              <w:bCs/>
            </w:rPr>
            <w:t>共</w:t>
          </w:r>
        </w:p>
        <w:p w14:paraId="01CC0309" w14:textId="196E3D74" w:rsidR="00C976C8" w:rsidRPr="00DC61C8" w:rsidRDefault="00252425" w:rsidP="00DC61C8">
          <w:pPr>
            <w:pStyle w:val="Header"/>
            <w:pBdr>
              <w:bottom w:val="none" w:sz="0" w:space="0" w:color="auto"/>
            </w:pBdr>
            <w:rPr>
              <w:b/>
              <w:bCs/>
            </w:rPr>
          </w:pPr>
          <w:r>
            <w:rPr>
              <w:b/>
              <w:bCs/>
            </w:rPr>
            <w:t>10</w:t>
          </w:r>
          <w:r w:rsidR="008B6246" w:rsidRPr="00DC61C8">
            <w:rPr>
              <w:rFonts w:hint="eastAsia"/>
              <w:b/>
              <w:bCs/>
            </w:rPr>
            <w:t xml:space="preserve"> </w:t>
          </w:r>
          <w:r w:rsidR="008B6246" w:rsidRPr="00DC61C8">
            <w:rPr>
              <w:rFonts w:hint="eastAsia"/>
              <w:b/>
              <w:bCs/>
            </w:rPr>
            <w:t>頁</w:t>
          </w:r>
        </w:p>
      </w:tc>
      <w:tc>
        <w:tcPr>
          <w:tcW w:w="1202" w:type="dxa"/>
          <w:vMerge w:val="restart"/>
          <w:vAlign w:val="center"/>
        </w:tcPr>
        <w:p w14:paraId="575F97E5" w14:textId="77777777" w:rsidR="00DC61C8" w:rsidRPr="00DC61C8" w:rsidRDefault="00DC61C8" w:rsidP="00B75E29">
          <w:pPr>
            <w:pStyle w:val="Header"/>
            <w:pBdr>
              <w:bottom w:val="none" w:sz="0" w:space="0" w:color="auto"/>
            </w:pBdr>
            <w:rPr>
              <w:b/>
              <w:bCs/>
            </w:rPr>
          </w:pPr>
          <w:r w:rsidRPr="00DC61C8">
            <w:rPr>
              <w:b/>
              <w:bCs/>
            </w:rPr>
            <w:t>Trang/</w:t>
          </w:r>
          <w:r w:rsidR="008B6246" w:rsidRPr="00DC61C8">
            <w:rPr>
              <w:rFonts w:hint="eastAsia"/>
              <w:b/>
              <w:bCs/>
            </w:rPr>
            <w:t>第</w:t>
          </w:r>
        </w:p>
        <w:p w14:paraId="0A9D2925" w14:textId="390A3352" w:rsidR="00C976C8" w:rsidRPr="00DC61C8" w:rsidRDefault="00DA3FAC" w:rsidP="00B75E29">
          <w:pPr>
            <w:pStyle w:val="Header"/>
            <w:pBdr>
              <w:bottom w:val="none" w:sz="0" w:space="0" w:color="auto"/>
            </w:pBdr>
            <w:rPr>
              <w:b/>
              <w:bCs/>
            </w:rPr>
          </w:pPr>
          <w:r w:rsidRPr="00DC61C8">
            <w:rPr>
              <w:rFonts w:hint="eastAsia"/>
              <w:b/>
              <w:bCs/>
            </w:rPr>
            <w:t xml:space="preserve"> </w:t>
          </w:r>
          <w:r w:rsidR="006C6062" w:rsidRPr="00DC61C8">
            <w:rPr>
              <w:b/>
              <w:bCs/>
            </w:rPr>
            <w:fldChar w:fldCharType="begin"/>
          </w:r>
          <w:r w:rsidR="002914ED" w:rsidRPr="00DC61C8">
            <w:rPr>
              <w:b/>
              <w:bCs/>
            </w:rPr>
            <w:instrText xml:space="preserve"> PAGE   \* MERGEFORMAT </w:instrText>
          </w:r>
          <w:r w:rsidR="006C6062" w:rsidRPr="00DC61C8">
            <w:rPr>
              <w:b/>
              <w:bCs/>
            </w:rPr>
            <w:fldChar w:fldCharType="separate"/>
          </w:r>
          <w:r w:rsidR="00964E28" w:rsidRPr="00DC61C8">
            <w:rPr>
              <w:b/>
              <w:bCs/>
              <w:noProof/>
              <w:lang w:val="zh-CN"/>
            </w:rPr>
            <w:t>1</w:t>
          </w:r>
          <w:r w:rsidR="006C6062" w:rsidRPr="00DC61C8">
            <w:rPr>
              <w:b/>
              <w:bCs/>
            </w:rPr>
            <w:fldChar w:fldCharType="end"/>
          </w:r>
          <w:r w:rsidR="008B6246" w:rsidRPr="00DC61C8">
            <w:rPr>
              <w:rFonts w:hint="eastAsia"/>
              <w:b/>
              <w:bCs/>
            </w:rPr>
            <w:t xml:space="preserve"> </w:t>
          </w:r>
          <w:r w:rsidR="008B6246" w:rsidRPr="00DC61C8">
            <w:rPr>
              <w:rFonts w:hint="eastAsia"/>
              <w:b/>
              <w:bCs/>
            </w:rPr>
            <w:t>頁</w:t>
          </w:r>
        </w:p>
      </w:tc>
    </w:tr>
    <w:tr w:rsidR="00C976C8" w14:paraId="68E8874C" w14:textId="77777777" w:rsidTr="00DC61C8">
      <w:trPr>
        <w:trHeight w:val="390"/>
        <w:jc w:val="center"/>
      </w:trPr>
      <w:tc>
        <w:tcPr>
          <w:tcW w:w="1560" w:type="dxa"/>
          <w:vMerge/>
        </w:tcPr>
        <w:p w14:paraId="18E87FF6" w14:textId="77777777" w:rsidR="00C976C8" w:rsidRDefault="00C976C8">
          <w:pPr>
            <w:pStyle w:val="Header"/>
            <w:pBdr>
              <w:bottom w:val="none" w:sz="0" w:space="0" w:color="auto"/>
            </w:pBdr>
          </w:pPr>
        </w:p>
      </w:tc>
      <w:tc>
        <w:tcPr>
          <w:tcW w:w="3927" w:type="dxa"/>
          <w:vMerge/>
          <w:vAlign w:val="center"/>
        </w:tcPr>
        <w:p w14:paraId="2A81D137" w14:textId="77777777" w:rsidR="00C976C8" w:rsidRDefault="00C976C8" w:rsidP="00B75E29">
          <w:pPr>
            <w:pStyle w:val="Header"/>
            <w:pBdr>
              <w:bottom w:val="none" w:sz="0" w:space="0" w:color="auto"/>
            </w:pBdr>
          </w:pPr>
        </w:p>
      </w:tc>
      <w:tc>
        <w:tcPr>
          <w:tcW w:w="1034" w:type="dxa"/>
          <w:vAlign w:val="center"/>
        </w:tcPr>
        <w:p w14:paraId="51440472" w14:textId="1A655894" w:rsidR="00C976C8" w:rsidRPr="005314CA" w:rsidRDefault="00C976C8" w:rsidP="00B75E29">
          <w:pPr>
            <w:pStyle w:val="Header"/>
            <w:pBdr>
              <w:bottom w:val="none" w:sz="0" w:space="0" w:color="auto"/>
            </w:pBdr>
            <w:rPr>
              <w:b/>
              <w:bCs/>
            </w:rPr>
          </w:pPr>
          <w:r w:rsidRPr="005314CA">
            <w:rPr>
              <w:b/>
              <w:bCs/>
            </w:rPr>
            <w:t>OG05</w:t>
          </w:r>
          <w:r w:rsidR="005641A4">
            <w:rPr>
              <w:b/>
              <w:bCs/>
            </w:rPr>
            <w:t>9</w:t>
          </w:r>
        </w:p>
      </w:tc>
      <w:tc>
        <w:tcPr>
          <w:tcW w:w="1134" w:type="dxa"/>
          <w:vMerge/>
          <w:vAlign w:val="center"/>
        </w:tcPr>
        <w:p w14:paraId="396B5E9C" w14:textId="77777777" w:rsidR="00C976C8" w:rsidRDefault="00C976C8" w:rsidP="00B75E29">
          <w:pPr>
            <w:pStyle w:val="Header"/>
            <w:pBdr>
              <w:bottom w:val="none" w:sz="0" w:space="0" w:color="auto"/>
            </w:pBdr>
          </w:pPr>
        </w:p>
      </w:tc>
      <w:tc>
        <w:tcPr>
          <w:tcW w:w="1066" w:type="dxa"/>
          <w:vMerge/>
          <w:vAlign w:val="center"/>
        </w:tcPr>
        <w:p w14:paraId="67194E4D" w14:textId="77777777" w:rsidR="00C976C8" w:rsidRDefault="00C976C8" w:rsidP="00B75E29">
          <w:pPr>
            <w:pStyle w:val="Header"/>
            <w:pBdr>
              <w:bottom w:val="none" w:sz="0" w:space="0" w:color="auto"/>
            </w:pBdr>
          </w:pPr>
        </w:p>
      </w:tc>
      <w:tc>
        <w:tcPr>
          <w:tcW w:w="1202" w:type="dxa"/>
          <w:vMerge/>
          <w:vAlign w:val="center"/>
        </w:tcPr>
        <w:p w14:paraId="50DDD2B0" w14:textId="77777777" w:rsidR="00C976C8" w:rsidRDefault="00C976C8" w:rsidP="00B75E29">
          <w:pPr>
            <w:pStyle w:val="Header"/>
            <w:pBdr>
              <w:bottom w:val="none" w:sz="0" w:space="0" w:color="auto"/>
            </w:pBdr>
          </w:pPr>
        </w:p>
      </w:tc>
    </w:tr>
  </w:tbl>
  <w:p w14:paraId="3B9B54E3" w14:textId="77777777" w:rsidR="00B75E29" w:rsidRDefault="00B75E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2EFC"/>
    <w:multiLevelType w:val="multilevel"/>
    <w:tmpl w:val="8324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73D04"/>
    <w:multiLevelType w:val="multilevel"/>
    <w:tmpl w:val="E284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E19CF"/>
    <w:multiLevelType w:val="multilevel"/>
    <w:tmpl w:val="7AE8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7E769B"/>
    <w:multiLevelType w:val="hybridMultilevel"/>
    <w:tmpl w:val="0D0CEFB6"/>
    <w:lvl w:ilvl="0" w:tplc="67D03336">
      <w:start w:val="1"/>
      <w:numFmt w:val="decimalEnclosedCircle"/>
      <w:lvlText w:val="%1"/>
      <w:lvlJc w:val="left"/>
      <w:pPr>
        <w:tabs>
          <w:tab w:val="num" w:pos="855"/>
        </w:tabs>
        <w:ind w:left="855" w:hanging="43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 w15:restartNumberingAfterBreak="0">
    <w:nsid w:val="09181710"/>
    <w:multiLevelType w:val="multilevel"/>
    <w:tmpl w:val="F20AE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773B84"/>
    <w:multiLevelType w:val="hybridMultilevel"/>
    <w:tmpl w:val="F58EDB7E"/>
    <w:lvl w:ilvl="0" w:tplc="CB147DEE">
      <w:start w:val="1"/>
      <w:numFmt w:val="chineseCountingThousand"/>
      <w:lvlText w:val="%1、"/>
      <w:lvlJc w:val="left"/>
      <w:pPr>
        <w:tabs>
          <w:tab w:val="num" w:pos="1080"/>
        </w:tabs>
        <w:ind w:left="3904" w:hanging="3544"/>
      </w:pPr>
      <w:rPr>
        <w:rFonts w:hint="default"/>
      </w:rPr>
    </w:lvl>
    <w:lvl w:ilvl="1" w:tplc="04090019" w:tentative="1">
      <w:start w:val="1"/>
      <w:numFmt w:val="lowerLetter"/>
      <w:lvlText w:val="%2)"/>
      <w:lvlJc w:val="left"/>
      <w:pPr>
        <w:tabs>
          <w:tab w:val="num" w:pos="1400"/>
        </w:tabs>
        <w:ind w:left="1400" w:hanging="420"/>
      </w:pPr>
    </w:lvl>
    <w:lvl w:ilvl="2" w:tplc="0409001B" w:tentative="1">
      <w:start w:val="1"/>
      <w:numFmt w:val="lowerRoman"/>
      <w:lvlText w:val="%3."/>
      <w:lvlJc w:val="right"/>
      <w:pPr>
        <w:tabs>
          <w:tab w:val="num" w:pos="1820"/>
        </w:tabs>
        <w:ind w:left="1820" w:hanging="420"/>
      </w:pPr>
    </w:lvl>
    <w:lvl w:ilvl="3" w:tplc="0409000F" w:tentative="1">
      <w:start w:val="1"/>
      <w:numFmt w:val="decimal"/>
      <w:lvlText w:val="%4."/>
      <w:lvlJc w:val="left"/>
      <w:pPr>
        <w:tabs>
          <w:tab w:val="num" w:pos="2240"/>
        </w:tabs>
        <w:ind w:left="2240" w:hanging="420"/>
      </w:pPr>
    </w:lvl>
    <w:lvl w:ilvl="4" w:tplc="04090019" w:tentative="1">
      <w:start w:val="1"/>
      <w:numFmt w:val="lowerLetter"/>
      <w:lvlText w:val="%5)"/>
      <w:lvlJc w:val="left"/>
      <w:pPr>
        <w:tabs>
          <w:tab w:val="num" w:pos="2660"/>
        </w:tabs>
        <w:ind w:left="2660" w:hanging="420"/>
      </w:pPr>
    </w:lvl>
    <w:lvl w:ilvl="5" w:tplc="0409001B" w:tentative="1">
      <w:start w:val="1"/>
      <w:numFmt w:val="lowerRoman"/>
      <w:lvlText w:val="%6."/>
      <w:lvlJc w:val="right"/>
      <w:pPr>
        <w:tabs>
          <w:tab w:val="num" w:pos="3080"/>
        </w:tabs>
        <w:ind w:left="3080" w:hanging="420"/>
      </w:pPr>
    </w:lvl>
    <w:lvl w:ilvl="6" w:tplc="0409000F" w:tentative="1">
      <w:start w:val="1"/>
      <w:numFmt w:val="decimal"/>
      <w:lvlText w:val="%7."/>
      <w:lvlJc w:val="left"/>
      <w:pPr>
        <w:tabs>
          <w:tab w:val="num" w:pos="3500"/>
        </w:tabs>
        <w:ind w:left="3500" w:hanging="420"/>
      </w:pPr>
    </w:lvl>
    <w:lvl w:ilvl="7" w:tplc="04090019" w:tentative="1">
      <w:start w:val="1"/>
      <w:numFmt w:val="lowerLetter"/>
      <w:lvlText w:val="%8)"/>
      <w:lvlJc w:val="left"/>
      <w:pPr>
        <w:tabs>
          <w:tab w:val="num" w:pos="3920"/>
        </w:tabs>
        <w:ind w:left="3920" w:hanging="420"/>
      </w:pPr>
    </w:lvl>
    <w:lvl w:ilvl="8" w:tplc="0409001B" w:tentative="1">
      <w:start w:val="1"/>
      <w:numFmt w:val="lowerRoman"/>
      <w:lvlText w:val="%9."/>
      <w:lvlJc w:val="right"/>
      <w:pPr>
        <w:tabs>
          <w:tab w:val="num" w:pos="4340"/>
        </w:tabs>
        <w:ind w:left="4340" w:hanging="420"/>
      </w:pPr>
    </w:lvl>
  </w:abstractNum>
  <w:abstractNum w:abstractNumId="6" w15:restartNumberingAfterBreak="0">
    <w:nsid w:val="0C5E3657"/>
    <w:multiLevelType w:val="multilevel"/>
    <w:tmpl w:val="D242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00A1F"/>
    <w:multiLevelType w:val="multilevel"/>
    <w:tmpl w:val="150E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D373BC"/>
    <w:multiLevelType w:val="hybridMultilevel"/>
    <w:tmpl w:val="CD9090A2"/>
    <w:lvl w:ilvl="0" w:tplc="922ABD12">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9" w15:restartNumberingAfterBreak="0">
    <w:nsid w:val="0F1F3B69"/>
    <w:multiLevelType w:val="multilevel"/>
    <w:tmpl w:val="D07A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871B7"/>
    <w:multiLevelType w:val="multilevel"/>
    <w:tmpl w:val="8984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AE1631"/>
    <w:multiLevelType w:val="multilevel"/>
    <w:tmpl w:val="0E96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E522C1"/>
    <w:multiLevelType w:val="multilevel"/>
    <w:tmpl w:val="0576D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C61C0D"/>
    <w:multiLevelType w:val="multilevel"/>
    <w:tmpl w:val="CF28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5293A"/>
    <w:multiLevelType w:val="multilevel"/>
    <w:tmpl w:val="A404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354D03"/>
    <w:multiLevelType w:val="multilevel"/>
    <w:tmpl w:val="541A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AF3B73"/>
    <w:multiLevelType w:val="multilevel"/>
    <w:tmpl w:val="BB009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D1682B"/>
    <w:multiLevelType w:val="hybridMultilevel"/>
    <w:tmpl w:val="43A211A2"/>
    <w:lvl w:ilvl="0" w:tplc="948416C8">
      <w:start w:val="1"/>
      <w:numFmt w:val="decimalEnclosedCircle"/>
      <w:lvlText w:val="%1"/>
      <w:lvlJc w:val="left"/>
      <w:pPr>
        <w:tabs>
          <w:tab w:val="num" w:pos="855"/>
        </w:tabs>
        <w:ind w:left="855" w:hanging="43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8" w15:restartNumberingAfterBreak="0">
    <w:nsid w:val="27397423"/>
    <w:multiLevelType w:val="multilevel"/>
    <w:tmpl w:val="4C666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F72761"/>
    <w:multiLevelType w:val="multilevel"/>
    <w:tmpl w:val="CBAE5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4B1D09"/>
    <w:multiLevelType w:val="multilevel"/>
    <w:tmpl w:val="376A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6572DF"/>
    <w:multiLevelType w:val="multilevel"/>
    <w:tmpl w:val="681A0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4A6517"/>
    <w:multiLevelType w:val="multilevel"/>
    <w:tmpl w:val="03726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6C3665"/>
    <w:multiLevelType w:val="multilevel"/>
    <w:tmpl w:val="F238F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1D661B"/>
    <w:multiLevelType w:val="hybridMultilevel"/>
    <w:tmpl w:val="935EE03E"/>
    <w:lvl w:ilvl="0" w:tplc="70445014">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5" w15:restartNumberingAfterBreak="0">
    <w:nsid w:val="4BF23F1E"/>
    <w:multiLevelType w:val="multilevel"/>
    <w:tmpl w:val="2232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8A0FCC"/>
    <w:multiLevelType w:val="multilevel"/>
    <w:tmpl w:val="4D62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DE0C1F"/>
    <w:multiLevelType w:val="multilevel"/>
    <w:tmpl w:val="7062EC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664EEC"/>
    <w:multiLevelType w:val="multilevel"/>
    <w:tmpl w:val="F9E0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992659"/>
    <w:multiLevelType w:val="multilevel"/>
    <w:tmpl w:val="E0C21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11204C"/>
    <w:multiLevelType w:val="multilevel"/>
    <w:tmpl w:val="74C6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CB3E8C"/>
    <w:multiLevelType w:val="multilevel"/>
    <w:tmpl w:val="9F5AC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E75AEC"/>
    <w:multiLevelType w:val="multilevel"/>
    <w:tmpl w:val="AADC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C365D8"/>
    <w:multiLevelType w:val="multilevel"/>
    <w:tmpl w:val="B538A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FA7A4A"/>
    <w:multiLevelType w:val="multilevel"/>
    <w:tmpl w:val="83FCF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635A46"/>
    <w:multiLevelType w:val="multilevel"/>
    <w:tmpl w:val="0384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FF2ECD"/>
    <w:multiLevelType w:val="multilevel"/>
    <w:tmpl w:val="57CA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EE214B"/>
    <w:multiLevelType w:val="multilevel"/>
    <w:tmpl w:val="BF222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16626B"/>
    <w:multiLevelType w:val="hybridMultilevel"/>
    <w:tmpl w:val="44E69426"/>
    <w:lvl w:ilvl="0" w:tplc="1F7639CA">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9" w15:restartNumberingAfterBreak="0">
    <w:nsid w:val="78C14A4A"/>
    <w:multiLevelType w:val="multilevel"/>
    <w:tmpl w:val="6B84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4B0830"/>
    <w:multiLevelType w:val="multilevel"/>
    <w:tmpl w:val="7BEC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481725"/>
    <w:multiLevelType w:val="hybridMultilevel"/>
    <w:tmpl w:val="485A132E"/>
    <w:lvl w:ilvl="0" w:tplc="1FAA0EAC">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2" w15:restartNumberingAfterBreak="0">
    <w:nsid w:val="7E195791"/>
    <w:multiLevelType w:val="multilevel"/>
    <w:tmpl w:val="1942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783225">
    <w:abstractNumId w:val="5"/>
  </w:num>
  <w:num w:numId="2" w16cid:durableId="1590112409">
    <w:abstractNumId w:val="8"/>
  </w:num>
  <w:num w:numId="3" w16cid:durableId="732436516">
    <w:abstractNumId w:val="41"/>
  </w:num>
  <w:num w:numId="4" w16cid:durableId="376972096">
    <w:abstractNumId w:val="3"/>
  </w:num>
  <w:num w:numId="5" w16cid:durableId="814953428">
    <w:abstractNumId w:val="38"/>
  </w:num>
  <w:num w:numId="6" w16cid:durableId="1120956335">
    <w:abstractNumId w:val="24"/>
  </w:num>
  <w:num w:numId="7" w16cid:durableId="533736849">
    <w:abstractNumId w:val="17"/>
  </w:num>
  <w:num w:numId="8" w16cid:durableId="1999576478">
    <w:abstractNumId w:val="6"/>
  </w:num>
  <w:num w:numId="9" w16cid:durableId="965309887">
    <w:abstractNumId w:val="10"/>
  </w:num>
  <w:num w:numId="10" w16cid:durableId="37750233">
    <w:abstractNumId w:val="37"/>
  </w:num>
  <w:num w:numId="11" w16cid:durableId="1765225158">
    <w:abstractNumId w:val="39"/>
  </w:num>
  <w:num w:numId="12" w16cid:durableId="1859736998">
    <w:abstractNumId w:val="31"/>
  </w:num>
  <w:num w:numId="13" w16cid:durableId="1946494055">
    <w:abstractNumId w:val="2"/>
  </w:num>
  <w:num w:numId="14" w16cid:durableId="1280264903">
    <w:abstractNumId w:val="23"/>
  </w:num>
  <w:num w:numId="15" w16cid:durableId="1935045035">
    <w:abstractNumId w:val="4"/>
  </w:num>
  <w:num w:numId="16" w16cid:durableId="942611267">
    <w:abstractNumId w:val="35"/>
  </w:num>
  <w:num w:numId="17" w16cid:durableId="756831438">
    <w:abstractNumId w:val="9"/>
  </w:num>
  <w:num w:numId="18" w16cid:durableId="1549797748">
    <w:abstractNumId w:val="15"/>
  </w:num>
  <w:num w:numId="19" w16cid:durableId="1266842392">
    <w:abstractNumId w:val="26"/>
  </w:num>
  <w:num w:numId="20" w16cid:durableId="259333888">
    <w:abstractNumId w:val="18"/>
  </w:num>
  <w:num w:numId="21" w16cid:durableId="2018723816">
    <w:abstractNumId w:val="40"/>
  </w:num>
  <w:num w:numId="22" w16cid:durableId="1014308846">
    <w:abstractNumId w:val="30"/>
  </w:num>
  <w:num w:numId="23" w16cid:durableId="1905753262">
    <w:abstractNumId w:val="16"/>
  </w:num>
  <w:num w:numId="24" w16cid:durableId="1953856796">
    <w:abstractNumId w:val="36"/>
  </w:num>
  <w:num w:numId="25" w16cid:durableId="957223612">
    <w:abstractNumId w:val="32"/>
  </w:num>
  <w:num w:numId="26" w16cid:durableId="2115399784">
    <w:abstractNumId w:val="33"/>
  </w:num>
  <w:num w:numId="27" w16cid:durableId="2042776436">
    <w:abstractNumId w:val="7"/>
  </w:num>
  <w:num w:numId="28" w16cid:durableId="83110753">
    <w:abstractNumId w:val="34"/>
  </w:num>
  <w:num w:numId="29" w16cid:durableId="102695138">
    <w:abstractNumId w:val="29"/>
  </w:num>
  <w:num w:numId="30" w16cid:durableId="588537519">
    <w:abstractNumId w:val="0"/>
  </w:num>
  <w:num w:numId="31" w16cid:durableId="1645155482">
    <w:abstractNumId w:val="21"/>
  </w:num>
  <w:num w:numId="32" w16cid:durableId="1918905686">
    <w:abstractNumId w:val="1"/>
  </w:num>
  <w:num w:numId="33" w16cid:durableId="703361919">
    <w:abstractNumId w:val="19"/>
  </w:num>
  <w:num w:numId="34" w16cid:durableId="1714889172">
    <w:abstractNumId w:val="20"/>
  </w:num>
  <w:num w:numId="35" w16cid:durableId="453598744">
    <w:abstractNumId w:val="42"/>
  </w:num>
  <w:num w:numId="36" w16cid:durableId="1319961691">
    <w:abstractNumId w:val="12"/>
  </w:num>
  <w:num w:numId="37" w16cid:durableId="813907029">
    <w:abstractNumId w:val="28"/>
  </w:num>
  <w:num w:numId="38" w16cid:durableId="666444997">
    <w:abstractNumId w:val="25"/>
  </w:num>
  <w:num w:numId="39" w16cid:durableId="1799837782">
    <w:abstractNumId w:val="27"/>
  </w:num>
  <w:num w:numId="40" w16cid:durableId="533732524">
    <w:abstractNumId w:val="13"/>
  </w:num>
  <w:num w:numId="41" w16cid:durableId="781345108">
    <w:abstractNumId w:val="14"/>
  </w:num>
  <w:num w:numId="42" w16cid:durableId="897785825">
    <w:abstractNumId w:val="11"/>
  </w:num>
  <w:num w:numId="43" w16cid:durableId="38630076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E29"/>
    <w:rsid w:val="00017E94"/>
    <w:rsid w:val="00115845"/>
    <w:rsid w:val="00123EC7"/>
    <w:rsid w:val="0014197E"/>
    <w:rsid w:val="001577EA"/>
    <w:rsid w:val="00192124"/>
    <w:rsid w:val="002360B3"/>
    <w:rsid w:val="00252425"/>
    <w:rsid w:val="002914ED"/>
    <w:rsid w:val="0031507F"/>
    <w:rsid w:val="003365E2"/>
    <w:rsid w:val="00366114"/>
    <w:rsid w:val="0036783F"/>
    <w:rsid w:val="003D10A6"/>
    <w:rsid w:val="003E6E27"/>
    <w:rsid w:val="003F68EE"/>
    <w:rsid w:val="00434C17"/>
    <w:rsid w:val="004620F7"/>
    <w:rsid w:val="005314CA"/>
    <w:rsid w:val="00537865"/>
    <w:rsid w:val="00541C47"/>
    <w:rsid w:val="005641A4"/>
    <w:rsid w:val="005D6198"/>
    <w:rsid w:val="006271DF"/>
    <w:rsid w:val="006424B0"/>
    <w:rsid w:val="00664B10"/>
    <w:rsid w:val="006A712E"/>
    <w:rsid w:val="006B1D7C"/>
    <w:rsid w:val="006C6062"/>
    <w:rsid w:val="007155B4"/>
    <w:rsid w:val="007A1A6D"/>
    <w:rsid w:val="007D6970"/>
    <w:rsid w:val="007E66A8"/>
    <w:rsid w:val="007F2817"/>
    <w:rsid w:val="008018BB"/>
    <w:rsid w:val="00805349"/>
    <w:rsid w:val="00840454"/>
    <w:rsid w:val="00877D43"/>
    <w:rsid w:val="008B5E9D"/>
    <w:rsid w:val="008B6246"/>
    <w:rsid w:val="008E2F78"/>
    <w:rsid w:val="00964E28"/>
    <w:rsid w:val="009E6F65"/>
    <w:rsid w:val="00A2204A"/>
    <w:rsid w:val="00A41A79"/>
    <w:rsid w:val="00A61799"/>
    <w:rsid w:val="00A63459"/>
    <w:rsid w:val="00AB356F"/>
    <w:rsid w:val="00AD1305"/>
    <w:rsid w:val="00B014FC"/>
    <w:rsid w:val="00B74A78"/>
    <w:rsid w:val="00B75E29"/>
    <w:rsid w:val="00B922D4"/>
    <w:rsid w:val="00C30417"/>
    <w:rsid w:val="00C30674"/>
    <w:rsid w:val="00C537BE"/>
    <w:rsid w:val="00C976C8"/>
    <w:rsid w:val="00CC5B65"/>
    <w:rsid w:val="00D07EF5"/>
    <w:rsid w:val="00D3535F"/>
    <w:rsid w:val="00D44EE4"/>
    <w:rsid w:val="00D71B35"/>
    <w:rsid w:val="00DA3FAC"/>
    <w:rsid w:val="00DC61C8"/>
    <w:rsid w:val="00E25168"/>
    <w:rsid w:val="00E54924"/>
    <w:rsid w:val="00EC5445"/>
    <w:rsid w:val="00F116AC"/>
    <w:rsid w:val="00F41936"/>
    <w:rsid w:val="00F700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16C75"/>
  <w15:docId w15:val="{E08314D8-C5D0-41A0-BC0F-FFA9E0181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97E"/>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5E29"/>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B75E29"/>
    <w:rPr>
      <w:sz w:val="18"/>
      <w:szCs w:val="18"/>
    </w:rPr>
  </w:style>
  <w:style w:type="paragraph" w:styleId="Footer">
    <w:name w:val="footer"/>
    <w:basedOn w:val="Normal"/>
    <w:link w:val="FooterChar"/>
    <w:uiPriority w:val="99"/>
    <w:unhideWhenUsed/>
    <w:rsid w:val="00B75E29"/>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B75E29"/>
    <w:rPr>
      <w:sz w:val="18"/>
      <w:szCs w:val="18"/>
    </w:rPr>
  </w:style>
  <w:style w:type="table" w:styleId="TableGrid">
    <w:name w:val="Table Grid"/>
    <w:basedOn w:val="TableNormal"/>
    <w:uiPriority w:val="59"/>
    <w:rsid w:val="00B75E2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B6246"/>
    <w:rPr>
      <w:sz w:val="18"/>
      <w:szCs w:val="18"/>
    </w:rPr>
  </w:style>
  <w:style w:type="character" w:customStyle="1" w:styleId="BalloonTextChar">
    <w:name w:val="Balloon Text Char"/>
    <w:basedOn w:val="DefaultParagraphFont"/>
    <w:link w:val="BalloonText"/>
    <w:uiPriority w:val="99"/>
    <w:semiHidden/>
    <w:rsid w:val="008B6246"/>
    <w:rPr>
      <w:sz w:val="18"/>
      <w:szCs w:val="18"/>
    </w:rPr>
  </w:style>
  <w:style w:type="character" w:styleId="Strong">
    <w:name w:val="Strong"/>
    <w:basedOn w:val="DefaultParagraphFont"/>
    <w:qFormat/>
    <w:rsid w:val="006A712E"/>
    <w:rPr>
      <w:b/>
      <w:bCs/>
    </w:rPr>
  </w:style>
  <w:style w:type="paragraph" w:styleId="BodyText">
    <w:name w:val="Body Text"/>
    <w:basedOn w:val="Normal"/>
    <w:link w:val="BodyTextChar"/>
    <w:uiPriority w:val="99"/>
    <w:semiHidden/>
    <w:unhideWhenUsed/>
    <w:rsid w:val="0036783F"/>
    <w:pPr>
      <w:spacing w:after="120"/>
    </w:pPr>
  </w:style>
  <w:style w:type="character" w:customStyle="1" w:styleId="BodyTextChar">
    <w:name w:val="Body Text Char"/>
    <w:basedOn w:val="DefaultParagraphFont"/>
    <w:link w:val="BodyText"/>
    <w:uiPriority w:val="99"/>
    <w:semiHidden/>
    <w:rsid w:val="0036783F"/>
  </w:style>
  <w:style w:type="paragraph" w:styleId="BodyTextFirstIndent">
    <w:name w:val="Body Text First Indent"/>
    <w:basedOn w:val="BodyText"/>
    <w:link w:val="BodyTextFirstIndentChar"/>
    <w:rsid w:val="0036783F"/>
    <w:pPr>
      <w:ind w:firstLineChars="100" w:firstLine="420"/>
    </w:pPr>
    <w:rPr>
      <w:rFonts w:ascii="Times New Roman" w:eastAsia="SimSun" w:hAnsi="Times New Roman" w:cs="Times New Roman"/>
      <w:szCs w:val="24"/>
    </w:rPr>
  </w:style>
  <w:style w:type="character" w:customStyle="1" w:styleId="BodyTextFirstIndentChar">
    <w:name w:val="Body Text First Indent Char"/>
    <w:basedOn w:val="BodyTextChar"/>
    <w:link w:val="BodyTextFirstIndent"/>
    <w:rsid w:val="0036783F"/>
    <w:rPr>
      <w:rFonts w:ascii="Times New Roman" w:eastAsia="SimSu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2283</Words>
  <Characters>13019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China</Company>
  <LinksUpToDate>false</LinksUpToDate>
  <CharactersWithSpaces>15272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pb006</dc:creator>
  <cp:keywords/>
  <dc:description/>
  <cp:lastModifiedBy>Administrator</cp:lastModifiedBy>
  <cp:revision>2</cp:revision>
  <dcterms:created xsi:type="dcterms:W3CDTF">2026-03-18T03:43:00Z</dcterms:created>
  <dcterms:modified xsi:type="dcterms:W3CDTF">2026-03-18T03:43:00Z</dcterms:modified>
</cp:coreProperties>
</file>