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4B67" w14:textId="77777777" w:rsidR="008667C6" w:rsidRPr="00E40ACF" w:rsidRDefault="008667C6" w:rsidP="008667C6">
      <w:pPr>
        <w:pStyle w:val="NormalWeb"/>
        <w:spacing w:before="0" w:beforeAutospacing="0"/>
        <w:jc w:val="center"/>
        <w:rPr>
          <w:rFonts w:eastAsiaTheme="majorEastAsia"/>
          <w:b/>
          <w:bCs/>
          <w:sz w:val="52"/>
          <w:szCs w:val="52"/>
        </w:rPr>
      </w:pPr>
      <w:r w:rsidRPr="00E40ACF">
        <w:rPr>
          <w:rFonts w:eastAsiaTheme="majorEastAsia"/>
          <w:b/>
          <w:bCs/>
          <w:sz w:val="56"/>
          <w:szCs w:val="56"/>
        </w:rPr>
        <w:t>Quy trình thu thập và đánh giá các luật, quy định và các yêu cầu khác</w:t>
      </w:r>
      <w:r w:rsidRPr="008667C6">
        <w:rPr>
          <w:rFonts w:eastAsiaTheme="majorEastAsia"/>
          <w:b/>
          <w:bCs/>
          <w:sz w:val="52"/>
          <w:szCs w:val="52"/>
        </w:rPr>
        <w:br/>
      </w:r>
      <w:r w:rsidRPr="00E40ACF">
        <w:rPr>
          <w:rFonts w:eastAsiaTheme="majorEastAsia"/>
          <w:b/>
          <w:bCs/>
          <w:sz w:val="56"/>
          <w:szCs w:val="56"/>
        </w:rPr>
        <w:t>法律法规及其他要求收集与评价程序</w:t>
      </w:r>
    </w:p>
    <w:p w14:paraId="61DB86C6" w14:textId="4B2D81A8" w:rsidR="00B86EDA" w:rsidRPr="00E40ACF" w:rsidRDefault="00B86EDA" w:rsidP="0038402C">
      <w:pPr>
        <w:pStyle w:val="NormalWeb"/>
        <w:spacing w:before="0" w:beforeAutospacing="0"/>
        <w:jc w:val="center"/>
        <w:rPr>
          <w:rFonts w:eastAsiaTheme="majorEastAsia"/>
          <w:b/>
          <w:bCs/>
          <w:sz w:val="56"/>
          <w:szCs w:val="56"/>
        </w:rPr>
      </w:pPr>
      <w:r w:rsidRPr="00E40ACF">
        <w:rPr>
          <w:rFonts w:ascii="FangSong" w:eastAsia="FangSong" w:hAnsi="FangSong"/>
          <w:b/>
          <w:bCs/>
          <w:sz w:val="96"/>
          <w:szCs w:val="96"/>
        </w:rPr>
        <w:t>QEHP0</w:t>
      </w:r>
      <w:r w:rsidR="008667C6" w:rsidRPr="00E40ACF">
        <w:rPr>
          <w:rFonts w:ascii="FangSong" w:eastAsia="FangSong" w:hAnsi="FangSong"/>
          <w:b/>
          <w:bCs/>
          <w:sz w:val="96"/>
          <w:szCs w:val="96"/>
        </w:rPr>
        <w:t>13</w:t>
      </w:r>
    </w:p>
    <w:p w14:paraId="3DCE4B26" w14:textId="122CE96E" w:rsidR="00B86EDA" w:rsidRPr="00E40ACF" w:rsidRDefault="00B86EDA" w:rsidP="005371C6">
      <w:pPr>
        <w:tabs>
          <w:tab w:val="left" w:pos="229"/>
          <w:tab w:val="left" w:pos="465"/>
        </w:tabs>
        <w:ind w:left="300" w:right="125" w:hanging="113"/>
        <w:jc w:val="center"/>
        <w:rPr>
          <w:rFonts w:ascii="FangSong" w:eastAsia="FangSong" w:hAnsi="FangSong"/>
          <w:b/>
          <w:bCs/>
          <w:szCs w:val="24"/>
        </w:rPr>
      </w:pPr>
      <w:r w:rsidRPr="00E40ACF">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E40ACF" w:rsidRDefault="00B86EDA" w:rsidP="005371C6">
      <w:pPr>
        <w:ind w:firstLineChars="585" w:firstLine="940"/>
        <w:rPr>
          <w:rFonts w:ascii="FangSong" w:eastAsia="FangSong" w:hAnsi="FangSong"/>
          <w:b/>
          <w:bCs/>
          <w:sz w:val="16"/>
          <w:szCs w:val="48"/>
        </w:rPr>
      </w:pPr>
    </w:p>
    <w:p w14:paraId="7958069F" w14:textId="77777777" w:rsidR="00F256D1" w:rsidRPr="00E40ACF" w:rsidRDefault="00F256D1" w:rsidP="00F256D1">
      <w:pPr>
        <w:ind w:firstLineChars="600" w:firstLine="2402"/>
        <w:rPr>
          <w:rFonts w:ascii="FangSong" w:eastAsia="FangSong" w:hAnsi="FangSong"/>
          <w:b/>
          <w:bCs/>
          <w:sz w:val="40"/>
          <w:szCs w:val="40"/>
          <w:u w:val="single"/>
          <w:lang w:eastAsia="zh-CN"/>
        </w:rPr>
      </w:pPr>
      <w:r w:rsidRPr="00E40ACF">
        <w:rPr>
          <w:b/>
          <w:bCs/>
          <w:sz w:val="40"/>
          <w:szCs w:val="40"/>
        </w:rPr>
        <w:t xml:space="preserve">Soạn thảo       /     </w:t>
      </w:r>
      <w:r w:rsidRPr="00E40ACF">
        <w:rPr>
          <w:rFonts w:ascii="FangSong" w:eastAsia="FangSong" w:hAnsi="FangSong" w:hint="eastAsia"/>
          <w:b/>
          <w:bCs/>
          <w:sz w:val="40"/>
          <w:szCs w:val="40"/>
          <w:lang w:eastAsia="zh-CN"/>
        </w:rPr>
        <w:t>编</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制：</w:t>
      </w:r>
      <w:r w:rsidRPr="00E40ACF">
        <w:rPr>
          <w:rFonts w:ascii="FangSong" w:eastAsia="FangSong" w:hAnsi="FangSong"/>
          <w:b/>
          <w:bCs/>
          <w:sz w:val="40"/>
          <w:szCs w:val="40"/>
          <w:u w:val="single"/>
          <w:lang w:eastAsia="zh-CN"/>
        </w:rPr>
        <w:tab/>
      </w:r>
      <w:r w:rsidRPr="00E40ACF">
        <w:rPr>
          <w:rFonts w:ascii="FangSong" w:eastAsia="FangSong" w:hAnsi="FangSong" w:hint="eastAsia"/>
          <w:b/>
          <w:bCs/>
          <w:sz w:val="40"/>
          <w:szCs w:val="40"/>
          <w:u w:val="single"/>
          <w:lang w:eastAsia="zh-CN"/>
        </w:rPr>
        <w:t>梅海春</w:t>
      </w:r>
      <w:r w:rsidRPr="00E40ACF">
        <w:rPr>
          <w:rFonts w:ascii="FangSong" w:eastAsia="FangSong" w:hAnsi="FangSong"/>
          <w:b/>
          <w:bCs/>
          <w:sz w:val="40"/>
          <w:szCs w:val="40"/>
          <w:u w:val="single"/>
          <w:lang w:eastAsia="zh-CN"/>
        </w:rPr>
        <w:tab/>
      </w:r>
    </w:p>
    <w:p w14:paraId="410300FD" w14:textId="77777777" w:rsidR="00F256D1" w:rsidRPr="00E40ACF" w:rsidRDefault="00F256D1" w:rsidP="00F256D1">
      <w:pPr>
        <w:ind w:firstLineChars="600" w:firstLine="2402"/>
        <w:rPr>
          <w:rFonts w:ascii="FangSong" w:eastAsia="FangSong" w:hAnsi="FangSong"/>
          <w:b/>
          <w:bCs/>
          <w:sz w:val="40"/>
          <w:szCs w:val="40"/>
          <w:u w:val="single"/>
          <w:lang w:eastAsia="zh-CN"/>
        </w:rPr>
      </w:pPr>
      <w:r w:rsidRPr="00E40ACF">
        <w:rPr>
          <w:b/>
          <w:bCs/>
          <w:sz w:val="40"/>
          <w:szCs w:val="40"/>
        </w:rPr>
        <w:t xml:space="preserve">Kiểm tra        /  </w:t>
      </w:r>
      <w:r w:rsidRPr="00E40ACF">
        <w:rPr>
          <w:rFonts w:ascii="FangSong" w:eastAsia="FangSong" w:hAnsi="FangSong" w:hint="eastAsia"/>
          <w:b/>
          <w:bCs/>
          <w:sz w:val="40"/>
          <w:szCs w:val="40"/>
          <w:lang w:eastAsia="zh-CN"/>
        </w:rPr>
        <w:t>审</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核</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w:t>
      </w:r>
      <w:r w:rsidRPr="00E40ACF">
        <w:rPr>
          <w:rFonts w:ascii="FangSong" w:eastAsia="FangSong" w:hAnsi="FangSong"/>
          <w:b/>
          <w:bCs/>
          <w:sz w:val="40"/>
          <w:szCs w:val="40"/>
          <w:u w:val="single"/>
          <w:lang w:eastAsia="zh-CN"/>
        </w:rPr>
        <w:tab/>
      </w:r>
      <w:r w:rsidRPr="00E40ACF">
        <w:rPr>
          <w:rFonts w:ascii="FangSong" w:eastAsia="FangSong" w:hAnsi="FangSong" w:hint="eastAsia"/>
          <w:b/>
          <w:bCs/>
          <w:sz w:val="40"/>
          <w:szCs w:val="40"/>
          <w:u w:val="single"/>
          <w:lang w:eastAsia="zh-CN"/>
        </w:rPr>
        <w:t>方长华</w:t>
      </w:r>
      <w:r w:rsidRPr="00E40ACF">
        <w:rPr>
          <w:rFonts w:ascii="FangSong" w:eastAsia="FangSong" w:hAnsi="FangSong"/>
          <w:b/>
          <w:bCs/>
          <w:sz w:val="40"/>
          <w:szCs w:val="40"/>
          <w:u w:val="single"/>
          <w:lang w:eastAsia="zh-CN"/>
        </w:rPr>
        <w:tab/>
      </w:r>
    </w:p>
    <w:p w14:paraId="2B49D43C" w14:textId="77777777" w:rsidR="00F256D1" w:rsidRPr="00E40ACF" w:rsidRDefault="00F256D1" w:rsidP="00F256D1">
      <w:pPr>
        <w:ind w:firstLineChars="600" w:firstLine="2402"/>
        <w:rPr>
          <w:rFonts w:ascii="FangSong" w:eastAsia="FangSong" w:hAnsi="FangSong"/>
          <w:b/>
          <w:bCs/>
          <w:sz w:val="40"/>
          <w:szCs w:val="40"/>
          <w:u w:val="single"/>
          <w:lang w:eastAsia="zh-CN"/>
        </w:rPr>
      </w:pPr>
      <w:r w:rsidRPr="00E40ACF">
        <w:rPr>
          <w:b/>
          <w:bCs/>
          <w:sz w:val="40"/>
          <w:szCs w:val="40"/>
        </w:rPr>
        <w:t xml:space="preserve">Phê duyệt      /    </w:t>
      </w:r>
      <w:r w:rsidRPr="00E40ACF">
        <w:rPr>
          <w:rFonts w:ascii="FangSong" w:eastAsia="FangSong" w:hAnsi="FangSong" w:hint="eastAsia"/>
          <w:b/>
          <w:bCs/>
          <w:sz w:val="40"/>
          <w:szCs w:val="40"/>
          <w:lang w:eastAsia="zh-CN"/>
        </w:rPr>
        <w:t>核</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准：</w:t>
      </w:r>
      <w:r w:rsidRPr="00E40ACF">
        <w:rPr>
          <w:rFonts w:ascii="FangSong" w:eastAsia="FangSong" w:hAnsi="FangSong"/>
          <w:b/>
          <w:bCs/>
          <w:sz w:val="40"/>
          <w:szCs w:val="40"/>
          <w:u w:val="single"/>
          <w:lang w:eastAsia="zh-CN"/>
        </w:rPr>
        <w:tab/>
      </w:r>
      <w:r w:rsidRPr="00E40ACF">
        <w:rPr>
          <w:rFonts w:ascii="FangSong" w:eastAsia="FangSong" w:hAnsi="FangSong" w:hint="eastAsia"/>
          <w:b/>
          <w:bCs/>
          <w:sz w:val="40"/>
          <w:szCs w:val="40"/>
          <w:u w:val="single"/>
          <w:lang w:eastAsia="zh-CN"/>
        </w:rPr>
        <w:t>江东川</w:t>
      </w:r>
      <w:r w:rsidRPr="00E40ACF">
        <w:rPr>
          <w:rFonts w:ascii="FangSong" w:eastAsia="FangSong" w:hAnsi="FangSong"/>
          <w:b/>
          <w:bCs/>
          <w:sz w:val="40"/>
          <w:szCs w:val="40"/>
          <w:u w:val="single"/>
          <w:lang w:eastAsia="zh-CN"/>
        </w:rPr>
        <w:t xml:space="preserve"> </w:t>
      </w:r>
      <w:r w:rsidRPr="00E40ACF">
        <w:rPr>
          <w:rFonts w:ascii="FangSong" w:eastAsia="FangSong" w:hAnsi="FangSong"/>
          <w:b/>
          <w:bCs/>
          <w:sz w:val="40"/>
          <w:szCs w:val="40"/>
          <w:u w:val="single"/>
          <w:lang w:eastAsia="zh-CN"/>
        </w:rPr>
        <w:tab/>
      </w:r>
    </w:p>
    <w:p w14:paraId="4A5FD1F8" w14:textId="77777777" w:rsidR="00F256D1" w:rsidRPr="00E40ACF" w:rsidRDefault="00F256D1" w:rsidP="00F256D1">
      <w:pPr>
        <w:ind w:firstLineChars="600" w:firstLine="2402"/>
        <w:rPr>
          <w:rFonts w:ascii="FangSong" w:eastAsia="FangSong" w:hAnsi="FangSong"/>
          <w:b/>
          <w:bCs/>
          <w:sz w:val="40"/>
          <w:szCs w:val="40"/>
          <w:lang w:eastAsia="zh-CN"/>
        </w:rPr>
      </w:pPr>
      <w:r w:rsidRPr="00E40ACF">
        <w:rPr>
          <w:b/>
          <w:bCs/>
          <w:sz w:val="40"/>
          <w:szCs w:val="40"/>
        </w:rPr>
        <w:t xml:space="preserve">Phiên bản       /   </w:t>
      </w:r>
      <w:r w:rsidRPr="00E40ACF">
        <w:rPr>
          <w:rFonts w:ascii="FangSong" w:eastAsia="FangSong" w:hAnsi="FangSong" w:hint="eastAsia"/>
          <w:b/>
          <w:bCs/>
          <w:sz w:val="40"/>
          <w:szCs w:val="40"/>
          <w:lang w:eastAsia="zh-CN"/>
        </w:rPr>
        <w:t>版</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本：</w:t>
      </w:r>
      <w:r w:rsidRPr="00E40ACF">
        <w:rPr>
          <w:rFonts w:ascii="FangSong" w:eastAsia="FangSong" w:hAnsi="FangSong"/>
          <w:b/>
          <w:bCs/>
          <w:sz w:val="40"/>
          <w:szCs w:val="40"/>
          <w:u w:val="single"/>
          <w:lang w:eastAsia="zh-CN"/>
        </w:rPr>
        <w:t xml:space="preserve">  </w:t>
      </w:r>
      <w:r w:rsidRPr="00E40ACF">
        <w:rPr>
          <w:rFonts w:ascii="FangSong" w:eastAsia="FangSong" w:hAnsi="FangSong" w:hint="eastAsia"/>
          <w:b/>
          <w:bCs/>
          <w:sz w:val="40"/>
          <w:szCs w:val="40"/>
          <w:u w:val="single"/>
          <w:lang w:eastAsia="zh-CN"/>
        </w:rPr>
        <w:t>A01</w:t>
      </w:r>
      <w:r w:rsidRPr="00E40ACF">
        <w:rPr>
          <w:rFonts w:ascii="FangSong" w:eastAsia="FangSong" w:hAnsi="FangSong"/>
          <w:b/>
          <w:bCs/>
          <w:sz w:val="40"/>
          <w:szCs w:val="40"/>
          <w:u w:val="single"/>
          <w:lang w:eastAsia="zh-CN"/>
        </w:rPr>
        <w:tab/>
      </w:r>
      <w:r w:rsidRPr="00E40ACF">
        <w:rPr>
          <w:rFonts w:ascii="FangSong" w:eastAsia="FangSong" w:hAnsi="FangSong"/>
          <w:b/>
          <w:bCs/>
          <w:sz w:val="40"/>
          <w:szCs w:val="40"/>
          <w:u w:val="single"/>
          <w:lang w:eastAsia="zh-CN"/>
        </w:rPr>
        <w:tab/>
      </w:r>
    </w:p>
    <w:p w14:paraId="5906FE92" w14:textId="77777777" w:rsidR="00F256D1" w:rsidRPr="00E40ACF" w:rsidRDefault="00F256D1" w:rsidP="00F256D1">
      <w:pPr>
        <w:ind w:firstLineChars="600" w:firstLine="2402"/>
        <w:rPr>
          <w:rFonts w:ascii="FangSong" w:eastAsia="FangSong" w:hAnsi="FangSong"/>
          <w:b/>
          <w:bCs/>
          <w:sz w:val="40"/>
          <w:szCs w:val="40"/>
          <w:lang w:eastAsia="zh-CN"/>
        </w:rPr>
      </w:pPr>
      <w:r w:rsidRPr="00E40ACF">
        <w:rPr>
          <w:b/>
          <w:bCs/>
          <w:sz w:val="40"/>
          <w:szCs w:val="40"/>
        </w:rPr>
        <w:t xml:space="preserve">Ngày lập  / </w:t>
      </w:r>
      <w:r w:rsidRPr="00E40ACF">
        <w:rPr>
          <w:rFonts w:ascii="FangSong" w:eastAsia="FangSong" w:hAnsi="FangSong" w:hint="eastAsia"/>
          <w:b/>
          <w:bCs/>
          <w:sz w:val="40"/>
          <w:szCs w:val="40"/>
          <w:lang w:eastAsia="zh-CN"/>
        </w:rPr>
        <w:t>制</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作</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日</w:t>
      </w:r>
      <w:r w:rsidRPr="00E40ACF">
        <w:rPr>
          <w:rFonts w:ascii="FangSong" w:eastAsia="FangSong" w:hAnsi="FangSong"/>
          <w:b/>
          <w:bCs/>
          <w:sz w:val="40"/>
          <w:szCs w:val="40"/>
          <w:lang w:eastAsia="zh-CN"/>
        </w:rPr>
        <w:t xml:space="preserve"> </w:t>
      </w:r>
      <w:r w:rsidRPr="00E40ACF">
        <w:rPr>
          <w:rFonts w:ascii="FangSong" w:eastAsia="FangSong" w:hAnsi="FangSong" w:hint="eastAsia"/>
          <w:b/>
          <w:bCs/>
          <w:sz w:val="40"/>
          <w:szCs w:val="40"/>
          <w:lang w:eastAsia="zh-CN"/>
        </w:rPr>
        <w:t>期：</w:t>
      </w:r>
      <w:r w:rsidRPr="00E40ACF">
        <w:rPr>
          <w:rFonts w:ascii="FangSong" w:eastAsia="FangSong" w:hAnsi="FangSong"/>
          <w:b/>
          <w:bCs/>
          <w:sz w:val="40"/>
          <w:szCs w:val="40"/>
          <w:u w:val="single"/>
          <w:lang w:eastAsia="zh-CN"/>
        </w:rPr>
        <w:t>20</w:t>
      </w:r>
      <w:r w:rsidRPr="00E40ACF">
        <w:rPr>
          <w:rFonts w:ascii="FangSong" w:eastAsia="FangSong" w:hAnsi="FangSong" w:hint="eastAsia"/>
          <w:b/>
          <w:bCs/>
          <w:sz w:val="40"/>
          <w:szCs w:val="40"/>
          <w:u w:val="single"/>
          <w:lang w:eastAsia="zh-CN"/>
        </w:rPr>
        <w:t>25</w:t>
      </w:r>
      <w:r w:rsidRPr="00E40ACF">
        <w:rPr>
          <w:rFonts w:ascii="FangSong" w:eastAsia="FangSong" w:hAnsi="FangSong"/>
          <w:b/>
          <w:bCs/>
          <w:sz w:val="40"/>
          <w:szCs w:val="40"/>
          <w:u w:val="single"/>
          <w:lang w:eastAsia="zh-CN"/>
        </w:rPr>
        <w:t>/11/</w:t>
      </w:r>
      <w:r w:rsidRPr="00E40ACF">
        <w:rPr>
          <w:rFonts w:ascii="FangSong" w:eastAsia="FangSong" w:hAnsi="FangSong" w:hint="eastAsia"/>
          <w:b/>
          <w:bCs/>
          <w:sz w:val="40"/>
          <w:szCs w:val="40"/>
          <w:u w:val="single"/>
          <w:lang w:eastAsia="zh-CN"/>
        </w:rPr>
        <w:t>18</w:t>
      </w:r>
    </w:p>
    <w:p w14:paraId="7C60FAF5" w14:textId="77777777" w:rsidR="00F256D1" w:rsidRPr="00E40ACF" w:rsidRDefault="00F256D1" w:rsidP="00F256D1">
      <w:pPr>
        <w:ind w:firstLineChars="600" w:firstLine="2402"/>
        <w:rPr>
          <w:rFonts w:ascii="FangSong" w:eastAsia="FangSong" w:hAnsi="FangSong"/>
          <w:b/>
          <w:bCs/>
          <w:sz w:val="40"/>
          <w:szCs w:val="40"/>
          <w:lang w:eastAsia="zh-CN"/>
        </w:rPr>
      </w:pPr>
      <w:r w:rsidRPr="00E40ACF">
        <w:rPr>
          <w:b/>
          <w:bCs/>
          <w:sz w:val="40"/>
          <w:szCs w:val="40"/>
        </w:rPr>
        <w:t xml:space="preserve">Ngày sửa đổi / </w:t>
      </w:r>
      <w:r w:rsidRPr="00E40ACF">
        <w:rPr>
          <w:rFonts w:ascii="FangSong" w:eastAsia="FangSong" w:hAnsi="FangSong" w:hint="eastAsia"/>
          <w:b/>
          <w:bCs/>
          <w:sz w:val="40"/>
          <w:szCs w:val="40"/>
          <w:lang w:eastAsia="zh-CN"/>
        </w:rPr>
        <w:t>修订日期：</w:t>
      </w:r>
      <w:r w:rsidRPr="00E40ACF">
        <w:rPr>
          <w:rFonts w:ascii="FangSong" w:eastAsia="FangSong" w:hAnsi="FangSong"/>
          <w:b/>
          <w:bCs/>
          <w:sz w:val="40"/>
          <w:szCs w:val="40"/>
          <w:u w:val="single"/>
          <w:lang w:eastAsia="zh-CN"/>
        </w:rPr>
        <w:t>20</w:t>
      </w:r>
      <w:r w:rsidRPr="00E40ACF">
        <w:rPr>
          <w:rFonts w:ascii="FangSong" w:eastAsia="FangSong" w:hAnsi="FangSong" w:hint="eastAsia"/>
          <w:b/>
          <w:bCs/>
          <w:sz w:val="40"/>
          <w:szCs w:val="40"/>
          <w:u w:val="single"/>
          <w:lang w:eastAsia="zh-CN"/>
        </w:rPr>
        <w:t>25</w:t>
      </w:r>
      <w:r w:rsidRPr="00E40ACF">
        <w:rPr>
          <w:rFonts w:ascii="FangSong" w:eastAsia="FangSong" w:hAnsi="FangSong"/>
          <w:b/>
          <w:bCs/>
          <w:sz w:val="40"/>
          <w:szCs w:val="40"/>
          <w:u w:val="single"/>
          <w:lang w:eastAsia="zh-CN"/>
        </w:rPr>
        <w:t>/</w:t>
      </w:r>
      <w:r w:rsidRPr="00E40ACF">
        <w:rPr>
          <w:rFonts w:ascii="FangSong" w:eastAsia="FangSong" w:hAnsi="FangSong" w:hint="eastAsia"/>
          <w:b/>
          <w:bCs/>
          <w:sz w:val="40"/>
          <w:szCs w:val="40"/>
          <w:u w:val="single"/>
          <w:lang w:eastAsia="zh-CN"/>
        </w:rPr>
        <w:t>11</w:t>
      </w:r>
      <w:r w:rsidRPr="00E40ACF">
        <w:rPr>
          <w:rFonts w:ascii="FangSong" w:eastAsia="FangSong" w:hAnsi="FangSong"/>
          <w:b/>
          <w:bCs/>
          <w:sz w:val="40"/>
          <w:szCs w:val="40"/>
          <w:u w:val="single"/>
          <w:lang w:eastAsia="zh-CN"/>
        </w:rPr>
        <w:t>/</w:t>
      </w:r>
      <w:r w:rsidRPr="00E40ACF">
        <w:rPr>
          <w:rFonts w:ascii="FangSong" w:eastAsia="FangSong" w:hAnsi="FangSong" w:hint="eastAsia"/>
          <w:b/>
          <w:bCs/>
          <w:sz w:val="40"/>
          <w:szCs w:val="40"/>
          <w:u w:val="single"/>
          <w:lang w:eastAsia="zh-CN"/>
        </w:rPr>
        <w:t>18</w:t>
      </w:r>
    </w:p>
    <w:p w14:paraId="2F8873A1" w14:textId="77777777" w:rsidR="00F256D1" w:rsidRPr="00E40ACF" w:rsidRDefault="00F256D1" w:rsidP="00F256D1">
      <w:pPr>
        <w:ind w:firstLineChars="650" w:firstLine="1827"/>
        <w:rPr>
          <w:rFonts w:ascii="FangSong" w:eastAsia="FangSong" w:hAnsi="FangSong"/>
          <w:b/>
          <w:bCs/>
          <w:sz w:val="28"/>
          <w:szCs w:val="44"/>
          <w:lang w:eastAsia="zh-CN"/>
        </w:rPr>
      </w:pPr>
    </w:p>
    <w:p w14:paraId="20C8AD40" w14:textId="77777777" w:rsidR="00F256D1" w:rsidRPr="00E40ACF"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40ACF">
        <w:rPr>
          <w:b/>
          <w:bCs/>
          <w:sz w:val="44"/>
          <w:szCs w:val="44"/>
        </w:rPr>
        <w:t xml:space="preserve"> Ngày phát hành / </w:t>
      </w:r>
      <w:r w:rsidRPr="00E40ACF">
        <w:rPr>
          <w:rFonts w:ascii="FangSong" w:eastAsia="FangSong" w:hAnsi="FangSong" w:hint="eastAsia"/>
          <w:b/>
          <w:bCs/>
          <w:sz w:val="44"/>
          <w:szCs w:val="44"/>
          <w:lang w:eastAsia="zh-CN"/>
        </w:rPr>
        <w:t>发行日期：</w:t>
      </w:r>
      <w:r w:rsidRPr="00E40ACF">
        <w:rPr>
          <w:rFonts w:ascii="FangSong" w:eastAsia="FangSong" w:hAnsi="FangSong"/>
          <w:b/>
          <w:bCs/>
          <w:sz w:val="44"/>
          <w:szCs w:val="44"/>
          <w:u w:val="single"/>
          <w:lang w:eastAsia="zh-CN"/>
        </w:rPr>
        <w:t>20</w:t>
      </w:r>
      <w:r w:rsidRPr="00E40ACF">
        <w:rPr>
          <w:rFonts w:ascii="FangSong" w:eastAsia="FangSong" w:hAnsi="FangSong" w:hint="eastAsia"/>
          <w:b/>
          <w:bCs/>
          <w:sz w:val="44"/>
          <w:szCs w:val="44"/>
          <w:u w:val="single"/>
          <w:lang w:eastAsia="zh-CN"/>
        </w:rPr>
        <w:t>25</w:t>
      </w:r>
      <w:r w:rsidRPr="00E40ACF">
        <w:rPr>
          <w:rFonts w:ascii="FangSong" w:eastAsia="FangSong" w:hAnsi="FangSong"/>
          <w:b/>
          <w:bCs/>
          <w:sz w:val="44"/>
          <w:szCs w:val="44"/>
          <w:u w:val="single"/>
          <w:lang w:eastAsia="zh-CN"/>
        </w:rPr>
        <w:t>/</w:t>
      </w:r>
      <w:r w:rsidRPr="00E40ACF">
        <w:rPr>
          <w:rFonts w:ascii="FangSong" w:eastAsia="FangSong" w:hAnsi="FangSong" w:hint="eastAsia"/>
          <w:b/>
          <w:bCs/>
          <w:sz w:val="44"/>
          <w:szCs w:val="44"/>
          <w:u w:val="single"/>
          <w:lang w:eastAsia="zh-CN"/>
        </w:rPr>
        <w:t>11</w:t>
      </w:r>
      <w:r w:rsidRPr="00E40ACF">
        <w:rPr>
          <w:rFonts w:ascii="FangSong" w:eastAsia="FangSong" w:hAnsi="FangSong"/>
          <w:b/>
          <w:bCs/>
          <w:sz w:val="44"/>
          <w:szCs w:val="44"/>
          <w:u w:val="single"/>
          <w:lang w:eastAsia="zh-CN"/>
        </w:rPr>
        <w:t>/</w:t>
      </w:r>
      <w:r w:rsidRPr="00E40ACF">
        <w:rPr>
          <w:rFonts w:ascii="FangSong" w:eastAsia="FangSong" w:hAnsi="FangSong" w:hint="eastAsia"/>
          <w:b/>
          <w:bCs/>
          <w:sz w:val="44"/>
          <w:szCs w:val="44"/>
          <w:u w:val="single"/>
          <w:lang w:eastAsia="zh-CN"/>
        </w:rPr>
        <w:t>18</w:t>
      </w:r>
      <w:r w:rsidRPr="00E40ACF">
        <w:rPr>
          <w:rFonts w:ascii="FangSong" w:eastAsia="FangSong" w:hAnsi="FangSong"/>
          <w:b/>
          <w:bCs/>
          <w:sz w:val="44"/>
          <w:szCs w:val="44"/>
          <w:lang w:eastAsia="zh-CN"/>
        </w:rPr>
        <w:t xml:space="preserve">     </w:t>
      </w:r>
    </w:p>
    <w:p w14:paraId="4DAB27D9" w14:textId="77777777" w:rsidR="00F256D1" w:rsidRPr="00E40ACF"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40ACF">
        <w:rPr>
          <w:b/>
          <w:bCs/>
          <w:sz w:val="44"/>
          <w:szCs w:val="44"/>
        </w:rPr>
        <w:t xml:space="preserve">Ngày áp dụng </w:t>
      </w:r>
      <w:r w:rsidRPr="00E40ACF">
        <w:rPr>
          <w:rFonts w:ascii="FangSong" w:eastAsia="FangSong" w:hAnsi="FangSong"/>
          <w:b/>
          <w:bCs/>
          <w:sz w:val="44"/>
          <w:szCs w:val="44"/>
          <w:lang w:eastAsia="zh-CN"/>
        </w:rPr>
        <w:t xml:space="preserve">/ </w:t>
      </w:r>
      <w:r w:rsidRPr="00E40ACF">
        <w:rPr>
          <w:rFonts w:ascii="FangSong" w:eastAsia="FangSong" w:hAnsi="FangSong" w:hint="eastAsia"/>
          <w:b/>
          <w:bCs/>
          <w:sz w:val="44"/>
          <w:szCs w:val="44"/>
          <w:lang w:eastAsia="zh-CN"/>
        </w:rPr>
        <w:t>实施日期：</w:t>
      </w:r>
      <w:r w:rsidRPr="00E40ACF">
        <w:rPr>
          <w:rFonts w:ascii="FangSong" w:eastAsia="FangSong" w:hAnsi="FangSong"/>
          <w:b/>
          <w:bCs/>
          <w:sz w:val="44"/>
          <w:szCs w:val="44"/>
          <w:u w:val="single"/>
          <w:lang w:eastAsia="zh-CN"/>
        </w:rPr>
        <w:t>20</w:t>
      </w:r>
      <w:r w:rsidRPr="00E40ACF">
        <w:rPr>
          <w:rFonts w:ascii="FangSong" w:eastAsia="FangSong" w:hAnsi="FangSong" w:hint="eastAsia"/>
          <w:b/>
          <w:bCs/>
          <w:sz w:val="44"/>
          <w:szCs w:val="44"/>
          <w:u w:val="single"/>
          <w:lang w:eastAsia="zh-CN"/>
        </w:rPr>
        <w:t>25</w:t>
      </w:r>
      <w:r w:rsidRPr="00E40ACF">
        <w:rPr>
          <w:rFonts w:ascii="FangSong" w:eastAsia="FangSong" w:hAnsi="FangSong"/>
          <w:b/>
          <w:bCs/>
          <w:sz w:val="44"/>
          <w:szCs w:val="44"/>
          <w:u w:val="single"/>
          <w:lang w:eastAsia="zh-CN"/>
        </w:rPr>
        <w:t>/</w:t>
      </w:r>
      <w:r w:rsidRPr="00E40ACF">
        <w:rPr>
          <w:rFonts w:ascii="FangSong" w:eastAsia="FangSong" w:hAnsi="FangSong" w:hint="eastAsia"/>
          <w:b/>
          <w:bCs/>
          <w:sz w:val="44"/>
          <w:szCs w:val="44"/>
          <w:u w:val="single"/>
          <w:lang w:eastAsia="zh-CN"/>
        </w:rPr>
        <w:t>11</w:t>
      </w:r>
      <w:r w:rsidRPr="00E40ACF">
        <w:rPr>
          <w:rFonts w:ascii="FangSong" w:eastAsia="FangSong" w:hAnsi="FangSong"/>
          <w:b/>
          <w:bCs/>
          <w:sz w:val="44"/>
          <w:szCs w:val="44"/>
          <w:u w:val="single"/>
          <w:lang w:eastAsia="zh-CN"/>
        </w:rPr>
        <w:t>/</w:t>
      </w:r>
      <w:r w:rsidRPr="00E40ACF">
        <w:rPr>
          <w:rFonts w:ascii="FangSong" w:eastAsia="FangSong" w:hAnsi="FangSong" w:hint="eastAsia"/>
          <w:b/>
          <w:bCs/>
          <w:sz w:val="44"/>
          <w:szCs w:val="44"/>
          <w:u w:val="single"/>
          <w:lang w:eastAsia="zh-CN"/>
        </w:rPr>
        <w:t>18</w:t>
      </w:r>
    </w:p>
    <w:p w14:paraId="5BB0D832" w14:textId="6BE944C3" w:rsidR="00F67E03" w:rsidRPr="00E40ACF" w:rsidRDefault="00F67E03" w:rsidP="005371C6">
      <w:pPr>
        <w:jc w:val="center"/>
        <w:rPr>
          <w:rFonts w:ascii="FangSong" w:eastAsia="FangSong" w:hAnsi="FangSong"/>
          <w:b/>
          <w:bCs/>
          <w:sz w:val="44"/>
          <w:szCs w:val="44"/>
          <w:lang w:eastAsia="zh-CN"/>
        </w:rPr>
      </w:pPr>
      <w:r w:rsidRPr="00E40ACF">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E40ACF" w:rsidRDefault="00F67E03" w:rsidP="005371C6">
      <w:pPr>
        <w:jc w:val="center"/>
        <w:rPr>
          <w:b/>
          <w:bCs/>
          <w:sz w:val="40"/>
          <w:szCs w:val="40"/>
        </w:rPr>
      </w:pPr>
      <w:r w:rsidRPr="00E40ACF">
        <w:rPr>
          <w:b/>
          <w:bCs/>
          <w:sz w:val="40"/>
          <w:szCs w:val="40"/>
        </w:rPr>
        <w:t>Công ty TNHH Điện tử GLAM Thượng Hải ban hành</w:t>
      </w:r>
    </w:p>
    <w:p w14:paraId="53AF5CE8" w14:textId="77777777" w:rsidR="003539C2" w:rsidRPr="00E40ACF" w:rsidRDefault="00B86EDA" w:rsidP="005371C6">
      <w:pPr>
        <w:jc w:val="center"/>
        <w:rPr>
          <w:rFonts w:ascii="FangSong" w:eastAsia="FangSong" w:hAnsi="FangSong"/>
          <w:b/>
          <w:bCs/>
          <w:sz w:val="44"/>
          <w:szCs w:val="44"/>
          <w:lang w:eastAsia="zh-CN"/>
        </w:rPr>
      </w:pPr>
      <w:r w:rsidRPr="00E40ACF">
        <w:rPr>
          <w:rFonts w:ascii="FangSong" w:eastAsia="FangSong" w:hAnsi="FangSong" w:hint="eastAsia"/>
          <w:b/>
          <w:bCs/>
          <w:sz w:val="44"/>
          <w:szCs w:val="44"/>
          <w:lang w:eastAsia="zh-CN"/>
        </w:rPr>
        <w:t>上海格琳电子有限公司发布</w:t>
      </w:r>
    </w:p>
    <w:p w14:paraId="6BFAFFCA" w14:textId="65C863F3" w:rsidR="00F67E03" w:rsidRPr="00E40ACF" w:rsidRDefault="00F67E03" w:rsidP="005371C6">
      <w:pPr>
        <w:jc w:val="center"/>
        <w:rPr>
          <w:rFonts w:ascii="FangSong" w:eastAsia="FangSong" w:hAnsi="FangSong"/>
          <w:b/>
          <w:bCs/>
          <w:sz w:val="44"/>
          <w:szCs w:val="44"/>
          <w:lang w:eastAsia="zh-CN"/>
        </w:rPr>
      </w:pPr>
      <w:r w:rsidRPr="00E40ACF">
        <w:rPr>
          <w:b/>
          <w:bCs/>
          <w:sz w:val="32"/>
          <w:szCs w:val="32"/>
        </w:rPr>
        <w:t>Không được phép sao chép khi chưa được cho phép</w:t>
      </w:r>
    </w:p>
    <w:p w14:paraId="698681F6" w14:textId="44BE187C" w:rsidR="0038402C" w:rsidRPr="00E40ACF" w:rsidRDefault="00B86EDA" w:rsidP="00313D04">
      <w:pPr>
        <w:tabs>
          <w:tab w:val="left" w:pos="229"/>
          <w:tab w:val="left" w:pos="465"/>
        </w:tabs>
        <w:ind w:left="300" w:right="125" w:hanging="113"/>
        <w:jc w:val="center"/>
        <w:rPr>
          <w:rFonts w:ascii="FangSong" w:eastAsia="FangSong" w:hAnsi="FangSong"/>
          <w:b/>
          <w:bCs/>
          <w:sz w:val="28"/>
          <w:szCs w:val="28"/>
          <w:lang w:eastAsia="zh-CN"/>
        </w:rPr>
      </w:pPr>
      <w:r w:rsidRPr="00E40ACF">
        <w:rPr>
          <w:rFonts w:ascii="FangSong" w:eastAsia="FangSong" w:hAnsi="FangSong" w:hint="eastAsia"/>
          <w:b/>
          <w:bCs/>
          <w:sz w:val="28"/>
          <w:szCs w:val="28"/>
          <w:lang w:eastAsia="zh-CN"/>
        </w:rPr>
        <w:t>未</w:t>
      </w:r>
      <w:r w:rsidRPr="00E40ACF">
        <w:rPr>
          <w:rFonts w:ascii="FangSong" w:eastAsia="FangSong" w:hAnsi="FangSong"/>
          <w:b/>
          <w:bCs/>
          <w:sz w:val="28"/>
          <w:szCs w:val="28"/>
          <w:lang w:eastAsia="zh-CN"/>
        </w:rPr>
        <w:t xml:space="preserve"> </w:t>
      </w:r>
      <w:r w:rsidRPr="00E40ACF">
        <w:rPr>
          <w:rFonts w:ascii="FangSong" w:eastAsia="FangSong" w:hAnsi="FangSong" w:hint="eastAsia"/>
          <w:b/>
          <w:bCs/>
          <w:sz w:val="28"/>
          <w:szCs w:val="28"/>
          <w:lang w:eastAsia="zh-CN"/>
        </w:rPr>
        <w:t>经</w:t>
      </w:r>
      <w:r w:rsidRPr="00E40ACF">
        <w:rPr>
          <w:rFonts w:ascii="FangSong" w:eastAsia="FangSong" w:hAnsi="FangSong"/>
          <w:b/>
          <w:bCs/>
          <w:sz w:val="28"/>
          <w:szCs w:val="28"/>
          <w:lang w:eastAsia="zh-CN"/>
        </w:rPr>
        <w:t xml:space="preserve"> </w:t>
      </w:r>
      <w:r w:rsidRPr="00E40ACF">
        <w:rPr>
          <w:rFonts w:ascii="FangSong" w:eastAsia="FangSong" w:hAnsi="FangSong" w:hint="eastAsia"/>
          <w:b/>
          <w:bCs/>
          <w:sz w:val="28"/>
          <w:szCs w:val="28"/>
          <w:lang w:eastAsia="zh-CN"/>
        </w:rPr>
        <w:t>许</w:t>
      </w:r>
      <w:r w:rsidRPr="00E40ACF">
        <w:rPr>
          <w:rFonts w:ascii="FangSong" w:eastAsia="FangSong" w:hAnsi="FangSong"/>
          <w:b/>
          <w:bCs/>
          <w:sz w:val="28"/>
          <w:szCs w:val="28"/>
          <w:lang w:eastAsia="zh-CN"/>
        </w:rPr>
        <w:t xml:space="preserve"> </w:t>
      </w:r>
      <w:r w:rsidRPr="00E40ACF">
        <w:rPr>
          <w:rFonts w:ascii="FangSong" w:eastAsia="FangSong" w:hAnsi="FangSong" w:hint="eastAsia"/>
          <w:b/>
          <w:bCs/>
          <w:sz w:val="28"/>
          <w:szCs w:val="28"/>
          <w:lang w:eastAsia="zh-CN"/>
        </w:rPr>
        <w:t>可不</w:t>
      </w:r>
      <w:r w:rsidRPr="00E40ACF">
        <w:rPr>
          <w:rFonts w:ascii="FangSong" w:eastAsia="FangSong" w:hAnsi="FangSong"/>
          <w:b/>
          <w:bCs/>
          <w:sz w:val="28"/>
          <w:szCs w:val="28"/>
          <w:lang w:eastAsia="zh-CN"/>
        </w:rPr>
        <w:t xml:space="preserve"> </w:t>
      </w:r>
      <w:r w:rsidRPr="00E40ACF">
        <w:rPr>
          <w:rFonts w:ascii="FangSong" w:eastAsia="FangSong" w:hAnsi="FangSong" w:hint="eastAsia"/>
          <w:b/>
          <w:bCs/>
          <w:sz w:val="28"/>
          <w:szCs w:val="28"/>
          <w:lang w:eastAsia="zh-CN"/>
        </w:rPr>
        <w:t>得</w:t>
      </w:r>
      <w:r w:rsidRPr="00E40ACF">
        <w:rPr>
          <w:rFonts w:ascii="FangSong" w:eastAsia="FangSong" w:hAnsi="FangSong"/>
          <w:b/>
          <w:bCs/>
          <w:sz w:val="28"/>
          <w:szCs w:val="28"/>
          <w:lang w:eastAsia="zh-CN"/>
        </w:rPr>
        <w:t xml:space="preserve"> </w:t>
      </w:r>
      <w:r w:rsidRPr="00E40ACF">
        <w:rPr>
          <w:rFonts w:ascii="FangSong" w:eastAsia="FangSong" w:hAnsi="FangSong" w:hint="eastAsia"/>
          <w:b/>
          <w:bCs/>
          <w:sz w:val="28"/>
          <w:szCs w:val="28"/>
          <w:lang w:eastAsia="zh-CN"/>
        </w:rPr>
        <w:t>翻</w:t>
      </w:r>
      <w:r w:rsidRPr="00E40ACF">
        <w:rPr>
          <w:rFonts w:ascii="FangSong" w:eastAsia="FangSong" w:hAnsi="FangSong"/>
          <w:b/>
          <w:bCs/>
          <w:sz w:val="28"/>
          <w:szCs w:val="28"/>
          <w:lang w:eastAsia="zh-CN"/>
        </w:rPr>
        <w:t xml:space="preserve"> </w:t>
      </w:r>
    </w:p>
    <w:p w14:paraId="3BC1748F" w14:textId="77777777" w:rsidR="00E40ACF" w:rsidRDefault="00BD3971" w:rsidP="00E40ACF">
      <w:pPr>
        <w:jc w:val="center"/>
        <w:rPr>
          <w:sz w:val="48"/>
          <w:szCs w:val="48"/>
        </w:rPr>
      </w:pPr>
      <w:r w:rsidRPr="00BD3971">
        <w:rPr>
          <w:sz w:val="48"/>
          <w:szCs w:val="48"/>
        </w:rPr>
        <w:lastRenderedPageBreak/>
        <w:t>Bảng lịch sử thay đổi tài liệu</w:t>
      </w:r>
    </w:p>
    <w:p w14:paraId="6D1344FF" w14:textId="276A801C" w:rsidR="00BD3971" w:rsidRPr="00E40ACF" w:rsidRDefault="00BD3971" w:rsidP="00E40ACF">
      <w:pPr>
        <w:jc w:val="center"/>
        <w:rPr>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64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E40ACF">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E40ACF">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E40AC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E40AC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E40ACF">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E40AC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E40AC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E40AC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E40ACF">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E40AC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E40ACF">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E40ACF">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E40ACF">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E40ACF">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E40ACF">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E40ACF">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E40ACF">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E40ACF">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A9A4723" w14:textId="774F629C" w:rsidR="00EF7948" w:rsidRPr="00EF7948" w:rsidRDefault="00EF7948" w:rsidP="00EF7948">
      <w:pPr>
        <w:pStyle w:val="NormalWeb"/>
        <w:numPr>
          <w:ilvl w:val="0"/>
          <w:numId w:val="50"/>
        </w:numPr>
      </w:pPr>
      <w:r w:rsidRPr="00EF7948">
        <w:rPr>
          <w:b/>
          <w:bCs/>
        </w:rPr>
        <w:t>Mục đích:</w:t>
      </w:r>
      <w:r w:rsidRPr="00EF7948">
        <w:t xml:space="preserve"> Để xác định rõ phạm vi thu thập và phương thức tiếp cận, xác định các luật và quy định pháp luật áp dụng liên quan đến chất lượng, môi trường, bảo vệ môi trường và các yêu cầu liên quan, đồng thời đánh giá mức độ tuân thủ, quy trình này được ban hành.</w:t>
      </w:r>
      <w:r w:rsidRPr="00EF7948">
        <w:br/>
        <w:t>**</w:t>
      </w:r>
      <w:r w:rsidRPr="00EF7948">
        <w:rPr>
          <w:rFonts w:ascii="SimSun" w:eastAsia="SimSun" w:hAnsi="SimSun" w:cs="SimSun" w:hint="eastAsia"/>
        </w:rPr>
        <w:t>目的：</w:t>
      </w:r>
      <w:r w:rsidRPr="00EF7948">
        <w:t>**</w:t>
      </w:r>
      <w:r w:rsidRPr="00EF7948">
        <w:rPr>
          <w:rFonts w:ascii="SimSun" w:eastAsia="SimSun" w:hAnsi="SimSun" w:cs="SimSun" w:hint="eastAsia"/>
        </w:rPr>
        <w:t>为明确收集范围和获取途径，确定适用的质量、环境、环保法律法规和相关要求，并对其符合性作出评价，特制定本程序。</w:t>
      </w:r>
    </w:p>
    <w:p w14:paraId="0BA7F16B" w14:textId="77777777" w:rsidR="00EF7948" w:rsidRPr="00EF7948" w:rsidRDefault="00EF7948" w:rsidP="00EF7948">
      <w:pPr>
        <w:pStyle w:val="NormalWeb"/>
        <w:ind w:left="720"/>
      </w:pPr>
      <w:r w:rsidRPr="00EF7948">
        <w:rPr>
          <w:b/>
          <w:bCs/>
        </w:rPr>
        <w:t>2 Phạm vi:</w:t>
      </w:r>
      <w:r w:rsidRPr="00EF7948">
        <w:br/>
      </w:r>
      <w:r w:rsidRPr="00EF7948">
        <w:rPr>
          <w:b/>
          <w:bCs/>
        </w:rPr>
        <w:t xml:space="preserve">2 </w:t>
      </w:r>
      <w:r w:rsidRPr="00EF7948">
        <w:rPr>
          <w:rFonts w:ascii="SimSun" w:eastAsia="SimSun" w:hAnsi="SimSun" w:cs="SimSun" w:hint="eastAsia"/>
          <w:b/>
          <w:bCs/>
        </w:rPr>
        <w:t>范围：</w:t>
      </w:r>
    </w:p>
    <w:p w14:paraId="44E55855" w14:textId="77777777" w:rsidR="00EF7948" w:rsidRPr="00EF7948" w:rsidRDefault="00EF7948" w:rsidP="00EF7948">
      <w:pPr>
        <w:pStyle w:val="NormalWeb"/>
        <w:ind w:left="720"/>
      </w:pPr>
      <w:r w:rsidRPr="00EF7948">
        <w:t>Áp dụng cho việc quản lý các luật, quy định pháp luật và các yêu cầu liên quan đến chất lượng, môi trường và bảo vệ môi trường của công ty.</w:t>
      </w:r>
      <w:r w:rsidRPr="00EF7948">
        <w:br/>
      </w:r>
      <w:r w:rsidRPr="00EF7948">
        <w:rPr>
          <w:rFonts w:ascii="SimSun" w:eastAsia="SimSun" w:hAnsi="SimSun" w:cs="SimSun" w:hint="eastAsia"/>
        </w:rPr>
        <w:t>适用于本公司的质量、环境及环保相关法律法规和相关要求的管理。</w:t>
      </w:r>
    </w:p>
    <w:p w14:paraId="2D7A9324" w14:textId="77777777" w:rsidR="00EF7948" w:rsidRPr="00EF7948" w:rsidRDefault="00EF7948" w:rsidP="00EF7948">
      <w:pPr>
        <w:pStyle w:val="NormalWeb"/>
        <w:ind w:left="720"/>
      </w:pPr>
      <w:r w:rsidRPr="00EF7948">
        <w:rPr>
          <w:b/>
          <w:bCs/>
        </w:rPr>
        <w:t>3 Trách nhiệm:</w:t>
      </w:r>
      <w:r w:rsidRPr="00EF7948">
        <w:br/>
      </w:r>
      <w:r w:rsidRPr="00EF7948">
        <w:rPr>
          <w:b/>
          <w:bCs/>
        </w:rPr>
        <w:t xml:space="preserve">3 </w:t>
      </w:r>
      <w:r w:rsidRPr="00EF7948">
        <w:rPr>
          <w:rFonts w:ascii="SimSun" w:eastAsia="SimSun" w:hAnsi="SimSun" w:cs="SimSun" w:hint="eastAsia"/>
          <w:b/>
          <w:bCs/>
        </w:rPr>
        <w:t>职责：</w:t>
      </w:r>
    </w:p>
    <w:p w14:paraId="526B92E2" w14:textId="77777777" w:rsidR="00EF7948" w:rsidRPr="00EF7948" w:rsidRDefault="00EF7948" w:rsidP="00EF7948">
      <w:pPr>
        <w:pStyle w:val="NormalWeb"/>
        <w:ind w:left="720"/>
      </w:pPr>
      <w:r w:rsidRPr="00EF7948">
        <w:rPr>
          <w:b/>
          <w:bCs/>
        </w:rPr>
        <w:t>3.1 Phòng Nhân sự chịu trách nhiệm quản lý tổng hợp việc thu thập và đánh giá các luật và quy định pháp luật:</w:t>
      </w:r>
      <w:r w:rsidRPr="00EF7948">
        <w:br/>
      </w:r>
      <w:r w:rsidRPr="00EF7948">
        <w:rPr>
          <w:b/>
          <w:bCs/>
        </w:rPr>
        <w:t xml:space="preserve">3.1 </w:t>
      </w:r>
      <w:r w:rsidRPr="00EF7948">
        <w:rPr>
          <w:rFonts w:ascii="SimSun" w:eastAsia="SimSun" w:hAnsi="SimSun" w:cs="SimSun" w:hint="eastAsia"/>
          <w:b/>
          <w:bCs/>
        </w:rPr>
        <w:t>人事部负责法律法规的收集与评价工作归口管理：</w:t>
      </w:r>
    </w:p>
    <w:p w14:paraId="03EEDAE5" w14:textId="77777777" w:rsidR="00EF7948" w:rsidRPr="00EF7948" w:rsidRDefault="00EF7948" w:rsidP="00EF7948">
      <w:pPr>
        <w:pStyle w:val="NormalWeb"/>
        <w:ind w:left="720"/>
      </w:pPr>
      <w:r w:rsidRPr="00EF7948">
        <w:t>A Tổ chức các bộ phận liên quan thu thập, nhận diện, cập nhật và bổ sung các luật, quy định pháp luật và các yêu cầu liên quan, đồng thời tổ chức truyền đạt.</w:t>
      </w:r>
      <w:r w:rsidRPr="00EF7948">
        <w:br/>
        <w:t xml:space="preserve">A </w:t>
      </w:r>
      <w:r w:rsidRPr="00EF7948">
        <w:rPr>
          <w:rFonts w:ascii="SimSun" w:eastAsia="SimSun" w:hAnsi="SimSun" w:cs="SimSun" w:hint="eastAsia"/>
        </w:rPr>
        <w:t>组织相关部门收集、识别、更新及补充法律法规和相关要求，并组织传达。</w:t>
      </w:r>
    </w:p>
    <w:p w14:paraId="7D504127" w14:textId="77777777" w:rsidR="00EF7948" w:rsidRPr="00EF7948" w:rsidRDefault="00EF7948" w:rsidP="00EF7948">
      <w:pPr>
        <w:pStyle w:val="NormalWeb"/>
        <w:ind w:left="720"/>
      </w:pPr>
      <w:r w:rsidRPr="00EF7948">
        <w:lastRenderedPageBreak/>
        <w:t>B Tổ chức các bộ phận liên quan giải thích ý nghĩa của các luật, quy định và các yêu cầu liên quan áp dụng.</w:t>
      </w:r>
      <w:r w:rsidRPr="00EF7948">
        <w:br/>
        <w:t xml:space="preserve">B </w:t>
      </w:r>
      <w:r w:rsidRPr="00EF7948">
        <w:rPr>
          <w:rFonts w:ascii="SimSun" w:eastAsia="SimSun" w:hAnsi="SimSun" w:cs="SimSun" w:hint="eastAsia"/>
        </w:rPr>
        <w:t>组织相关部门对适用的法律、法规和相关要求的含义作解释。</w:t>
      </w:r>
    </w:p>
    <w:p w14:paraId="0AE07DB1" w14:textId="77777777" w:rsidR="00EF7948" w:rsidRPr="00EF7948" w:rsidRDefault="00EF7948" w:rsidP="00EF7948">
      <w:pPr>
        <w:pStyle w:val="NormalWeb"/>
        <w:ind w:left="720"/>
      </w:pPr>
      <w:r w:rsidRPr="00EF7948">
        <w:t>C Chịu trách nhiệm đăng ký, lưu trữ và đánh giá sự phù hợp của các luật, quy định pháp luật và các yêu cầu liên quan.</w:t>
      </w:r>
      <w:r w:rsidRPr="00EF7948">
        <w:br/>
        <w:t xml:space="preserve">C </w:t>
      </w:r>
      <w:r w:rsidRPr="00EF7948">
        <w:rPr>
          <w:rFonts w:ascii="SimSun" w:eastAsia="SimSun" w:hAnsi="SimSun" w:cs="SimSun" w:hint="eastAsia"/>
        </w:rPr>
        <w:t>负责法律、法规和相关要求的登记、保存及符合性评价。</w:t>
      </w:r>
    </w:p>
    <w:p w14:paraId="6142A0FA" w14:textId="77777777" w:rsidR="00EF7948" w:rsidRPr="00EF7948" w:rsidRDefault="00EF7948" w:rsidP="00EF7948">
      <w:pPr>
        <w:pStyle w:val="NormalWeb"/>
        <w:ind w:left="720"/>
      </w:pPr>
      <w:r w:rsidRPr="00EF7948">
        <w:rPr>
          <w:b/>
          <w:bCs/>
        </w:rPr>
        <w:t>3.2 Các bộ phận khác có trách nhiệm phối hợp thực hiện.</w:t>
      </w:r>
      <w:r w:rsidRPr="00EF7948">
        <w:br/>
      </w:r>
      <w:r w:rsidRPr="00EF7948">
        <w:rPr>
          <w:b/>
          <w:bCs/>
        </w:rPr>
        <w:t xml:space="preserve">3.2 </w:t>
      </w:r>
      <w:r w:rsidRPr="00EF7948">
        <w:rPr>
          <w:rFonts w:ascii="SimSun" w:eastAsia="SimSun" w:hAnsi="SimSun" w:cs="SimSun" w:hint="eastAsia"/>
          <w:b/>
          <w:bCs/>
        </w:rPr>
        <w:t>各部门负责配合实施。</w:t>
      </w:r>
    </w:p>
    <w:p w14:paraId="54268111" w14:textId="77777777" w:rsidR="00EF7948" w:rsidRPr="00EF7948" w:rsidRDefault="00EF7948" w:rsidP="00EF7948">
      <w:pPr>
        <w:pStyle w:val="NormalWeb"/>
        <w:ind w:left="720"/>
      </w:pPr>
      <w:r w:rsidRPr="00EF7948">
        <w:rPr>
          <w:b/>
          <w:bCs/>
        </w:rPr>
        <w:t>4 Giải thích:</w:t>
      </w:r>
      <w:r w:rsidRPr="00EF7948">
        <w:br/>
      </w:r>
      <w:r w:rsidRPr="00EF7948">
        <w:rPr>
          <w:b/>
          <w:bCs/>
        </w:rPr>
        <w:t xml:space="preserve">4 </w:t>
      </w:r>
      <w:r w:rsidRPr="00EF7948">
        <w:rPr>
          <w:rFonts w:ascii="SimSun" w:eastAsia="SimSun" w:hAnsi="SimSun" w:cs="SimSun" w:hint="eastAsia"/>
          <w:b/>
          <w:bCs/>
        </w:rPr>
        <w:t>说明：</w:t>
      </w:r>
    </w:p>
    <w:p w14:paraId="643258BE" w14:textId="77777777" w:rsidR="00EF7948" w:rsidRPr="00EF7948" w:rsidRDefault="00EF7948" w:rsidP="00EF7948">
      <w:pPr>
        <w:pStyle w:val="NormalWeb"/>
        <w:ind w:left="720"/>
      </w:pPr>
      <w:r w:rsidRPr="00EF7948">
        <w:rPr>
          <w:b/>
          <w:bCs/>
        </w:rPr>
        <w:t>4.1 Phạm vi thu thập</w:t>
      </w:r>
      <w:r w:rsidRPr="00EF7948">
        <w:br/>
      </w:r>
      <w:r w:rsidRPr="00EF7948">
        <w:rPr>
          <w:b/>
          <w:bCs/>
        </w:rPr>
        <w:t xml:space="preserve">4.1 </w:t>
      </w:r>
      <w:r w:rsidRPr="00EF7948">
        <w:rPr>
          <w:rFonts w:ascii="SimSun" w:eastAsia="SimSun" w:hAnsi="SimSun" w:cs="SimSun" w:hint="eastAsia"/>
          <w:b/>
          <w:bCs/>
        </w:rPr>
        <w:t>收集范围</w:t>
      </w:r>
    </w:p>
    <w:p w14:paraId="7A835C9E" w14:textId="77777777" w:rsidR="00EF7948" w:rsidRPr="00EF7948" w:rsidRDefault="00EF7948" w:rsidP="00EF7948">
      <w:pPr>
        <w:pStyle w:val="NormalWeb"/>
        <w:ind w:left="720"/>
      </w:pPr>
      <w:r w:rsidRPr="00EF7948">
        <w:t>A Hiến pháp;</w:t>
      </w:r>
      <w:r w:rsidRPr="00EF7948">
        <w:br/>
        <w:t xml:space="preserve">A </w:t>
      </w:r>
      <w:r w:rsidRPr="00EF7948">
        <w:rPr>
          <w:rFonts w:ascii="SimSun" w:eastAsia="SimSun" w:hAnsi="SimSun" w:cs="SimSun" w:hint="eastAsia"/>
        </w:rPr>
        <w:t>宪法；</w:t>
      </w:r>
    </w:p>
    <w:p w14:paraId="1C85134F" w14:textId="77777777" w:rsidR="00EF7948" w:rsidRPr="00EF7948" w:rsidRDefault="00EF7948" w:rsidP="00EF7948">
      <w:pPr>
        <w:pStyle w:val="NormalWeb"/>
        <w:ind w:left="720"/>
      </w:pPr>
      <w:r w:rsidRPr="00EF7948">
        <w:t>B Công ước quốc tế và các công ước lao động quốc tế mà Việt Nam tham gia phê chuẩn và có hiệu lực;</w:t>
      </w:r>
      <w:r w:rsidRPr="00EF7948">
        <w:br/>
        <w:t xml:space="preserve">B </w:t>
      </w:r>
      <w:r w:rsidRPr="00EF7948">
        <w:rPr>
          <w:rFonts w:ascii="SimSun" w:eastAsia="SimSun" w:hAnsi="SimSun" w:cs="SimSun" w:hint="eastAsia"/>
        </w:rPr>
        <w:t>国际公约及我国参加批准生效的国际劳工公约；</w:t>
      </w:r>
    </w:p>
    <w:p w14:paraId="3842858E" w14:textId="77777777" w:rsidR="00EF7948" w:rsidRPr="00EF7948" w:rsidRDefault="00EF7948" w:rsidP="00EF7948">
      <w:pPr>
        <w:pStyle w:val="NormalWeb"/>
        <w:ind w:left="720"/>
      </w:pPr>
      <w:r w:rsidRPr="00EF7948">
        <w:t>C Các luật và quy định của nhà nước, địa phương và ngành liên quan;</w:t>
      </w:r>
      <w:r w:rsidRPr="00EF7948">
        <w:br/>
        <w:t xml:space="preserve">C </w:t>
      </w:r>
      <w:r w:rsidRPr="00EF7948">
        <w:rPr>
          <w:rFonts w:ascii="SimSun" w:eastAsia="SimSun" w:hAnsi="SimSun" w:cs="SimSun" w:hint="eastAsia"/>
        </w:rPr>
        <w:t>国家、地方及行业有关法律法规；</w:t>
      </w:r>
    </w:p>
    <w:p w14:paraId="6B0A79D7" w14:textId="77777777" w:rsidR="00EF7948" w:rsidRPr="00EF7948" w:rsidRDefault="00EF7948" w:rsidP="00EF7948">
      <w:pPr>
        <w:pStyle w:val="NormalWeb"/>
        <w:ind w:left="720"/>
      </w:pPr>
      <w:r w:rsidRPr="00EF7948">
        <w:t>D Các tiêu chuẩn liên quan của nhà nước, địa phương và ngành;</w:t>
      </w:r>
      <w:r w:rsidRPr="00EF7948">
        <w:br/>
        <w:t xml:space="preserve">D </w:t>
      </w:r>
      <w:r w:rsidRPr="00EF7948">
        <w:rPr>
          <w:rFonts w:ascii="SimSun" w:eastAsia="SimSun" w:hAnsi="SimSun" w:cs="SimSun" w:hint="eastAsia"/>
        </w:rPr>
        <w:t>国家、地方及行业有关标准；</w:t>
      </w:r>
    </w:p>
    <w:p w14:paraId="0BF12478" w14:textId="77777777" w:rsidR="00EF7948" w:rsidRPr="00EF7948" w:rsidRDefault="00EF7948" w:rsidP="00EF7948">
      <w:pPr>
        <w:pStyle w:val="NormalWeb"/>
        <w:ind w:left="720"/>
      </w:pPr>
      <w:r w:rsidRPr="00EF7948">
        <w:t>E Các yêu cầu liên quan khác.</w:t>
      </w:r>
      <w:r w:rsidRPr="00EF7948">
        <w:br/>
        <w:t xml:space="preserve">E </w:t>
      </w:r>
      <w:r w:rsidRPr="00EF7948">
        <w:rPr>
          <w:rFonts w:ascii="SimSun" w:eastAsia="SimSun" w:hAnsi="SimSun" w:cs="SimSun" w:hint="eastAsia"/>
        </w:rPr>
        <w:t>其他相关要求。</w:t>
      </w:r>
    </w:p>
    <w:p w14:paraId="3D10D0B5" w14:textId="77777777" w:rsidR="00EF7948" w:rsidRPr="00EF7948" w:rsidRDefault="00EF7948" w:rsidP="00EF7948">
      <w:pPr>
        <w:pStyle w:val="NormalWeb"/>
        <w:ind w:left="720"/>
      </w:pPr>
      <w:r w:rsidRPr="00EF7948">
        <w:rPr>
          <w:b/>
          <w:bCs/>
        </w:rPr>
        <w:t>4.2 Phương thức và cách thức thu thập</w:t>
      </w:r>
      <w:r w:rsidRPr="00EF7948">
        <w:br/>
      </w:r>
      <w:r w:rsidRPr="00EF7948">
        <w:rPr>
          <w:b/>
          <w:bCs/>
        </w:rPr>
        <w:t xml:space="preserve">4.2 </w:t>
      </w:r>
      <w:r w:rsidRPr="00EF7948">
        <w:rPr>
          <w:rFonts w:ascii="SimSun" w:eastAsia="SimSun" w:hAnsi="SimSun" w:cs="SimSun" w:hint="eastAsia"/>
          <w:b/>
          <w:bCs/>
        </w:rPr>
        <w:t>获取途径和方法</w:t>
      </w:r>
    </w:p>
    <w:p w14:paraId="492383AC" w14:textId="77777777" w:rsidR="00EF7948" w:rsidRPr="00EF7948" w:rsidRDefault="00EF7948" w:rsidP="00EF7948">
      <w:pPr>
        <w:pStyle w:val="NormalWeb"/>
        <w:ind w:left="720"/>
      </w:pPr>
      <w:r w:rsidRPr="00EF7948">
        <w:rPr>
          <w:b/>
          <w:bCs/>
        </w:rPr>
        <w:t>4.2.1 Phương thức thu thập</w:t>
      </w:r>
      <w:r w:rsidRPr="00EF7948">
        <w:br/>
      </w:r>
      <w:r w:rsidRPr="00EF7948">
        <w:rPr>
          <w:b/>
          <w:bCs/>
        </w:rPr>
        <w:t xml:space="preserve">4.2.1 </w:t>
      </w:r>
      <w:r w:rsidRPr="00EF7948">
        <w:rPr>
          <w:rFonts w:ascii="SimSun" w:eastAsia="SimSun" w:hAnsi="SimSun" w:cs="SimSun" w:hint="eastAsia"/>
          <w:b/>
          <w:bCs/>
        </w:rPr>
        <w:t>获取途径</w:t>
      </w:r>
    </w:p>
    <w:p w14:paraId="727F481B" w14:textId="77777777" w:rsidR="00EF7948" w:rsidRPr="00EF7948" w:rsidRDefault="00EF7948" w:rsidP="00EF7948">
      <w:pPr>
        <w:pStyle w:val="NormalWeb"/>
        <w:ind w:left="720"/>
      </w:pPr>
      <w:r w:rsidRPr="00EF7948">
        <w:t>A Cơ quan quản lý cấp nhà nước, cấp tỉnh, cấp thành phố và cơ quan cấp trên;</w:t>
      </w:r>
      <w:r w:rsidRPr="00EF7948">
        <w:br/>
        <w:t xml:space="preserve">A </w:t>
      </w:r>
      <w:r w:rsidRPr="00EF7948">
        <w:rPr>
          <w:rFonts w:ascii="SimSun" w:eastAsia="SimSun" w:hAnsi="SimSun" w:cs="SimSun" w:hint="eastAsia"/>
        </w:rPr>
        <w:t>国家、省、市、上级主管部门；</w:t>
      </w:r>
    </w:p>
    <w:p w14:paraId="17FE1FDC" w14:textId="77777777" w:rsidR="00EF7948" w:rsidRPr="00EF7948" w:rsidRDefault="00EF7948" w:rsidP="00EF7948">
      <w:pPr>
        <w:pStyle w:val="NormalWeb"/>
        <w:ind w:left="720"/>
      </w:pPr>
      <w:r w:rsidRPr="00EF7948">
        <w:lastRenderedPageBreak/>
        <w:t>B Cục giám sát kỹ thuật thành phố, cơ quan môi trường và cơ quan lao động – bảo hiểm xã hội và các cơ quan quản lý ngành liên quan;</w:t>
      </w:r>
      <w:r w:rsidRPr="00EF7948">
        <w:br/>
        <w:t xml:space="preserve">B </w:t>
      </w:r>
      <w:r w:rsidRPr="00EF7948">
        <w:rPr>
          <w:rFonts w:ascii="SimSun" w:eastAsia="SimSun" w:hAnsi="SimSun" w:cs="SimSun" w:hint="eastAsia"/>
        </w:rPr>
        <w:t>市技术监督局、环保局及劳动和社会保障局等相关行业部委的管理部门；</w:t>
      </w:r>
    </w:p>
    <w:p w14:paraId="0B18EBB4" w14:textId="77777777" w:rsidR="00EF7948" w:rsidRPr="00EF7948" w:rsidRDefault="00EF7948" w:rsidP="00EF7948">
      <w:pPr>
        <w:pStyle w:val="NormalWeb"/>
        <w:ind w:left="720"/>
      </w:pPr>
      <w:r w:rsidRPr="00EF7948">
        <w:t>C Nhà xuất bản và thư viện công cộng;</w:t>
      </w:r>
      <w:r w:rsidRPr="00EF7948">
        <w:br/>
        <w:t xml:space="preserve">C </w:t>
      </w:r>
      <w:r w:rsidRPr="00EF7948">
        <w:rPr>
          <w:rFonts w:ascii="SimSun" w:eastAsia="SimSun" w:hAnsi="SimSun" w:cs="SimSun" w:hint="eastAsia"/>
        </w:rPr>
        <w:t>出版机构及公共图书馆；</w:t>
      </w:r>
    </w:p>
    <w:p w14:paraId="56171562" w14:textId="77777777" w:rsidR="00EF7948" w:rsidRPr="00EF7948" w:rsidRDefault="00EF7948" w:rsidP="00EF7948">
      <w:pPr>
        <w:pStyle w:val="NormalWeb"/>
        <w:ind w:left="720"/>
      </w:pPr>
      <w:r w:rsidRPr="00EF7948">
        <w:t>D Báo chí, tạp chí;</w:t>
      </w:r>
      <w:r w:rsidRPr="00EF7948">
        <w:br/>
        <w:t xml:space="preserve">D </w:t>
      </w:r>
      <w:r w:rsidRPr="00EF7948">
        <w:rPr>
          <w:rFonts w:ascii="SimSun" w:eastAsia="SimSun" w:hAnsi="SimSun" w:cs="SimSun" w:hint="eastAsia"/>
        </w:rPr>
        <w:t>报纸杂志；</w:t>
      </w:r>
    </w:p>
    <w:p w14:paraId="4E9C24E5" w14:textId="77777777" w:rsidR="00EF7948" w:rsidRPr="00EF7948" w:rsidRDefault="00EF7948" w:rsidP="00EF7948">
      <w:pPr>
        <w:pStyle w:val="NormalWeb"/>
        <w:ind w:left="720"/>
      </w:pPr>
      <w:r w:rsidRPr="00EF7948">
        <w:t>E Các trang web về môi trường và an toàn;</w:t>
      </w:r>
      <w:r w:rsidRPr="00EF7948">
        <w:br/>
        <w:t xml:space="preserve">E </w:t>
      </w:r>
      <w:r w:rsidRPr="00EF7948">
        <w:rPr>
          <w:rFonts w:ascii="SimSun" w:eastAsia="SimSun" w:hAnsi="SimSun" w:cs="SimSun" w:hint="eastAsia"/>
        </w:rPr>
        <w:t>各类环保和安全网；</w:t>
      </w:r>
    </w:p>
    <w:p w14:paraId="57404C4B" w14:textId="77777777" w:rsidR="00EF7948" w:rsidRPr="00EF7948" w:rsidRDefault="00EF7948" w:rsidP="00EF7948">
      <w:pPr>
        <w:pStyle w:val="NormalWeb"/>
        <w:ind w:left="720"/>
      </w:pPr>
      <w:r w:rsidRPr="00EF7948">
        <w:t>F Cơ quan quản lý cấp trên của công ty và các bên liên quan khác.</w:t>
      </w:r>
      <w:r w:rsidRPr="00EF7948">
        <w:br/>
        <w:t xml:space="preserve">F </w:t>
      </w:r>
      <w:r w:rsidRPr="00EF7948">
        <w:rPr>
          <w:rFonts w:ascii="SimSun" w:eastAsia="SimSun" w:hAnsi="SimSun" w:cs="SimSun" w:hint="eastAsia"/>
        </w:rPr>
        <w:t>公司上级主管单位及其他相关方。</w:t>
      </w:r>
    </w:p>
    <w:p w14:paraId="58BBB0B0" w14:textId="77777777" w:rsidR="00EF7948" w:rsidRPr="00EF7948" w:rsidRDefault="00EF7948" w:rsidP="00EF7948">
      <w:pPr>
        <w:pStyle w:val="NormalWeb"/>
        <w:ind w:left="720"/>
      </w:pPr>
      <w:r w:rsidRPr="00EF7948">
        <w:rPr>
          <w:b/>
          <w:bCs/>
        </w:rPr>
        <w:t>4.2.2 Phương pháp thu thập</w:t>
      </w:r>
      <w:r w:rsidRPr="00EF7948">
        <w:br/>
      </w:r>
      <w:r w:rsidRPr="00EF7948">
        <w:rPr>
          <w:b/>
          <w:bCs/>
        </w:rPr>
        <w:t xml:space="preserve">4.2.2 </w:t>
      </w:r>
      <w:r w:rsidRPr="00EF7948">
        <w:rPr>
          <w:rFonts w:ascii="SimSun" w:eastAsia="SimSun" w:hAnsi="SimSun" w:cs="SimSun" w:hint="eastAsia"/>
          <w:b/>
          <w:bCs/>
        </w:rPr>
        <w:t>获取方法</w:t>
      </w:r>
    </w:p>
    <w:p w14:paraId="337628CE" w14:textId="77777777" w:rsidR="00EF7948" w:rsidRPr="00EF7948" w:rsidRDefault="00EF7948" w:rsidP="00EF7948">
      <w:pPr>
        <w:pStyle w:val="NormalWeb"/>
        <w:ind w:left="720"/>
      </w:pPr>
      <w:r w:rsidRPr="00EF7948">
        <w:t>Phòng Nhân sự tổ chức các bộ phận thông qua điện thoại, thăm viếng, thư từ, fax, phương tiện truyền thông và mạng internet để kịp thời theo dõi, thu thập, bổ sung và cập nhật các luật và quy định pháp luật. Nội dung thu thập của các bộ phận như sau:</w:t>
      </w:r>
      <w:r w:rsidRPr="00EF7948">
        <w:br/>
      </w:r>
      <w:r w:rsidRPr="00EF7948">
        <w:rPr>
          <w:rFonts w:ascii="SimSun" w:eastAsia="SimSun" w:hAnsi="SimSun" w:cs="SimSun" w:hint="eastAsia"/>
        </w:rPr>
        <w:t>由人事部组织各部门通过电话、走访、信函、传真、新闻媒体、网络等管道及时跟踪获取、补充和更新法律法规，各部门收集内容如下：</w:t>
      </w:r>
    </w:p>
    <w:p w14:paraId="57082AA5" w14:textId="77777777" w:rsidR="00EF7948" w:rsidRPr="00EF7948" w:rsidRDefault="00EF7948" w:rsidP="00EF7948">
      <w:pPr>
        <w:pStyle w:val="NormalWeb"/>
        <w:ind w:left="720"/>
      </w:pPr>
      <w:r w:rsidRPr="00EF7948">
        <w:t xml:space="preserve">A </w:t>
      </w:r>
      <w:r w:rsidRPr="00EF7948">
        <w:rPr>
          <w:b/>
          <w:bCs/>
        </w:rPr>
        <w:t>Phòng Nhân sự thu thập</w:t>
      </w:r>
      <w:r w:rsidRPr="00EF7948">
        <w:br/>
        <w:t xml:space="preserve">A </w:t>
      </w:r>
      <w:r w:rsidRPr="00EF7948">
        <w:rPr>
          <w:rFonts w:ascii="SimSun" w:eastAsia="SimSun" w:hAnsi="SimSun" w:cs="SimSun" w:hint="eastAsia"/>
          <w:b/>
          <w:bCs/>
        </w:rPr>
        <w:t>人事部收集</w:t>
      </w:r>
    </w:p>
    <w:p w14:paraId="6F58E48A" w14:textId="77777777" w:rsidR="00EF7948" w:rsidRPr="00EF7948" w:rsidRDefault="00EF7948" w:rsidP="00EF7948">
      <w:pPr>
        <w:pStyle w:val="NormalWeb"/>
        <w:numPr>
          <w:ilvl w:val="0"/>
          <w:numId w:val="48"/>
        </w:numPr>
      </w:pPr>
      <w:r w:rsidRPr="00EF7948">
        <w:t>Các luật và quy định liên quan đến môi trường và an toàn;</w:t>
      </w:r>
      <w:r w:rsidRPr="00EF7948">
        <w:br/>
        <w:t>1)</w:t>
      </w:r>
      <w:r w:rsidRPr="00EF7948">
        <w:rPr>
          <w:rFonts w:ascii="SimSun" w:eastAsia="SimSun" w:hAnsi="SimSun" w:cs="SimSun" w:hint="eastAsia"/>
        </w:rPr>
        <w:t>有关环境、安全方面的法律、法规；</w:t>
      </w:r>
    </w:p>
    <w:p w14:paraId="404471DA" w14:textId="77777777" w:rsidR="00EF7948" w:rsidRPr="00EF7948" w:rsidRDefault="00EF7948" w:rsidP="00EF7948">
      <w:pPr>
        <w:pStyle w:val="NormalWeb"/>
        <w:numPr>
          <w:ilvl w:val="0"/>
          <w:numId w:val="48"/>
        </w:numPr>
      </w:pPr>
      <w:r w:rsidRPr="00EF7948">
        <w:t>Các luật và quy định liên quan đến quản lý an toàn phòng cháy chữa cháy, quản lý vệ sinh phòng dịch;</w:t>
      </w:r>
      <w:r w:rsidRPr="00EF7948">
        <w:br/>
        <w:t>2)</w:t>
      </w:r>
      <w:r w:rsidRPr="00EF7948">
        <w:rPr>
          <w:rFonts w:ascii="SimSun" w:eastAsia="SimSun" w:hAnsi="SimSun" w:cs="SimSun" w:hint="eastAsia"/>
        </w:rPr>
        <w:t>有关消防安全管理、卫生防疫管理等方面的法律、法规；</w:t>
      </w:r>
    </w:p>
    <w:p w14:paraId="1CD08B71" w14:textId="77777777" w:rsidR="00EF7948" w:rsidRPr="00EF7948" w:rsidRDefault="00EF7948" w:rsidP="00EF7948">
      <w:pPr>
        <w:pStyle w:val="NormalWeb"/>
        <w:numPr>
          <w:ilvl w:val="0"/>
          <w:numId w:val="48"/>
        </w:numPr>
      </w:pPr>
      <w:r w:rsidRPr="00EF7948">
        <w:t>Các luật và quy định liên quan đến bảo vệ quyền và lợi ích hợp pháp của người lao động;</w:t>
      </w:r>
      <w:r w:rsidRPr="00EF7948">
        <w:br/>
        <w:t>3)</w:t>
      </w:r>
      <w:r w:rsidRPr="00EF7948">
        <w:rPr>
          <w:rFonts w:ascii="SimSun" w:eastAsia="SimSun" w:hAnsi="SimSun" w:cs="SimSun" w:hint="eastAsia"/>
        </w:rPr>
        <w:t>有关职工合法权益保护等法律、法规；</w:t>
      </w:r>
    </w:p>
    <w:p w14:paraId="07824053" w14:textId="77777777" w:rsidR="00EF7948" w:rsidRPr="00EF7948" w:rsidRDefault="00EF7948" w:rsidP="00EF7948">
      <w:pPr>
        <w:pStyle w:val="NormalWeb"/>
        <w:numPr>
          <w:ilvl w:val="0"/>
          <w:numId w:val="48"/>
        </w:numPr>
      </w:pPr>
      <w:r w:rsidRPr="00EF7948">
        <w:t>Các luật và quy định liên quan đến chức danh kỹ thuật, chứng chỉ vị trí công việc và sử dụng lao động.</w:t>
      </w:r>
      <w:r w:rsidRPr="00EF7948">
        <w:br/>
        <w:t>4)</w:t>
      </w:r>
      <w:r w:rsidRPr="00EF7948">
        <w:rPr>
          <w:rFonts w:ascii="SimSun" w:eastAsia="SimSun" w:hAnsi="SimSun" w:cs="SimSun" w:hint="eastAsia"/>
        </w:rPr>
        <w:t>有关技术职称、岗位资格及劳动用工方面的法律、法规；</w:t>
      </w:r>
    </w:p>
    <w:p w14:paraId="2AEA7490" w14:textId="77777777" w:rsidR="00EF7948" w:rsidRPr="00EF7948" w:rsidRDefault="00EF7948" w:rsidP="00EF7948">
      <w:pPr>
        <w:pStyle w:val="NormalWeb"/>
        <w:ind w:left="720"/>
      </w:pPr>
      <w:r w:rsidRPr="00EF7948">
        <w:t xml:space="preserve">B </w:t>
      </w:r>
      <w:r w:rsidRPr="00EF7948">
        <w:rPr>
          <w:b/>
          <w:bCs/>
        </w:rPr>
        <w:t>Bộ phận Kỹ thuật thu thập</w:t>
      </w:r>
      <w:r w:rsidRPr="00EF7948">
        <w:br/>
        <w:t xml:space="preserve">B </w:t>
      </w:r>
      <w:r w:rsidRPr="00EF7948">
        <w:rPr>
          <w:rFonts w:ascii="SimSun" w:eastAsia="SimSun" w:hAnsi="SimSun" w:cs="SimSun" w:hint="eastAsia"/>
          <w:b/>
          <w:bCs/>
        </w:rPr>
        <w:t>工程课收集</w:t>
      </w:r>
    </w:p>
    <w:p w14:paraId="7F868BEE" w14:textId="77777777" w:rsidR="00EF7948" w:rsidRPr="00EF7948" w:rsidRDefault="00EF7948" w:rsidP="00EF7948">
      <w:pPr>
        <w:pStyle w:val="NormalWeb"/>
        <w:numPr>
          <w:ilvl w:val="0"/>
          <w:numId w:val="49"/>
        </w:numPr>
      </w:pPr>
      <w:r w:rsidRPr="00EF7948">
        <w:lastRenderedPageBreak/>
        <w:t>Các luật, quy định và tiêu chuẩn liên quan đến chất lượng sản phẩm;</w:t>
      </w:r>
      <w:r w:rsidRPr="00EF7948">
        <w:br/>
        <w:t>1)</w:t>
      </w:r>
      <w:r w:rsidRPr="00EF7948">
        <w:rPr>
          <w:rFonts w:ascii="SimSun" w:eastAsia="SimSun" w:hAnsi="SimSun" w:cs="SimSun" w:hint="eastAsia"/>
        </w:rPr>
        <w:t>有关产品质量方面的法律、法规及标准；</w:t>
      </w:r>
    </w:p>
    <w:p w14:paraId="67B31E92" w14:textId="77777777" w:rsidR="00EF7948" w:rsidRPr="00EF7948" w:rsidRDefault="00EF7948" w:rsidP="00EF7948">
      <w:pPr>
        <w:pStyle w:val="NormalWeb"/>
        <w:numPr>
          <w:ilvl w:val="0"/>
          <w:numId w:val="49"/>
        </w:numPr>
      </w:pPr>
      <w:r w:rsidRPr="00EF7948">
        <w:t>Các luật, quy định và tiêu chuẩn liên quan đến quản lý thiết bị và quản lý vật liệu.</w:t>
      </w:r>
      <w:r w:rsidRPr="00EF7948">
        <w:br/>
        <w:t>2)</w:t>
      </w:r>
      <w:r w:rsidRPr="00EF7948">
        <w:rPr>
          <w:rFonts w:ascii="SimSun" w:eastAsia="SimSun" w:hAnsi="SimSun" w:cs="SimSun" w:hint="eastAsia"/>
        </w:rPr>
        <w:t>有关设备管理、材料管理方面的法律、法规及标准。</w:t>
      </w:r>
    </w:p>
    <w:p w14:paraId="5DA8C3A5" w14:textId="77777777" w:rsidR="00EF7948" w:rsidRPr="00EF7948" w:rsidRDefault="00EF7948" w:rsidP="00EF7948">
      <w:pPr>
        <w:pStyle w:val="NormalWeb"/>
        <w:ind w:left="720"/>
      </w:pPr>
      <w:r w:rsidRPr="00EF7948">
        <w:t xml:space="preserve">C </w:t>
      </w:r>
      <w:r w:rsidRPr="00EF7948">
        <w:rPr>
          <w:b/>
          <w:bCs/>
        </w:rPr>
        <w:t>Bộ phận Kinh doanh thu thập</w:t>
      </w:r>
      <w:r w:rsidRPr="00EF7948">
        <w:t xml:space="preserve"> các luật và quy định liên quan đến hợp đồng và đấu thầu.</w:t>
      </w:r>
      <w:r w:rsidRPr="00EF7948">
        <w:br/>
        <w:t xml:space="preserve">C </w:t>
      </w:r>
      <w:r w:rsidRPr="00EF7948">
        <w:rPr>
          <w:rFonts w:ascii="SimSun" w:eastAsia="SimSun" w:hAnsi="SimSun" w:cs="SimSun" w:hint="eastAsia"/>
          <w:b/>
          <w:bCs/>
        </w:rPr>
        <w:t>业务部收集</w:t>
      </w:r>
      <w:r w:rsidRPr="00EF7948">
        <w:rPr>
          <w:rFonts w:ascii="SimSun" w:eastAsia="SimSun" w:hAnsi="SimSun" w:cs="SimSun" w:hint="eastAsia"/>
        </w:rPr>
        <w:t>有关合同、招投标方面的法律、法规。</w:t>
      </w:r>
    </w:p>
    <w:p w14:paraId="2E666D68" w14:textId="77777777" w:rsidR="00EF7948" w:rsidRPr="00EF7948" w:rsidRDefault="00EF7948" w:rsidP="00EF7948">
      <w:pPr>
        <w:pStyle w:val="NormalWeb"/>
        <w:ind w:left="720"/>
      </w:pPr>
      <w:r w:rsidRPr="00EF7948">
        <w:t xml:space="preserve">D </w:t>
      </w:r>
      <w:r w:rsidRPr="00EF7948">
        <w:rPr>
          <w:b/>
          <w:bCs/>
        </w:rPr>
        <w:t>Bộ phận Đảm bảo chất lượng thu thập</w:t>
      </w:r>
      <w:r w:rsidRPr="00EF7948">
        <w:t xml:space="preserve"> các luật, quy định và tiêu chuẩn liên quan đến chứng nhận hệ thống, môi trường và các chất độc hại.</w:t>
      </w:r>
      <w:r w:rsidRPr="00EF7948">
        <w:br/>
        <w:t xml:space="preserve">D </w:t>
      </w:r>
      <w:r w:rsidRPr="00EF7948">
        <w:rPr>
          <w:rFonts w:ascii="SimSun" w:eastAsia="SimSun" w:hAnsi="SimSun" w:cs="SimSun" w:hint="eastAsia"/>
          <w:b/>
          <w:bCs/>
        </w:rPr>
        <w:t>品保课收集</w:t>
      </w:r>
      <w:r w:rsidRPr="00EF7948">
        <w:rPr>
          <w:rFonts w:ascii="SimSun" w:eastAsia="SimSun" w:hAnsi="SimSun" w:cs="SimSun" w:hint="eastAsia"/>
        </w:rPr>
        <w:t>有关体系认证、环境及有害物质方面的法律、法规及标准。</w:t>
      </w:r>
    </w:p>
    <w:p w14:paraId="2A7FE7CE" w14:textId="77777777" w:rsidR="00EF7948" w:rsidRPr="00EF7948" w:rsidRDefault="00EF7948" w:rsidP="00EF7948">
      <w:pPr>
        <w:pStyle w:val="NormalWeb"/>
        <w:ind w:left="720"/>
      </w:pPr>
      <w:r w:rsidRPr="00EF7948">
        <w:rPr>
          <w:b/>
          <w:bCs/>
        </w:rPr>
        <w:t>4.2.3 Nhận diện các luật, quy định pháp luật và các yêu cầu liên quan</w:t>
      </w:r>
      <w:r w:rsidRPr="00EF7948">
        <w:br/>
      </w:r>
      <w:r w:rsidRPr="00EF7948">
        <w:rPr>
          <w:b/>
          <w:bCs/>
        </w:rPr>
        <w:t xml:space="preserve">4.2.3 </w:t>
      </w:r>
      <w:r w:rsidRPr="00EF7948">
        <w:rPr>
          <w:rFonts w:ascii="SimSun" w:eastAsia="SimSun" w:hAnsi="SimSun" w:cs="SimSun" w:hint="eastAsia"/>
          <w:b/>
          <w:bCs/>
        </w:rPr>
        <w:t>法律法规和相关要求的识别</w:t>
      </w:r>
    </w:p>
    <w:p w14:paraId="07EC8615" w14:textId="77777777" w:rsidR="00EF7948" w:rsidRPr="00EF7948" w:rsidRDefault="00EF7948" w:rsidP="00EF7948">
      <w:pPr>
        <w:pStyle w:val="NormalWeb"/>
        <w:ind w:left="720"/>
      </w:pPr>
      <w:r w:rsidRPr="00EF7948">
        <w:t>Phòng Nhân sự tổ chức các bộ phận nhận diện các luật, quy định và yêu cầu đã thu thập, xác nhận tính áp dụng, sàng lọc các điều khoản pháp luật liên quan đến chất lượng, môi trường và các chất độc hại phù hợp với hoạt động sản xuất của các bộ phận trong công ty, lập “Bảng đăng ký thu thập luật pháp và các yêu cầu khác”, sau khi được Đại diện lãnh đạo phê duyệt sẽ phát hành cho các bộ phận.</w:t>
      </w:r>
      <w:r w:rsidRPr="00EF7948">
        <w:br/>
      </w:r>
      <w:r w:rsidRPr="00EF7948">
        <w:rPr>
          <w:rFonts w:ascii="SimSun" w:eastAsia="SimSun" w:hAnsi="SimSun" w:cs="SimSun" w:hint="eastAsia"/>
        </w:rPr>
        <w:t>人事部组织各部门对收集到的法律法规和相关要求加以识别，确认其适用性，筛选适合本公司各部门生产活动的质量、环境及有害物质法律法规的相关条款，形成《法律法规及其他要求获取登记表》，报管理者代表批准后发放各部门。</w:t>
      </w:r>
    </w:p>
    <w:p w14:paraId="17E0889B" w14:textId="77777777" w:rsidR="00EF7948" w:rsidRPr="00EF7948" w:rsidRDefault="00EF7948" w:rsidP="00EF7948">
      <w:pPr>
        <w:pStyle w:val="NormalWeb"/>
        <w:ind w:left="720"/>
      </w:pPr>
      <w:r w:rsidRPr="00EF7948">
        <w:rPr>
          <w:b/>
          <w:bCs/>
        </w:rPr>
        <w:t>4.3 Truyền đạt và lưu trữ các luật, quy định pháp luật và các yêu cầu liên quan</w:t>
      </w:r>
      <w:r w:rsidRPr="00EF7948">
        <w:br/>
      </w:r>
      <w:r w:rsidRPr="00EF7948">
        <w:rPr>
          <w:b/>
          <w:bCs/>
        </w:rPr>
        <w:t xml:space="preserve">4.3 </w:t>
      </w:r>
      <w:r w:rsidRPr="00EF7948">
        <w:rPr>
          <w:rFonts w:ascii="SimSun" w:eastAsia="SimSun" w:hAnsi="SimSun" w:cs="SimSun" w:hint="eastAsia"/>
          <w:b/>
          <w:bCs/>
        </w:rPr>
        <w:t>法律法规和相关要求的传达与保存</w:t>
      </w:r>
    </w:p>
    <w:p w14:paraId="1BE565E5" w14:textId="77777777" w:rsidR="00EF7948" w:rsidRPr="00EF7948" w:rsidRDefault="00EF7948" w:rsidP="00EF7948">
      <w:pPr>
        <w:pStyle w:val="NormalWeb"/>
        <w:ind w:left="720"/>
      </w:pPr>
      <w:r w:rsidRPr="00EF7948">
        <w:rPr>
          <w:b/>
          <w:bCs/>
        </w:rPr>
        <w:t>4.3.1</w:t>
      </w:r>
      <w:r w:rsidRPr="00EF7948">
        <w:t xml:space="preserve"> Các bộ phận lưu trữ văn bản được ban hành theo yêu cầu của “Quy trình kiểm soát tài liệu”, khi cần thiết trích yếu thông tin quan trọng và thông qua đào tạo, họp để truyền đạt các luật, quy định và yêu cầu liên quan tới nhân viên cấp dưới hoặc các bên liên quan.</w:t>
      </w:r>
      <w:r w:rsidRPr="00EF7948">
        <w:br/>
      </w:r>
      <w:r w:rsidRPr="00EF7948">
        <w:rPr>
          <w:b/>
          <w:bCs/>
        </w:rPr>
        <w:t>4.3.1</w:t>
      </w:r>
      <w:r w:rsidRPr="00EF7948">
        <w:t xml:space="preserve"> </w:t>
      </w:r>
      <w:r w:rsidRPr="00EF7948">
        <w:rPr>
          <w:rFonts w:ascii="SimSun" w:eastAsia="SimSun" w:hAnsi="SimSun" w:cs="SimSun" w:hint="eastAsia"/>
        </w:rPr>
        <w:t>各部门按《文件控制程序》要求妥善保存下发文件，必要时对重要信息进行摘编，并通过培训、会议等方式将法律法规及其他要求传达至下层员工或相关方。</w:t>
      </w:r>
    </w:p>
    <w:p w14:paraId="4A82D5E3" w14:textId="77777777" w:rsidR="00EF7948" w:rsidRPr="00EF7948" w:rsidRDefault="00EF7948" w:rsidP="00EF7948">
      <w:pPr>
        <w:pStyle w:val="NormalWeb"/>
        <w:ind w:left="720"/>
      </w:pPr>
      <w:r w:rsidRPr="00EF7948">
        <w:rPr>
          <w:b/>
          <w:bCs/>
        </w:rPr>
        <w:t>4.3.2</w:t>
      </w:r>
      <w:r w:rsidRPr="00EF7948">
        <w:t xml:space="preserve"> Theo sự bố trí của Phòng Nhân sự, các bộ phận cần xác định các luật và quy định áp dụng cho bộ phận mình, đồng thời theo dõi sự thay đổi của các luật, quy định và yêu cầu liên quan. Khi các văn bản này được cập nhật, phải kịp thời xác nhận và thay thế thông tin mới.</w:t>
      </w:r>
      <w:r w:rsidRPr="00EF7948">
        <w:br/>
      </w:r>
      <w:r w:rsidRPr="00EF7948">
        <w:rPr>
          <w:b/>
          <w:bCs/>
        </w:rPr>
        <w:t>4.3.2</w:t>
      </w:r>
      <w:r w:rsidRPr="00EF7948">
        <w:t xml:space="preserve"> </w:t>
      </w:r>
      <w:r w:rsidRPr="00EF7948">
        <w:rPr>
          <w:rFonts w:ascii="SimSun" w:eastAsia="SimSun" w:hAnsi="SimSun" w:cs="SimSun" w:hint="eastAsia"/>
        </w:rPr>
        <w:t>按人事部的布署，各部门应确定适用于本部门的法律、法规，并跟踪相关法律法规和其他要求的变化，当上述文件更新时，应及时将更新的信息进行确认、更换。</w:t>
      </w:r>
    </w:p>
    <w:p w14:paraId="18543B30" w14:textId="77777777" w:rsidR="00EF7948" w:rsidRPr="00EF7948" w:rsidRDefault="00EF7948" w:rsidP="00EF7948">
      <w:pPr>
        <w:pStyle w:val="NormalWeb"/>
        <w:ind w:left="720"/>
      </w:pPr>
      <w:r w:rsidRPr="00EF7948">
        <w:rPr>
          <w:b/>
          <w:bCs/>
        </w:rPr>
        <w:t>4.3.3</w:t>
      </w:r>
      <w:r w:rsidRPr="00EF7948">
        <w:t xml:space="preserve"> Việc truyền đạt thông tin về luật, quy định pháp luật và các yêu cầu liên quan phải thực hiện theo “Quy trình kiểm soát thông tin và giao tiếp”.</w:t>
      </w:r>
      <w:r w:rsidRPr="00EF7948">
        <w:br/>
      </w:r>
      <w:r w:rsidRPr="00EF7948">
        <w:rPr>
          <w:b/>
          <w:bCs/>
        </w:rPr>
        <w:t>4.3.3</w:t>
      </w:r>
      <w:r w:rsidRPr="00EF7948">
        <w:t xml:space="preserve"> </w:t>
      </w:r>
      <w:r w:rsidRPr="00EF7948">
        <w:rPr>
          <w:rFonts w:ascii="SimSun" w:eastAsia="SimSun" w:hAnsi="SimSun" w:cs="SimSun" w:hint="eastAsia"/>
        </w:rPr>
        <w:t>法律法规及其他要求的信息传递应按《信息沟通与交流控制程序》执行。</w:t>
      </w:r>
    </w:p>
    <w:p w14:paraId="726F4C1E" w14:textId="77777777" w:rsidR="00EF7948" w:rsidRPr="00EF7948" w:rsidRDefault="00EF7948" w:rsidP="00EF7948">
      <w:pPr>
        <w:pStyle w:val="NormalWeb"/>
        <w:ind w:left="720"/>
      </w:pPr>
      <w:r w:rsidRPr="00EF7948">
        <w:rPr>
          <w:b/>
          <w:bCs/>
        </w:rPr>
        <w:lastRenderedPageBreak/>
        <w:t>4.3.4</w:t>
      </w:r>
      <w:r w:rsidRPr="00EF7948">
        <w:t xml:space="preserve"> Phòng Nhân sự chịu trách nhiệm giải thích ý nghĩa của các luật, quy định pháp luật và các yêu cầu liên quan; khi cần thiết sẽ tìm kiếm hỗ trợ kỹ thuật liên quan.</w:t>
      </w:r>
      <w:r w:rsidRPr="00EF7948">
        <w:br/>
      </w:r>
      <w:r w:rsidRPr="00EF7948">
        <w:rPr>
          <w:b/>
          <w:bCs/>
        </w:rPr>
        <w:t>4.3.4</w:t>
      </w:r>
      <w:r w:rsidRPr="00EF7948">
        <w:t xml:space="preserve"> </w:t>
      </w:r>
      <w:r w:rsidRPr="00EF7948">
        <w:rPr>
          <w:rFonts w:ascii="SimSun" w:eastAsia="SimSun" w:hAnsi="SimSun" w:cs="SimSun" w:hint="eastAsia"/>
        </w:rPr>
        <w:t>人事部负责对法律、法规和相关要求的含义作出解释，必要时寻找相关的技术支持。</w:t>
      </w:r>
    </w:p>
    <w:p w14:paraId="32C81721" w14:textId="77777777" w:rsidR="00EF7948" w:rsidRPr="00EF7948" w:rsidRDefault="00EF7948" w:rsidP="00EF7948">
      <w:pPr>
        <w:pStyle w:val="NormalWeb"/>
        <w:ind w:left="720"/>
      </w:pPr>
      <w:r w:rsidRPr="00EF7948">
        <w:rPr>
          <w:b/>
          <w:bCs/>
        </w:rPr>
        <w:t>4.4 Thời điểm thu thập</w:t>
      </w:r>
      <w:r w:rsidRPr="00EF7948">
        <w:br/>
      </w:r>
      <w:r w:rsidRPr="00EF7948">
        <w:rPr>
          <w:b/>
          <w:bCs/>
        </w:rPr>
        <w:t xml:space="preserve">4.4 </w:t>
      </w:r>
      <w:r w:rsidRPr="00EF7948">
        <w:rPr>
          <w:rFonts w:ascii="SimSun" w:eastAsia="SimSun" w:hAnsi="SimSun" w:cs="SimSun" w:hint="eastAsia"/>
          <w:b/>
          <w:bCs/>
        </w:rPr>
        <w:t>获取时机</w:t>
      </w:r>
    </w:p>
    <w:p w14:paraId="412C2D1F" w14:textId="77777777" w:rsidR="00EF7948" w:rsidRPr="00EF7948" w:rsidRDefault="00EF7948" w:rsidP="00EF7948">
      <w:pPr>
        <w:pStyle w:val="NormalWeb"/>
        <w:ind w:left="720"/>
      </w:pPr>
      <w:r w:rsidRPr="00EF7948">
        <w:rPr>
          <w:b/>
          <w:bCs/>
        </w:rPr>
        <w:t>4.4.1</w:t>
      </w:r>
      <w:r w:rsidRPr="00EF7948">
        <w:t xml:space="preserve"> Cơ quan quản lý cấp quốc gia: mỗi năm một lần.</w:t>
      </w:r>
      <w:r w:rsidRPr="00EF7948">
        <w:br/>
      </w:r>
      <w:r w:rsidRPr="00EF7948">
        <w:rPr>
          <w:b/>
          <w:bCs/>
        </w:rPr>
        <w:t>4.4.1</w:t>
      </w:r>
      <w:r w:rsidRPr="00EF7948">
        <w:t xml:space="preserve"> </w:t>
      </w:r>
      <w:r w:rsidRPr="00EF7948">
        <w:rPr>
          <w:rFonts w:ascii="SimSun" w:eastAsia="SimSun" w:hAnsi="SimSun" w:cs="SimSun" w:hint="eastAsia"/>
        </w:rPr>
        <w:t>国家级主管部门一年一次。</w:t>
      </w:r>
    </w:p>
    <w:p w14:paraId="56CBD9D3" w14:textId="77777777" w:rsidR="00EF7948" w:rsidRPr="00EF7948" w:rsidRDefault="00EF7948" w:rsidP="00EF7948">
      <w:pPr>
        <w:pStyle w:val="NormalWeb"/>
        <w:ind w:left="720"/>
      </w:pPr>
      <w:r w:rsidRPr="00EF7948">
        <w:rPr>
          <w:b/>
          <w:bCs/>
        </w:rPr>
        <w:t>4.4.2</w:t>
      </w:r>
      <w:r w:rsidRPr="00EF7948">
        <w:t xml:space="preserve"> Cơ quan quản lý cấp địa phương: sáu tháng một lần.</w:t>
      </w:r>
      <w:r w:rsidRPr="00EF7948">
        <w:br/>
      </w:r>
      <w:r w:rsidRPr="00EF7948">
        <w:rPr>
          <w:b/>
          <w:bCs/>
        </w:rPr>
        <w:t>4.4.2</w:t>
      </w:r>
      <w:r w:rsidRPr="00EF7948">
        <w:t xml:space="preserve"> </w:t>
      </w:r>
      <w:r w:rsidRPr="00EF7948">
        <w:rPr>
          <w:rFonts w:ascii="SimSun" w:eastAsia="SimSun" w:hAnsi="SimSun" w:cs="SimSun" w:hint="eastAsia"/>
        </w:rPr>
        <w:t>地方级主管部门半年一次。</w:t>
      </w:r>
    </w:p>
    <w:p w14:paraId="65704C24" w14:textId="77777777" w:rsidR="00EF7948" w:rsidRPr="00EF7948" w:rsidRDefault="00EF7948" w:rsidP="00EF7948">
      <w:pPr>
        <w:pStyle w:val="NormalWeb"/>
        <w:ind w:left="720"/>
      </w:pPr>
      <w:r w:rsidRPr="00EF7948">
        <w:rPr>
          <w:b/>
          <w:bCs/>
        </w:rPr>
        <w:t>4.4.3</w:t>
      </w:r>
      <w:r w:rsidRPr="00EF7948">
        <w:t xml:space="preserve"> Các nguồn khác cập nhật bất cứ lúc nào và tổng cập nhật đầy đủ mỗi tháng một lần.</w:t>
      </w:r>
      <w:r w:rsidRPr="00EF7948">
        <w:br/>
      </w:r>
      <w:r w:rsidRPr="00EF7948">
        <w:rPr>
          <w:b/>
          <w:bCs/>
        </w:rPr>
        <w:t>4.4.3</w:t>
      </w:r>
      <w:r w:rsidRPr="00EF7948">
        <w:t xml:space="preserve"> </w:t>
      </w:r>
      <w:r w:rsidRPr="00EF7948">
        <w:rPr>
          <w:rFonts w:ascii="SimSun" w:eastAsia="SimSun" w:hAnsi="SimSun" w:cs="SimSun" w:hint="eastAsia"/>
        </w:rPr>
        <w:t>其他部门随时更新，每月完全更新一次。</w:t>
      </w:r>
    </w:p>
    <w:p w14:paraId="2025EEC7" w14:textId="77777777" w:rsidR="00EF7948" w:rsidRPr="00EF7948" w:rsidRDefault="00EF7948" w:rsidP="00EF7948">
      <w:pPr>
        <w:pStyle w:val="NormalWeb"/>
        <w:ind w:left="720"/>
      </w:pPr>
      <w:r w:rsidRPr="00EF7948">
        <w:rPr>
          <w:b/>
          <w:bCs/>
        </w:rPr>
        <w:t>5 Tài liệu tham khảo:</w:t>
      </w:r>
      <w:r w:rsidRPr="00EF7948">
        <w:br/>
      </w:r>
      <w:r w:rsidRPr="00EF7948">
        <w:rPr>
          <w:b/>
          <w:bCs/>
        </w:rPr>
        <w:t xml:space="preserve">5 </w:t>
      </w:r>
      <w:r w:rsidRPr="00EF7948">
        <w:rPr>
          <w:rFonts w:ascii="SimSun" w:eastAsia="SimSun" w:hAnsi="SimSun" w:cs="SimSun" w:hint="eastAsia"/>
          <w:b/>
          <w:bCs/>
        </w:rPr>
        <w:t>参考文件：</w:t>
      </w:r>
    </w:p>
    <w:p w14:paraId="6A45F8C5" w14:textId="77777777" w:rsidR="00EF7948" w:rsidRPr="00EF7948" w:rsidRDefault="00EF7948" w:rsidP="00EF7948">
      <w:pPr>
        <w:pStyle w:val="NormalWeb"/>
        <w:ind w:left="720"/>
      </w:pPr>
      <w:r w:rsidRPr="00EF7948">
        <w:t>QEHP001 Quy trình kiểm soát tài liệu</w:t>
      </w:r>
      <w:r w:rsidRPr="00EF7948">
        <w:br/>
        <w:t xml:space="preserve">QEHP001 </w:t>
      </w:r>
      <w:r w:rsidRPr="00EF7948">
        <w:rPr>
          <w:rFonts w:ascii="SimSun" w:eastAsia="SimSun" w:hAnsi="SimSun" w:cs="SimSun" w:hint="eastAsia"/>
        </w:rPr>
        <w:t>文件控制程序</w:t>
      </w:r>
    </w:p>
    <w:p w14:paraId="19658B6A" w14:textId="77777777" w:rsidR="00EF7948" w:rsidRPr="00EF7948" w:rsidRDefault="00EF7948" w:rsidP="00EF7948">
      <w:pPr>
        <w:pStyle w:val="NormalWeb"/>
        <w:ind w:left="720"/>
      </w:pPr>
      <w:r w:rsidRPr="00EF7948">
        <w:t>QEHP019 Quy trình kiểm soát thông tin và giao tiếp</w:t>
      </w:r>
      <w:r w:rsidRPr="00EF7948">
        <w:br/>
        <w:t xml:space="preserve">QEHP019 </w:t>
      </w:r>
      <w:r w:rsidRPr="00EF7948">
        <w:rPr>
          <w:rFonts w:ascii="SimSun" w:eastAsia="SimSun" w:hAnsi="SimSun" w:cs="SimSun" w:hint="eastAsia"/>
        </w:rPr>
        <w:t>信息沟通与交流控制程序</w:t>
      </w:r>
    </w:p>
    <w:p w14:paraId="67A21FEC" w14:textId="77777777" w:rsidR="00EF7948" w:rsidRPr="00EF7948" w:rsidRDefault="00EF7948" w:rsidP="00EF7948">
      <w:pPr>
        <w:pStyle w:val="NormalWeb"/>
        <w:ind w:left="720"/>
      </w:pPr>
      <w:r w:rsidRPr="00EF7948">
        <w:rPr>
          <w:b/>
          <w:bCs/>
        </w:rPr>
        <w:t>6 Biểu mẫu hồ sơ:</w:t>
      </w:r>
      <w:r w:rsidRPr="00EF7948">
        <w:br/>
      </w:r>
      <w:r w:rsidRPr="00EF7948">
        <w:rPr>
          <w:b/>
          <w:bCs/>
        </w:rPr>
        <w:t xml:space="preserve">6 </w:t>
      </w:r>
      <w:r w:rsidRPr="00EF7948">
        <w:rPr>
          <w:rFonts w:ascii="SimSun" w:eastAsia="SimSun" w:hAnsi="SimSun" w:cs="SimSun" w:hint="eastAsia"/>
          <w:b/>
          <w:bCs/>
        </w:rPr>
        <w:t>记录表单：</w:t>
      </w:r>
    </w:p>
    <w:p w14:paraId="51AF8656" w14:textId="77777777" w:rsidR="00EF7948" w:rsidRPr="00EF7948" w:rsidRDefault="00EF7948" w:rsidP="00EF7948">
      <w:pPr>
        <w:pStyle w:val="NormalWeb"/>
        <w:ind w:left="720"/>
      </w:pPr>
      <w:r w:rsidRPr="00EF7948">
        <w:t>G-MF013 Bảng đăng ký thu thập luật pháp và các yêu cầu khác</w:t>
      </w:r>
      <w:r w:rsidRPr="00EF7948">
        <w:br/>
        <w:t xml:space="preserve">G-MF013 </w:t>
      </w:r>
      <w:r w:rsidRPr="00EF7948">
        <w:rPr>
          <w:rFonts w:ascii="SimSun" w:eastAsia="SimSun" w:hAnsi="SimSun" w:cs="SimSun" w:hint="eastAsia"/>
        </w:rPr>
        <w:t>法律法规与其他要求获取登记表</w:t>
      </w:r>
    </w:p>
    <w:p w14:paraId="5BA8127D" w14:textId="20AD5266" w:rsidR="00E527C6" w:rsidRPr="00A21111" w:rsidRDefault="00E527C6" w:rsidP="00E527C6">
      <w:pPr>
        <w:tabs>
          <w:tab w:val="left" w:pos="285"/>
          <w:tab w:val="left" w:pos="465"/>
        </w:tabs>
        <w:spacing w:line="360" w:lineRule="auto"/>
        <w:ind w:right="307"/>
        <w:rPr>
          <w:rFonts w:ascii="FangSong" w:eastAsia="FangSong" w:hAnsi="FangSong"/>
          <w:b/>
          <w:sz w:val="28"/>
          <w:szCs w:val="28"/>
          <w:lang w:eastAsia="zh-CN"/>
        </w:rPr>
      </w:pPr>
      <w:r w:rsidRPr="00A21111">
        <w:rPr>
          <w:rFonts w:ascii="FangSong" w:eastAsia="FangSong" w:hAnsi="FangSong"/>
          <w:b/>
          <w:sz w:val="28"/>
          <w:szCs w:val="28"/>
          <w:lang w:eastAsia="zh-CN"/>
        </w:rPr>
        <w:t>7.</w:t>
      </w:r>
      <w:r>
        <w:rPr>
          <w:rFonts w:ascii="FangSong" w:eastAsia="FangSong" w:hAnsi="FangSong"/>
          <w:b/>
          <w:sz w:val="28"/>
          <w:szCs w:val="28"/>
          <w:lang w:eastAsia="zh-CN"/>
        </w:rPr>
        <w:t>S</w:t>
      </w:r>
      <w:r>
        <w:rPr>
          <w:rFonts w:ascii="Calibri" w:eastAsia="FangSong" w:hAnsi="Calibri" w:cs="Calibri"/>
          <w:b/>
          <w:sz w:val="28"/>
          <w:szCs w:val="28"/>
          <w:lang w:val="vi-VN" w:eastAsia="zh-CN"/>
        </w:rPr>
        <w:t>ơ</w:t>
      </w:r>
      <w:r>
        <w:rPr>
          <w:rFonts w:ascii="Calibri" w:eastAsia="FangSong" w:hAnsi="Calibri" w:cs="Calibri"/>
          <w:b/>
          <w:sz w:val="28"/>
          <w:szCs w:val="28"/>
          <w:lang w:eastAsia="zh-CN"/>
        </w:rPr>
        <w:t xml:space="preserve"> đồ  / </w:t>
      </w:r>
      <w:r>
        <w:rPr>
          <w:rFonts w:ascii="FangSong" w:eastAsia="FangSong" w:hAnsi="FangSong" w:hint="eastAsia"/>
          <w:b/>
          <w:sz w:val="28"/>
          <w:szCs w:val="28"/>
          <w:lang w:eastAsia="zh-CN"/>
        </w:rPr>
        <w:t>流程图</w:t>
      </w:r>
    </w:p>
    <w:p w14:paraId="06C721FD" w14:textId="126C5536" w:rsidR="00736685" w:rsidRDefault="00736685" w:rsidP="00EF7948">
      <w:pPr>
        <w:pStyle w:val="NormalWeb"/>
        <w:ind w:left="720"/>
      </w:pPr>
    </w:p>
    <w:p w14:paraId="5BA0797C" w14:textId="77777777" w:rsidR="002D14A1" w:rsidRDefault="002D14A1" w:rsidP="00EF7948">
      <w:pPr>
        <w:pStyle w:val="NormalWeb"/>
        <w:ind w:left="720"/>
      </w:pPr>
    </w:p>
    <w:tbl>
      <w:tblPr>
        <w:tblpPr w:leftFromText="180" w:rightFromText="180" w:vertAnchor="text" w:horzAnchor="margin" w:tblpXSpec="center" w:tblpY="294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28" w:type="dxa"/>
          <w:right w:w="28" w:type="dxa"/>
        </w:tblCellMar>
        <w:tblLook w:val="0020" w:firstRow="1" w:lastRow="0" w:firstColumn="0" w:lastColumn="0" w:noHBand="0" w:noVBand="0"/>
      </w:tblPr>
      <w:tblGrid>
        <w:gridCol w:w="6136"/>
        <w:gridCol w:w="1939"/>
        <w:gridCol w:w="1418"/>
      </w:tblGrid>
      <w:tr w:rsidR="002D14A1" w:rsidRPr="00052C35" w14:paraId="5EC9A0CE" w14:textId="77777777" w:rsidTr="009B69EE">
        <w:tc>
          <w:tcPr>
            <w:tcW w:w="6136" w:type="dxa"/>
            <w:shd w:val="clear" w:color="auto" w:fill="FFFFFF"/>
          </w:tcPr>
          <w:p w14:paraId="46EE5D46"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rPr>
              <w:lastRenderedPageBreak/>
              <w:t>S</w:t>
            </w:r>
            <w:r w:rsidRPr="00052C35">
              <w:rPr>
                <w:rFonts w:ascii="Calibri" w:eastAsia="FangSong" w:hAnsi="Calibri" w:cs="Calibri"/>
                <w:bCs/>
              </w:rPr>
              <w:t>ơ</w:t>
            </w:r>
            <w:r w:rsidRPr="00052C35">
              <w:rPr>
                <w:rFonts w:ascii="FangSong" w:eastAsia="FangSong" w:hAnsi="FangSong" w:hint="eastAsia"/>
                <w:bCs/>
              </w:rPr>
              <w:t xml:space="preserve"> </w:t>
            </w:r>
            <w:r w:rsidRPr="00052C35">
              <w:rPr>
                <w:rFonts w:ascii="Calibri" w:eastAsia="FangSong" w:hAnsi="Calibri" w:cs="Calibri"/>
                <w:bCs/>
              </w:rPr>
              <w:t>đồ</w:t>
            </w:r>
          </w:p>
        </w:tc>
        <w:tc>
          <w:tcPr>
            <w:tcW w:w="1939" w:type="dxa"/>
            <w:shd w:val="clear" w:color="auto" w:fill="FFFFFF"/>
          </w:tcPr>
          <w:p w14:paraId="417D2D75"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rPr>
              <w:t>B</w:t>
            </w:r>
            <w:r w:rsidRPr="00052C35">
              <w:rPr>
                <w:rFonts w:ascii="Calibri" w:eastAsia="FangSong" w:hAnsi="Calibri" w:cs="Calibri"/>
                <w:bCs/>
              </w:rPr>
              <w:t>ộ</w:t>
            </w:r>
            <w:r w:rsidRPr="00052C35">
              <w:rPr>
                <w:rFonts w:ascii="FangSong" w:eastAsia="FangSong" w:hAnsi="FangSong" w:hint="eastAsia"/>
                <w:bCs/>
              </w:rPr>
              <w:t xml:space="preserve"> ph</w:t>
            </w:r>
            <w:r w:rsidRPr="00052C35">
              <w:rPr>
                <w:rFonts w:ascii="Calibri" w:eastAsia="FangSong" w:hAnsi="Calibri" w:cs="Calibri"/>
                <w:bCs/>
              </w:rPr>
              <w:t>ậ</w:t>
            </w:r>
            <w:r w:rsidRPr="00052C35">
              <w:rPr>
                <w:rFonts w:ascii="FangSong" w:eastAsia="FangSong" w:hAnsi="FangSong" w:hint="eastAsia"/>
                <w:bCs/>
              </w:rPr>
              <w:t>n ch</w:t>
            </w:r>
            <w:r w:rsidRPr="00052C35">
              <w:rPr>
                <w:rFonts w:ascii="Calibri" w:eastAsia="FangSong" w:hAnsi="Calibri" w:cs="Calibri"/>
                <w:bCs/>
              </w:rPr>
              <w:t>ị</w:t>
            </w:r>
            <w:r w:rsidRPr="00052C35">
              <w:rPr>
                <w:rFonts w:ascii="FangSong" w:eastAsia="FangSong" w:hAnsi="FangSong" w:hint="eastAsia"/>
                <w:bCs/>
              </w:rPr>
              <w:t>u trách nhi</w:t>
            </w:r>
            <w:r w:rsidRPr="00052C35">
              <w:rPr>
                <w:rFonts w:ascii="Calibri" w:eastAsia="FangSong" w:hAnsi="Calibri" w:cs="Calibri"/>
                <w:bCs/>
              </w:rPr>
              <w:t>ệ</w:t>
            </w:r>
            <w:r w:rsidRPr="00052C35">
              <w:rPr>
                <w:rFonts w:ascii="FangSong" w:eastAsia="FangSong" w:hAnsi="FangSong" w:hint="eastAsia"/>
                <w:bCs/>
              </w:rPr>
              <w:t>m</w:t>
            </w:r>
          </w:p>
        </w:tc>
        <w:tc>
          <w:tcPr>
            <w:tcW w:w="1418" w:type="dxa"/>
            <w:shd w:val="clear" w:color="auto" w:fill="FFFFFF"/>
          </w:tcPr>
          <w:p w14:paraId="7A45B1F9"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rPr>
              <w:t>M</w:t>
            </w:r>
            <w:r w:rsidRPr="00052C35">
              <w:rPr>
                <w:rFonts w:ascii="Calibri" w:eastAsia="FangSong" w:hAnsi="Calibri" w:cs="Calibri"/>
                <w:bCs/>
              </w:rPr>
              <w:t>ẫ</w:t>
            </w:r>
            <w:r w:rsidRPr="00052C35">
              <w:rPr>
                <w:rFonts w:ascii="FangSong" w:eastAsia="FangSong" w:hAnsi="FangSong" w:hint="eastAsia"/>
                <w:bCs/>
              </w:rPr>
              <w:t>u h</w:t>
            </w:r>
            <w:r w:rsidRPr="00052C35">
              <w:rPr>
                <w:rFonts w:ascii="Calibri" w:eastAsia="FangSong" w:hAnsi="Calibri" w:cs="Calibri"/>
                <w:bCs/>
              </w:rPr>
              <w:t>ồ</w:t>
            </w:r>
            <w:r w:rsidRPr="00052C35">
              <w:rPr>
                <w:rFonts w:ascii="FangSong" w:eastAsia="FangSong" w:hAnsi="FangSong" w:hint="eastAsia"/>
                <w:bCs/>
              </w:rPr>
              <w:t xml:space="preserve"> s</w:t>
            </w:r>
            <w:r w:rsidRPr="00052C35">
              <w:rPr>
                <w:rFonts w:ascii="Calibri" w:eastAsia="FangSong" w:hAnsi="Calibri" w:cs="Calibri"/>
                <w:bCs/>
              </w:rPr>
              <w:t>ơ</w:t>
            </w:r>
          </w:p>
        </w:tc>
      </w:tr>
      <w:tr w:rsidR="002D14A1" w:rsidRPr="00052C35" w14:paraId="3F9D2E30" w14:textId="77777777" w:rsidTr="009B69EE">
        <w:trPr>
          <w:trHeight w:val="7138"/>
        </w:trPr>
        <w:tc>
          <w:tcPr>
            <w:tcW w:w="6136" w:type="dxa"/>
            <w:shd w:val="clear" w:color="auto" w:fill="FFFFFF"/>
          </w:tcPr>
          <w:p w14:paraId="782AE8B5" w14:textId="77777777" w:rsidR="002D14A1" w:rsidRPr="00CD6C62" w:rsidRDefault="002D14A1" w:rsidP="009B69EE">
            <w:pPr>
              <w:autoSpaceDE w:val="0"/>
              <w:autoSpaceDN w:val="0"/>
              <w:adjustRightInd w:val="0"/>
              <w:spacing w:line="360" w:lineRule="auto"/>
              <w:ind w:rightChars="91" w:right="218"/>
              <w:jc w:val="center"/>
              <w:rPr>
                <w:rFonts w:ascii="FangSong" w:eastAsia="FangSong" w:hAnsi="FangSong"/>
                <w:bCs/>
                <w:shd w:val="pct15" w:color="auto" w:fill="FFFFFF"/>
              </w:rPr>
            </w:pPr>
            <w:r w:rsidRPr="00CD6C62">
              <w:rPr>
                <w:rFonts w:ascii="FangSong" w:eastAsia="FangSong" w:hAnsi="FangSong"/>
                <w:bCs/>
                <w:noProof/>
                <w:sz w:val="20"/>
                <w:shd w:val="pct15" w:color="auto" w:fill="FFFFFF"/>
              </w:rPr>
              <mc:AlternateContent>
                <mc:Choice Requires="wps">
                  <w:drawing>
                    <wp:anchor distT="0" distB="0" distL="114300" distR="114300" simplePos="0" relativeHeight="251687936" behindDoc="0" locked="0" layoutInCell="1" allowOverlap="1" wp14:anchorId="41660F3F" wp14:editId="0363C992">
                      <wp:simplePos x="0" y="0"/>
                      <wp:positionH relativeFrom="column">
                        <wp:posOffset>686740</wp:posOffset>
                      </wp:positionH>
                      <wp:positionV relativeFrom="paragraph">
                        <wp:posOffset>3679224</wp:posOffset>
                      </wp:positionV>
                      <wp:extent cx="2171700" cy="320634"/>
                      <wp:effectExtent l="0" t="0" r="19050" b="22860"/>
                      <wp:wrapNone/>
                      <wp:docPr id="187030047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20634"/>
                              </a:xfrm>
                              <a:prstGeom prst="rect">
                                <a:avLst/>
                              </a:prstGeom>
                              <a:solidFill>
                                <a:srgbClr val="FFFFFF"/>
                              </a:solidFill>
                              <a:ln w="9525">
                                <a:solidFill>
                                  <a:srgbClr val="000000"/>
                                </a:solidFill>
                                <a:miter lim="800000"/>
                                <a:headEnd/>
                                <a:tailEnd/>
                              </a:ln>
                            </wps:spPr>
                            <wps:txbx>
                              <w:txbxContent>
                                <w:p w14:paraId="6349E79E"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Cập nhật luật và quy định</w:t>
                                  </w:r>
                                </w:p>
                                <w:p w14:paraId="2547838C"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60F3F" id="_x0000_t202" coordsize="21600,21600" o:spt="202" path="m,l,21600r21600,l21600,xe">
                      <v:stroke joinstyle="miter"/>
                      <v:path gradientshapeok="t" o:connecttype="rect"/>
                    </v:shapetype>
                    <v:shape id="Text Box 9" o:spid="_x0000_s1026" type="#_x0000_t202" style="position:absolute;left:0;text-align:left;margin-left:54.05pt;margin-top:289.7pt;width:171pt;height:25.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">
                      <v:textbox>
                        <w:txbxContent>
                          <w:p w14:paraId="6349E79E"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Cập nhật luật và quy định</w:t>
                            </w:r>
                          </w:p>
                          <w:p w14:paraId="2547838C" w14:textId="77777777" w:rsidR="002D14A1" w:rsidRDefault="002D14A1" w:rsidP="002D14A1">
                            <w:pPr>
                              <w:jc w:val="center"/>
                              <w:rPr>
                                <w:rFonts w:ascii="DFKai-SB" w:eastAsia="DFKai-SB"/>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6912" behindDoc="0" locked="0" layoutInCell="1" allowOverlap="1" wp14:anchorId="263885D0" wp14:editId="617230A3">
                      <wp:simplePos x="0" y="0"/>
                      <wp:positionH relativeFrom="column">
                        <wp:posOffset>1712595</wp:posOffset>
                      </wp:positionH>
                      <wp:positionV relativeFrom="paragraph">
                        <wp:posOffset>3512820</wp:posOffset>
                      </wp:positionV>
                      <wp:extent cx="635" cy="169545"/>
                      <wp:effectExtent l="76200" t="0" r="75565" b="59055"/>
                      <wp:wrapNone/>
                      <wp:docPr id="3518858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A46C8" id="Straight Connector 1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85pt,276.6pt" to="134.9pt,2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4864" behindDoc="0" locked="0" layoutInCell="1" allowOverlap="1" wp14:anchorId="74C0C044" wp14:editId="219CF5DA">
                      <wp:simplePos x="0" y="0"/>
                      <wp:positionH relativeFrom="column">
                        <wp:posOffset>681990</wp:posOffset>
                      </wp:positionH>
                      <wp:positionV relativeFrom="paragraph">
                        <wp:posOffset>2988945</wp:posOffset>
                      </wp:positionV>
                      <wp:extent cx="2171700" cy="499745"/>
                      <wp:effectExtent l="0" t="0" r="19050" b="14605"/>
                      <wp:wrapNone/>
                      <wp:docPr id="94923722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99745"/>
                              </a:xfrm>
                              <a:prstGeom prst="rect">
                                <a:avLst/>
                              </a:prstGeom>
                              <a:solidFill>
                                <a:srgbClr val="FFFFFF"/>
                              </a:solidFill>
                              <a:ln w="9525">
                                <a:solidFill>
                                  <a:srgbClr val="000000"/>
                                </a:solidFill>
                                <a:miter lim="800000"/>
                                <a:headEnd/>
                                <a:tailEnd/>
                              </a:ln>
                            </wps:spPr>
                            <wps:txbx>
                              <w:txbxContent>
                                <w:p w14:paraId="438E61F5" w14:textId="77777777" w:rsidR="002D14A1" w:rsidRDefault="002D14A1" w:rsidP="002D14A1">
                                  <w:pPr>
                                    <w:spacing w:line="320" w:lineRule="exact"/>
                                    <w:jc w:val="center"/>
                                    <w:rPr>
                                      <w:rFonts w:ascii="FangSong" w:eastAsia="FangSong" w:hAnsi="FangSong"/>
                                    </w:rPr>
                                  </w:pPr>
                                  <w:r w:rsidRPr="00052C35">
                                    <w:rPr>
                                      <w:rFonts w:ascii="FangSong" w:eastAsia="FangSong" w:hAnsi="FangSong" w:hint="eastAsia"/>
                                    </w:rPr>
                                    <w:t xml:space="preserve">Truyền thông luật pháp </w:t>
                                  </w:r>
                                </w:p>
                                <w:p w14:paraId="4850D483"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và quy định</w:t>
                                  </w:r>
                                </w:p>
                                <w:p w14:paraId="5FF57DA1"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0C044" id="Text Box 7" o:spid="_x0000_s1027" type="#_x0000_t202" style="position:absolute;left:0;text-align:left;margin-left:53.7pt;margin-top:235.35pt;width:171pt;height:3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">
                      <v:textbox>
                        <w:txbxContent>
                          <w:p w14:paraId="438E61F5" w14:textId="77777777" w:rsidR="002D14A1" w:rsidRDefault="002D14A1" w:rsidP="002D14A1">
                            <w:pPr>
                              <w:spacing w:line="320" w:lineRule="exact"/>
                              <w:jc w:val="center"/>
                              <w:rPr>
                                <w:rFonts w:ascii="FangSong" w:eastAsia="FangSong" w:hAnsi="FangSong"/>
                              </w:rPr>
                            </w:pPr>
                            <w:r w:rsidRPr="00052C35">
                              <w:rPr>
                                <w:rFonts w:ascii="FangSong" w:eastAsia="FangSong" w:hAnsi="FangSong" w:hint="eastAsia"/>
                              </w:rPr>
                              <w:t xml:space="preserve">Truyền thông luật pháp </w:t>
                            </w:r>
                          </w:p>
                          <w:p w14:paraId="4850D483"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và quy định</w:t>
                            </w:r>
                          </w:p>
                          <w:p w14:paraId="5FF57DA1" w14:textId="77777777" w:rsidR="002D14A1" w:rsidRDefault="002D14A1" w:rsidP="002D14A1">
                            <w:pPr>
                              <w:jc w:val="center"/>
                              <w:rPr>
                                <w:rFonts w:ascii="DFKai-SB" w:eastAsia="DFKai-SB"/>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5888" behindDoc="0" locked="0" layoutInCell="1" allowOverlap="1" wp14:anchorId="1D907D7F" wp14:editId="4B2B27AF">
                      <wp:simplePos x="0" y="0"/>
                      <wp:positionH relativeFrom="column">
                        <wp:posOffset>1715135</wp:posOffset>
                      </wp:positionH>
                      <wp:positionV relativeFrom="paragraph">
                        <wp:posOffset>2800985</wp:posOffset>
                      </wp:positionV>
                      <wp:extent cx="1905" cy="186055"/>
                      <wp:effectExtent l="76200" t="0" r="74295" b="61595"/>
                      <wp:wrapNone/>
                      <wp:docPr id="182373501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86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F13E4" id="Straight Connector 8"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05pt,220.55pt" to="135.2pt,2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3840" behindDoc="0" locked="0" layoutInCell="1" allowOverlap="1" wp14:anchorId="519E4767" wp14:editId="40262AA9">
                      <wp:simplePos x="0" y="0"/>
                      <wp:positionH relativeFrom="column">
                        <wp:posOffset>223602</wp:posOffset>
                      </wp:positionH>
                      <wp:positionV relativeFrom="paragraph">
                        <wp:posOffset>2301685</wp:posOffset>
                      </wp:positionV>
                      <wp:extent cx="2790702" cy="499745"/>
                      <wp:effectExtent l="0" t="0" r="10160" b="14605"/>
                      <wp:wrapNone/>
                      <wp:docPr id="112169488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702" cy="499745"/>
                              </a:xfrm>
                              <a:prstGeom prst="rect">
                                <a:avLst/>
                              </a:prstGeom>
                              <a:solidFill>
                                <a:srgbClr val="FFFFFF"/>
                              </a:solidFill>
                              <a:ln w="9525">
                                <a:solidFill>
                                  <a:srgbClr val="000000"/>
                                </a:solidFill>
                                <a:miter lim="800000"/>
                                <a:headEnd/>
                                <a:tailEnd/>
                              </a:ln>
                            </wps:spPr>
                            <wps:txbx>
                              <w:txbxContent>
                                <w:p w14:paraId="67E173BC"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Xác định các quy định hiện hành của pháp luật và quy định</w:t>
                                  </w:r>
                                </w:p>
                                <w:p w14:paraId="4F21E2DD"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E4767" id="Text Box 6" o:spid="_x0000_s1028" type="#_x0000_t202" style="position:absolute;left:0;text-align:left;margin-left:17.6pt;margin-top:181.25pt;width:219.75pt;height:3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">
                      <v:textbox>
                        <w:txbxContent>
                          <w:p w14:paraId="67E173BC"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Xác định các quy định hiện hành của pháp luật và quy định</w:t>
                            </w:r>
                          </w:p>
                          <w:p w14:paraId="4F21E2DD" w14:textId="77777777" w:rsidR="002D14A1" w:rsidRDefault="002D14A1" w:rsidP="002D14A1">
                            <w:pPr>
                              <w:jc w:val="center"/>
                              <w:rPr>
                                <w:rFonts w:ascii="DFKai-SB" w:eastAsia="DFKai-SB"/>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2816" behindDoc="0" locked="0" layoutInCell="1" allowOverlap="1" wp14:anchorId="133F72FC" wp14:editId="042ADC02">
                      <wp:simplePos x="0" y="0"/>
                      <wp:positionH relativeFrom="column">
                        <wp:posOffset>1705791</wp:posOffset>
                      </wp:positionH>
                      <wp:positionV relativeFrom="paragraph">
                        <wp:posOffset>2123555</wp:posOffset>
                      </wp:positionV>
                      <wp:extent cx="12255" cy="175450"/>
                      <wp:effectExtent l="76200" t="0" r="64135" b="53340"/>
                      <wp:wrapNone/>
                      <wp:docPr id="61435328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55" cy="175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4B7D5" id="Straight Connector 5"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3pt,167.2pt" to="135.2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1792" behindDoc="0" locked="0" layoutInCell="1" allowOverlap="1" wp14:anchorId="7B46DD83" wp14:editId="68ACF1E8">
                      <wp:simplePos x="0" y="0"/>
                      <wp:positionH relativeFrom="column">
                        <wp:posOffset>686740</wp:posOffset>
                      </wp:positionH>
                      <wp:positionV relativeFrom="paragraph">
                        <wp:posOffset>1612916</wp:posOffset>
                      </wp:positionV>
                      <wp:extent cx="2171700" cy="486889"/>
                      <wp:effectExtent l="0" t="0" r="19050" b="27940"/>
                      <wp:wrapNone/>
                      <wp:docPr id="4695200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86889"/>
                              </a:xfrm>
                              <a:prstGeom prst="rect">
                                <a:avLst/>
                              </a:prstGeom>
                              <a:solidFill>
                                <a:srgbClr val="FFFFFF"/>
                              </a:solidFill>
                              <a:ln w="9525">
                                <a:solidFill>
                                  <a:srgbClr val="000000"/>
                                </a:solidFill>
                                <a:miter lim="800000"/>
                                <a:headEnd/>
                                <a:tailEnd/>
                              </a:ln>
                            </wps:spPr>
                            <wps:txbx>
                              <w:txbxContent>
                                <w:p w14:paraId="620923E1"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Phân công lao động để thu thập luật và quy định</w:t>
                                  </w:r>
                                </w:p>
                                <w:p w14:paraId="13B268A6"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6DD83" id="Text Box 4" o:spid="_x0000_s1029" type="#_x0000_t202" style="position:absolute;left:0;text-align:left;margin-left:54.05pt;margin-top:127pt;width:171pt;height:38.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">
                      <v:textbox>
                        <w:txbxContent>
                          <w:p w14:paraId="620923E1"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Phân công lao động để thu thập luật và quy định</w:t>
                            </w:r>
                          </w:p>
                          <w:p w14:paraId="13B268A6" w14:textId="77777777" w:rsidR="002D14A1" w:rsidRDefault="002D14A1" w:rsidP="002D14A1">
                            <w:pPr>
                              <w:jc w:val="center"/>
                              <w:rPr>
                                <w:rFonts w:ascii="DFKai-SB" w:eastAsia="DFKai-SB"/>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0768" behindDoc="0" locked="0" layoutInCell="1" allowOverlap="1" wp14:anchorId="4DC95348" wp14:editId="3F8CD09E">
                      <wp:simplePos x="0" y="0"/>
                      <wp:positionH relativeFrom="column">
                        <wp:posOffset>1712595</wp:posOffset>
                      </wp:positionH>
                      <wp:positionV relativeFrom="paragraph">
                        <wp:posOffset>1423670</wp:posOffset>
                      </wp:positionV>
                      <wp:extent cx="2540" cy="186055"/>
                      <wp:effectExtent l="76200" t="0" r="73660" b="61595"/>
                      <wp:wrapNone/>
                      <wp:docPr id="157616044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86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306B0" id="Straight Connector 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85pt,112.1pt" to="135.05pt,1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9744" behindDoc="0" locked="0" layoutInCell="1" allowOverlap="1" wp14:anchorId="182C009D" wp14:editId="6B2037E3">
                      <wp:simplePos x="0" y="0"/>
                      <wp:positionH relativeFrom="column">
                        <wp:posOffset>681990</wp:posOffset>
                      </wp:positionH>
                      <wp:positionV relativeFrom="paragraph">
                        <wp:posOffset>934720</wp:posOffset>
                      </wp:positionV>
                      <wp:extent cx="2171700" cy="487680"/>
                      <wp:effectExtent l="0" t="0" r="19050" b="26670"/>
                      <wp:wrapNone/>
                      <wp:docPr id="1525894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87680"/>
                              </a:xfrm>
                              <a:prstGeom prst="rect">
                                <a:avLst/>
                              </a:prstGeom>
                              <a:solidFill>
                                <a:srgbClr val="FFFFFF"/>
                              </a:solidFill>
                              <a:ln w="9525">
                                <a:solidFill>
                                  <a:srgbClr val="000000"/>
                                </a:solidFill>
                                <a:miter lim="800000"/>
                                <a:headEnd/>
                                <a:tailEnd/>
                              </a:ln>
                            </wps:spPr>
                            <wps:txbx>
                              <w:txbxContent>
                                <w:p w14:paraId="3E657016"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Xác định phương pháp và cách thu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C009D" id="Text Box 2" o:spid="_x0000_s1030" type="#_x0000_t202" style="position:absolute;left:0;text-align:left;margin-left:53.7pt;margin-top:73.6pt;width:171pt;height:38.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">
                      <v:textbox>
                        <w:txbxContent>
                          <w:p w14:paraId="3E657016"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Xác định phương pháp và cách thu</w:t>
                            </w: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8720" behindDoc="0" locked="0" layoutInCell="1" allowOverlap="1" wp14:anchorId="4E0CE9CA" wp14:editId="6071BAA1">
                      <wp:simplePos x="0" y="0"/>
                      <wp:positionH relativeFrom="column">
                        <wp:posOffset>1710492</wp:posOffset>
                      </wp:positionH>
                      <wp:positionV relativeFrom="paragraph">
                        <wp:posOffset>726035</wp:posOffset>
                      </wp:positionV>
                      <wp:extent cx="5270" cy="203241"/>
                      <wp:effectExtent l="76200" t="0" r="71120" b="63500"/>
                      <wp:wrapNone/>
                      <wp:docPr id="10698632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70" cy="2032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AD066" id="Straight Connector 1"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pt,57.15pt" to="135.1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7696" behindDoc="0" locked="0" layoutInCell="1" allowOverlap="1" wp14:anchorId="0611A0F0" wp14:editId="6D57C09F">
                      <wp:simplePos x="0" y="0"/>
                      <wp:positionH relativeFrom="column">
                        <wp:posOffset>627553</wp:posOffset>
                      </wp:positionH>
                      <wp:positionV relativeFrom="paragraph">
                        <wp:posOffset>124246</wp:posOffset>
                      </wp:positionV>
                      <wp:extent cx="2224405" cy="598021"/>
                      <wp:effectExtent l="0" t="0" r="23495" b="12065"/>
                      <wp:wrapNone/>
                      <wp:docPr id="74252001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598021"/>
                              </a:xfrm>
                              <a:prstGeom prst="rect">
                                <a:avLst/>
                              </a:prstGeom>
                              <a:solidFill>
                                <a:srgbClr val="FFFFFF"/>
                              </a:solidFill>
                              <a:ln w="9525">
                                <a:solidFill>
                                  <a:srgbClr val="000000"/>
                                </a:solidFill>
                                <a:miter lim="800000"/>
                                <a:headEnd/>
                                <a:tailEnd/>
                              </a:ln>
                            </wps:spPr>
                            <wps:txbx>
                              <w:txbxContent>
                                <w:p w14:paraId="6BB9EE61" w14:textId="77777777" w:rsidR="00E527C6" w:rsidRDefault="002D14A1" w:rsidP="002D14A1">
                                  <w:pPr>
                                    <w:spacing w:line="320" w:lineRule="exact"/>
                                    <w:jc w:val="center"/>
                                    <w:rPr>
                                      <w:rFonts w:ascii="FangSong" w:eastAsia="FangSong" w:hAnsi="FangSong"/>
                                    </w:rPr>
                                  </w:pPr>
                                  <w:r w:rsidRPr="00052C35">
                                    <w:rPr>
                                      <w:rFonts w:ascii="FangSong" w:eastAsia="FangSong" w:hAnsi="FangSong" w:hint="eastAsia"/>
                                    </w:rPr>
                                    <w:t xml:space="preserve">Xác định đối tượng và </w:t>
                                  </w:r>
                                </w:p>
                                <w:p w14:paraId="5489D648" w14:textId="343EE3E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phạm vi của bộ sưu tập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1A0F0" id="Text Box 14" o:spid="_x0000_s1031" type="#_x0000_t202" style="position:absolute;left:0;text-align:left;margin-left:49.4pt;margin-top:9.8pt;width:175.15pt;height:47.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">
                      <v:textbox>
                        <w:txbxContent>
                          <w:p w14:paraId="6BB9EE61" w14:textId="77777777" w:rsidR="00E527C6" w:rsidRDefault="002D14A1" w:rsidP="002D14A1">
                            <w:pPr>
                              <w:spacing w:line="320" w:lineRule="exact"/>
                              <w:jc w:val="center"/>
                              <w:rPr>
                                <w:rFonts w:ascii="FangSong" w:eastAsia="FangSong" w:hAnsi="FangSong"/>
                              </w:rPr>
                            </w:pPr>
                            <w:r w:rsidRPr="00052C35">
                              <w:rPr>
                                <w:rFonts w:ascii="FangSong" w:eastAsia="FangSong" w:hAnsi="FangSong" w:hint="eastAsia"/>
                              </w:rPr>
                              <w:t xml:space="preserve">Xác định đối tượng và </w:t>
                            </w:r>
                          </w:p>
                          <w:p w14:paraId="5489D648" w14:textId="343EE3E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phạm vi của bộ sưu tập</w:t>
                            </w: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91008" behindDoc="0" locked="0" layoutInCell="1" allowOverlap="1" wp14:anchorId="5A857EC2" wp14:editId="4E5CC100">
                      <wp:simplePos x="0" y="0"/>
                      <wp:positionH relativeFrom="column">
                        <wp:posOffset>2854325</wp:posOffset>
                      </wp:positionH>
                      <wp:positionV relativeFrom="paragraph">
                        <wp:posOffset>1158875</wp:posOffset>
                      </wp:positionV>
                      <wp:extent cx="342900" cy="0"/>
                      <wp:effectExtent l="17145" t="58420" r="11430" b="55880"/>
                      <wp:wrapNone/>
                      <wp:docPr id="29878488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42E30" id="Straight Connector 13"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75pt,91.25pt" to="251.7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9984" behindDoc="0" locked="0" layoutInCell="1" allowOverlap="1" wp14:anchorId="576505C0" wp14:editId="599A6E0A">
                      <wp:simplePos x="0" y="0"/>
                      <wp:positionH relativeFrom="column">
                        <wp:posOffset>3197225</wp:posOffset>
                      </wp:positionH>
                      <wp:positionV relativeFrom="paragraph">
                        <wp:posOffset>1158875</wp:posOffset>
                      </wp:positionV>
                      <wp:extent cx="0" cy="2743200"/>
                      <wp:effectExtent l="7620" t="10795" r="11430" b="8255"/>
                      <wp:wrapNone/>
                      <wp:docPr id="202329234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953D8" id="Straight Connector 12"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75pt,91.25pt" to="251.75pt,3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"/>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88960" behindDoc="0" locked="0" layoutInCell="1" allowOverlap="1" wp14:anchorId="147C66ED" wp14:editId="03855E27">
                      <wp:simplePos x="0" y="0"/>
                      <wp:positionH relativeFrom="column">
                        <wp:posOffset>2854325</wp:posOffset>
                      </wp:positionH>
                      <wp:positionV relativeFrom="paragraph">
                        <wp:posOffset>3902075</wp:posOffset>
                      </wp:positionV>
                      <wp:extent cx="342900" cy="0"/>
                      <wp:effectExtent l="7620" t="10795" r="11430" b="8255"/>
                      <wp:wrapNone/>
                      <wp:docPr id="139632302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7711E" id="Straight Connector 1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75pt,307.25pt" to="251.75pt,3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"/>
                  </w:pict>
                </mc:Fallback>
              </mc:AlternateContent>
            </w:r>
          </w:p>
        </w:tc>
        <w:tc>
          <w:tcPr>
            <w:tcW w:w="1939" w:type="dxa"/>
            <w:shd w:val="clear" w:color="auto" w:fill="FFFFFF"/>
          </w:tcPr>
          <w:p w14:paraId="212E5AD9"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Phòng ban</w:t>
            </w:r>
          </w:p>
          <w:p w14:paraId="0A5FEA50"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p>
          <w:p w14:paraId="1CACAA60"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rPr>
              <w:t>Phòng ban</w:t>
            </w:r>
          </w:p>
          <w:p w14:paraId="2710D7E7" w14:textId="77777777" w:rsidR="002D14A1"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Phòng Nh</w:t>
            </w:r>
            <w:r w:rsidRPr="00052C35">
              <w:rPr>
                <w:rFonts w:ascii="Calibri" w:eastAsia="FangSong" w:hAnsi="Calibri" w:cs="Calibri"/>
                <w:bCs/>
              </w:rPr>
              <w:t>â</w:t>
            </w:r>
            <w:r w:rsidRPr="00052C35">
              <w:rPr>
                <w:rFonts w:ascii="FangSong" w:eastAsia="FangSong" w:hAnsi="FangSong" w:hint="eastAsia"/>
                <w:bCs/>
              </w:rPr>
              <w:t xml:space="preserve">n </w:t>
            </w:r>
          </w:p>
          <w:p w14:paraId="4C378725"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s</w:t>
            </w:r>
            <w:r w:rsidRPr="00052C35">
              <w:rPr>
                <w:rFonts w:ascii="Calibri" w:eastAsia="FangSong" w:hAnsi="Calibri" w:cs="Calibri"/>
                <w:bCs/>
              </w:rPr>
              <w:t>ự</w:t>
            </w:r>
          </w:p>
          <w:p w14:paraId="09486233"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p>
          <w:p w14:paraId="38EBE424"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rPr>
              <w:t>Các b</w:t>
            </w:r>
            <w:r w:rsidRPr="00052C35">
              <w:rPr>
                <w:rFonts w:ascii="Calibri" w:eastAsia="FangSong" w:hAnsi="Calibri" w:cs="Calibri"/>
                <w:bCs/>
              </w:rPr>
              <w:t>ộ</w:t>
            </w:r>
            <w:r w:rsidRPr="00052C35">
              <w:rPr>
                <w:rFonts w:ascii="FangSong" w:eastAsia="FangSong" w:hAnsi="FangSong" w:hint="eastAsia"/>
                <w:bCs/>
              </w:rPr>
              <w:t xml:space="preserve"> ph</w:t>
            </w:r>
            <w:r w:rsidRPr="00052C35">
              <w:rPr>
                <w:rFonts w:ascii="Calibri" w:eastAsia="FangSong" w:hAnsi="Calibri" w:cs="Calibri"/>
                <w:bCs/>
              </w:rPr>
              <w:t>ậ</w:t>
            </w:r>
            <w:r w:rsidRPr="00052C35">
              <w:rPr>
                <w:rFonts w:ascii="FangSong" w:eastAsia="FangSong" w:hAnsi="FangSong" w:hint="eastAsia"/>
                <w:bCs/>
              </w:rPr>
              <w:t>n liên quan</w:t>
            </w:r>
          </w:p>
          <w:p w14:paraId="4C9C19F6" w14:textId="77777777" w:rsidR="002D14A1"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Phòng Nh</w:t>
            </w:r>
            <w:r w:rsidRPr="00052C35">
              <w:rPr>
                <w:rFonts w:ascii="Calibri" w:eastAsia="FangSong" w:hAnsi="Calibri" w:cs="Calibri"/>
                <w:bCs/>
              </w:rPr>
              <w:t>â</w:t>
            </w:r>
            <w:r w:rsidRPr="00052C35">
              <w:rPr>
                <w:rFonts w:ascii="FangSong" w:eastAsia="FangSong" w:hAnsi="FangSong" w:hint="eastAsia"/>
                <w:bCs/>
              </w:rPr>
              <w:t xml:space="preserve">n </w:t>
            </w:r>
          </w:p>
          <w:p w14:paraId="1B9CC6E4" w14:textId="77777777" w:rsidR="002D14A1"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rPr>
              <w:t>s</w:t>
            </w:r>
            <w:r w:rsidRPr="00052C35">
              <w:rPr>
                <w:rFonts w:ascii="Calibri" w:eastAsia="FangSong" w:hAnsi="Calibri" w:cs="Calibri"/>
                <w:bCs/>
              </w:rPr>
              <w:t>ự</w:t>
            </w:r>
          </w:p>
          <w:p w14:paraId="6886C81B"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p>
          <w:p w14:paraId="15B7A541" w14:textId="77777777" w:rsidR="002D14A1"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Phòng Nh</w:t>
            </w:r>
            <w:r w:rsidRPr="00052C35">
              <w:rPr>
                <w:rFonts w:ascii="Calibri" w:eastAsia="FangSong" w:hAnsi="Calibri" w:cs="Calibri"/>
                <w:bCs/>
              </w:rPr>
              <w:t>â</w:t>
            </w:r>
            <w:r w:rsidRPr="00052C35">
              <w:rPr>
                <w:rFonts w:ascii="FangSong" w:eastAsia="FangSong" w:hAnsi="FangSong" w:hint="eastAsia"/>
                <w:bCs/>
              </w:rPr>
              <w:t xml:space="preserve">n </w:t>
            </w:r>
          </w:p>
          <w:p w14:paraId="414B623D"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rPr>
              <w:t>s</w:t>
            </w:r>
            <w:r w:rsidRPr="00052C35">
              <w:rPr>
                <w:rFonts w:ascii="Calibri" w:eastAsia="FangSong" w:hAnsi="Calibri" w:cs="Calibri"/>
                <w:bCs/>
              </w:rPr>
              <w:t>ự</w:t>
            </w:r>
          </w:p>
        </w:tc>
        <w:tc>
          <w:tcPr>
            <w:tcW w:w="1418" w:type="dxa"/>
            <w:shd w:val="clear" w:color="auto" w:fill="FFFFFF"/>
          </w:tcPr>
          <w:p w14:paraId="04049DC6"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40255FB7" w14:textId="77777777" w:rsidR="002D14A1" w:rsidRPr="00052C35" w:rsidRDefault="002D14A1" w:rsidP="009B69EE">
            <w:pPr>
              <w:autoSpaceDE w:val="0"/>
              <w:autoSpaceDN w:val="0"/>
              <w:adjustRightInd w:val="0"/>
              <w:ind w:rightChars="91" w:right="218"/>
              <w:jc w:val="center"/>
              <w:rPr>
                <w:rFonts w:ascii="FangSong" w:eastAsia="FangSong" w:hAnsi="FangSong"/>
                <w:bCs/>
              </w:rPr>
            </w:pPr>
          </w:p>
          <w:p w14:paraId="74D5BE74"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46F85337"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kern w:val="0"/>
              </w:rPr>
              <w:t>Lu</w:t>
            </w:r>
            <w:r w:rsidRPr="00052C35">
              <w:rPr>
                <w:rFonts w:ascii="Calibri" w:eastAsia="FangSong" w:hAnsi="Calibri" w:cs="Calibri"/>
                <w:kern w:val="0"/>
              </w:rPr>
              <w:t>ậ</w:t>
            </w:r>
            <w:r w:rsidRPr="00052C35">
              <w:rPr>
                <w:rFonts w:ascii="FangSong" w:eastAsia="FangSong" w:hAnsi="FangSong" w:hint="eastAsia"/>
                <w:kern w:val="0"/>
              </w:rPr>
              <w:t xml:space="preserve">t và quy </w:t>
            </w:r>
            <w:r w:rsidRPr="00052C35">
              <w:rPr>
                <w:rFonts w:ascii="Calibri" w:eastAsia="FangSong" w:hAnsi="Calibri" w:cs="Calibri"/>
                <w:kern w:val="0"/>
              </w:rPr>
              <w:t>đị</w:t>
            </w:r>
            <w:r w:rsidRPr="00052C35">
              <w:rPr>
                <w:rFonts w:ascii="FangSong" w:eastAsia="FangSong" w:hAnsi="FangSong" w:hint="eastAsia"/>
                <w:kern w:val="0"/>
              </w:rPr>
              <w:t>nh và các yêu c</w:t>
            </w:r>
            <w:r w:rsidRPr="00052C35">
              <w:rPr>
                <w:rFonts w:ascii="Calibri" w:eastAsia="FangSong" w:hAnsi="Calibri" w:cs="Calibri"/>
                <w:kern w:val="0"/>
              </w:rPr>
              <w:t>ầ</w:t>
            </w:r>
            <w:r w:rsidRPr="00052C35">
              <w:rPr>
                <w:rFonts w:ascii="FangSong" w:eastAsia="FangSong" w:hAnsi="FangSong" w:hint="eastAsia"/>
                <w:kern w:val="0"/>
              </w:rPr>
              <w:t xml:space="preserve">u khác </w:t>
            </w:r>
            <w:r w:rsidRPr="00052C35">
              <w:rPr>
                <w:rFonts w:ascii="Calibri" w:eastAsia="FangSong" w:hAnsi="Calibri" w:cs="Calibri"/>
                <w:kern w:val="0"/>
              </w:rPr>
              <w:t>để</w:t>
            </w:r>
            <w:r w:rsidRPr="00052C35">
              <w:rPr>
                <w:rFonts w:ascii="FangSong" w:eastAsia="FangSong" w:hAnsi="FangSong" w:hint="eastAsia"/>
                <w:kern w:val="0"/>
              </w:rPr>
              <w:t xml:space="preserve"> có </w:t>
            </w:r>
            <w:r w:rsidRPr="00052C35">
              <w:rPr>
                <w:rFonts w:ascii="Calibri" w:eastAsia="FangSong" w:hAnsi="Calibri" w:cs="Calibri"/>
                <w:kern w:val="0"/>
              </w:rPr>
              <w:t>đượ</w:t>
            </w:r>
            <w:r w:rsidRPr="00052C35">
              <w:rPr>
                <w:rFonts w:ascii="FangSong" w:eastAsia="FangSong" w:hAnsi="FangSong" w:hint="eastAsia"/>
                <w:kern w:val="0"/>
              </w:rPr>
              <w:t>c m</w:t>
            </w:r>
            <w:r w:rsidRPr="00052C35">
              <w:rPr>
                <w:rFonts w:ascii="Calibri" w:eastAsia="FangSong" w:hAnsi="Calibri" w:cs="Calibri"/>
                <w:kern w:val="0"/>
              </w:rPr>
              <w:t>ẫ</w:t>
            </w:r>
            <w:r w:rsidRPr="00052C35">
              <w:rPr>
                <w:rFonts w:ascii="FangSong" w:eastAsia="FangSong" w:hAnsi="FangSong" w:hint="eastAsia"/>
                <w:kern w:val="0"/>
              </w:rPr>
              <w:t xml:space="preserve">u </w:t>
            </w:r>
            <w:r w:rsidRPr="00052C35">
              <w:rPr>
                <w:rFonts w:ascii="Calibri" w:eastAsia="FangSong" w:hAnsi="Calibri" w:cs="Calibri"/>
                <w:kern w:val="0"/>
              </w:rPr>
              <w:t>đă</w:t>
            </w:r>
            <w:r w:rsidRPr="00052C35">
              <w:rPr>
                <w:rFonts w:ascii="FangSong" w:eastAsia="FangSong" w:hAnsi="FangSong" w:hint="eastAsia"/>
                <w:kern w:val="0"/>
              </w:rPr>
              <w:t>ng k</w:t>
            </w:r>
            <w:r w:rsidRPr="00052C35">
              <w:rPr>
                <w:rFonts w:ascii="Calibri" w:eastAsia="FangSong" w:hAnsi="Calibri" w:cs="Calibri"/>
                <w:kern w:val="0"/>
              </w:rPr>
              <w:t>ý</w:t>
            </w:r>
          </w:p>
        </w:tc>
      </w:tr>
    </w:tbl>
    <w:p w14:paraId="0C01ACAD"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374A1608"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303BF8B0"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07C0523B" w14:textId="77777777" w:rsidR="002D14A1" w:rsidRPr="00052C35" w:rsidRDefault="002D14A1" w:rsidP="002D14A1">
      <w:pPr>
        <w:autoSpaceDE w:val="0"/>
        <w:autoSpaceDN w:val="0"/>
        <w:adjustRightInd w:val="0"/>
        <w:spacing w:line="360" w:lineRule="auto"/>
        <w:ind w:rightChars="91" w:right="218"/>
        <w:jc w:val="center"/>
        <w:rPr>
          <w:rFonts w:ascii="FangSong" w:eastAsia="FangSong" w:hAnsi="FangSong"/>
          <w:bCs/>
          <w:sz w:val="40"/>
          <w:szCs w:val="40"/>
        </w:rPr>
      </w:pPr>
      <w:r w:rsidRPr="00052C35">
        <w:rPr>
          <w:rFonts w:ascii="FangSong" w:eastAsia="FangSong" w:hAnsi="FangSong" w:hint="eastAsia"/>
          <w:bCs/>
          <w:sz w:val="40"/>
          <w:szCs w:val="40"/>
        </w:rPr>
        <w:t>S</w:t>
      </w:r>
      <w:r w:rsidRPr="00052C35">
        <w:rPr>
          <w:rFonts w:ascii="Calibri" w:eastAsia="FangSong" w:hAnsi="Calibri" w:cs="Calibri"/>
          <w:bCs/>
          <w:sz w:val="40"/>
          <w:szCs w:val="40"/>
        </w:rPr>
        <w:t>ơ</w:t>
      </w:r>
      <w:r w:rsidRPr="00052C35">
        <w:rPr>
          <w:rFonts w:ascii="FangSong" w:eastAsia="FangSong" w:hAnsi="FangSong" w:hint="eastAsia"/>
          <w:bCs/>
          <w:sz w:val="40"/>
          <w:szCs w:val="40"/>
        </w:rPr>
        <w:t xml:space="preserve"> </w:t>
      </w:r>
      <w:r w:rsidRPr="00052C35">
        <w:rPr>
          <w:rFonts w:ascii="Calibri" w:eastAsia="FangSong" w:hAnsi="Calibri" w:cs="Calibri"/>
          <w:bCs/>
          <w:sz w:val="40"/>
          <w:szCs w:val="40"/>
        </w:rPr>
        <w:t>đồ</w:t>
      </w:r>
      <w:r w:rsidRPr="00052C35">
        <w:rPr>
          <w:rFonts w:ascii="FangSong" w:eastAsia="FangSong" w:hAnsi="FangSong" w:hint="eastAsia"/>
          <w:bCs/>
          <w:sz w:val="40"/>
          <w:szCs w:val="40"/>
        </w:rPr>
        <w:t xml:space="preserve"> quy trình làm vi</w:t>
      </w:r>
      <w:r w:rsidRPr="00052C35">
        <w:rPr>
          <w:rFonts w:ascii="Calibri" w:eastAsia="FangSong" w:hAnsi="Calibri" w:cs="Calibri"/>
          <w:bCs/>
          <w:sz w:val="40"/>
          <w:szCs w:val="40"/>
        </w:rPr>
        <w:t>ệ</w:t>
      </w:r>
      <w:r w:rsidRPr="00052C35">
        <w:rPr>
          <w:rFonts w:ascii="FangSong" w:eastAsia="FangSong" w:hAnsi="FangSong" w:hint="eastAsia"/>
          <w:bCs/>
          <w:sz w:val="40"/>
          <w:szCs w:val="40"/>
        </w:rPr>
        <w:t>c</w:t>
      </w:r>
    </w:p>
    <w:p w14:paraId="781F5030" w14:textId="77777777" w:rsidR="002D14A1" w:rsidRDefault="002D14A1" w:rsidP="002D14A1"/>
    <w:p w14:paraId="64542876" w14:textId="77777777" w:rsidR="002D14A1" w:rsidRDefault="002D14A1" w:rsidP="002D14A1"/>
    <w:p w14:paraId="0BA12DC8" w14:textId="77777777" w:rsidR="002D14A1" w:rsidRDefault="002D14A1" w:rsidP="002D14A1"/>
    <w:p w14:paraId="510E0F77" w14:textId="77777777" w:rsidR="002D14A1" w:rsidRDefault="002D14A1" w:rsidP="00EF7948">
      <w:pPr>
        <w:pStyle w:val="NormalWeb"/>
        <w:ind w:left="720"/>
      </w:pPr>
    </w:p>
    <w:p w14:paraId="38D8E362" w14:textId="77777777" w:rsidR="002D14A1" w:rsidRDefault="002D14A1" w:rsidP="00EF7948">
      <w:pPr>
        <w:pStyle w:val="NormalWeb"/>
        <w:ind w:left="720"/>
      </w:pPr>
    </w:p>
    <w:p w14:paraId="2AF96DD8" w14:textId="77777777" w:rsidR="002D14A1" w:rsidRDefault="002D14A1" w:rsidP="00EF7948">
      <w:pPr>
        <w:pStyle w:val="NormalWeb"/>
        <w:ind w:left="720"/>
      </w:pPr>
    </w:p>
    <w:p w14:paraId="63264369" w14:textId="77777777" w:rsidR="002D14A1" w:rsidRDefault="002D14A1" w:rsidP="00EF7948">
      <w:pPr>
        <w:pStyle w:val="NormalWeb"/>
        <w:ind w:left="720"/>
      </w:pPr>
    </w:p>
    <w:p w14:paraId="66B6239C" w14:textId="77777777" w:rsidR="002D14A1" w:rsidRPr="002D14A1" w:rsidRDefault="002D14A1" w:rsidP="002D14A1">
      <w:pPr>
        <w:rPr>
          <w:lang w:eastAsia="zh-CN"/>
        </w:rPr>
      </w:pPr>
    </w:p>
    <w:p w14:paraId="14B1FE41" w14:textId="77777777" w:rsidR="002D14A1" w:rsidRPr="002D14A1" w:rsidRDefault="002D14A1" w:rsidP="002D14A1">
      <w:pPr>
        <w:rPr>
          <w:lang w:eastAsia="zh-CN"/>
        </w:rPr>
      </w:pPr>
    </w:p>
    <w:p w14:paraId="6FC2905B" w14:textId="77777777" w:rsidR="002D14A1" w:rsidRPr="002D14A1" w:rsidRDefault="002D14A1" w:rsidP="002D14A1">
      <w:pPr>
        <w:rPr>
          <w:lang w:eastAsia="zh-CN"/>
        </w:rPr>
      </w:pPr>
    </w:p>
    <w:p w14:paraId="387CCBF4" w14:textId="77777777" w:rsidR="002D14A1" w:rsidRPr="002D14A1" w:rsidRDefault="002D14A1" w:rsidP="002D14A1">
      <w:pPr>
        <w:rPr>
          <w:lang w:eastAsia="zh-CN"/>
        </w:rPr>
      </w:pPr>
    </w:p>
    <w:p w14:paraId="4352BDBA" w14:textId="77777777" w:rsidR="002D14A1" w:rsidRPr="002D14A1" w:rsidRDefault="002D14A1" w:rsidP="002D14A1">
      <w:pPr>
        <w:rPr>
          <w:lang w:eastAsia="zh-CN"/>
        </w:rPr>
      </w:pPr>
    </w:p>
    <w:p w14:paraId="76DA9EF6" w14:textId="77777777" w:rsidR="002D14A1" w:rsidRPr="002D14A1" w:rsidRDefault="002D14A1" w:rsidP="002D14A1">
      <w:pPr>
        <w:rPr>
          <w:lang w:eastAsia="zh-CN"/>
        </w:rPr>
      </w:pPr>
    </w:p>
    <w:p w14:paraId="7E991B81" w14:textId="77777777" w:rsidR="002D14A1" w:rsidRPr="002D14A1" w:rsidRDefault="002D14A1" w:rsidP="002D14A1">
      <w:pPr>
        <w:rPr>
          <w:lang w:eastAsia="zh-CN"/>
        </w:rPr>
      </w:pPr>
    </w:p>
    <w:p w14:paraId="534737E4" w14:textId="77777777" w:rsidR="002D14A1" w:rsidRPr="002D14A1" w:rsidRDefault="002D14A1" w:rsidP="002D14A1">
      <w:pPr>
        <w:rPr>
          <w:lang w:eastAsia="zh-CN"/>
        </w:rPr>
      </w:pPr>
    </w:p>
    <w:p w14:paraId="7458404D" w14:textId="77777777" w:rsidR="002D14A1" w:rsidRPr="002D14A1" w:rsidRDefault="002D14A1" w:rsidP="002D14A1">
      <w:pPr>
        <w:rPr>
          <w:lang w:eastAsia="zh-CN"/>
        </w:rPr>
      </w:pPr>
    </w:p>
    <w:p w14:paraId="556ECFD7" w14:textId="77777777" w:rsidR="002D14A1" w:rsidRPr="002D14A1" w:rsidRDefault="002D14A1" w:rsidP="002D14A1">
      <w:pPr>
        <w:rPr>
          <w:lang w:eastAsia="zh-CN"/>
        </w:rPr>
      </w:pPr>
    </w:p>
    <w:p w14:paraId="7E37919A" w14:textId="77777777" w:rsidR="002D14A1" w:rsidRPr="002D14A1" w:rsidRDefault="002D14A1" w:rsidP="002D14A1">
      <w:pPr>
        <w:rPr>
          <w:lang w:eastAsia="zh-CN"/>
        </w:rPr>
      </w:pPr>
    </w:p>
    <w:p w14:paraId="1ECE37D5" w14:textId="77777777" w:rsidR="002D14A1" w:rsidRPr="002D14A1" w:rsidRDefault="002D14A1" w:rsidP="002D14A1">
      <w:pPr>
        <w:rPr>
          <w:lang w:eastAsia="zh-CN"/>
        </w:rPr>
      </w:pPr>
    </w:p>
    <w:p w14:paraId="1443B6BD" w14:textId="77777777" w:rsidR="002D14A1" w:rsidRPr="002D14A1" w:rsidRDefault="002D14A1" w:rsidP="002D14A1">
      <w:pPr>
        <w:rPr>
          <w:lang w:eastAsia="zh-CN"/>
        </w:rPr>
      </w:pPr>
    </w:p>
    <w:p w14:paraId="41597965" w14:textId="77777777" w:rsidR="002D14A1" w:rsidRPr="002D14A1" w:rsidRDefault="002D14A1" w:rsidP="002D14A1">
      <w:pPr>
        <w:rPr>
          <w:lang w:eastAsia="zh-CN"/>
        </w:rPr>
      </w:pPr>
    </w:p>
    <w:p w14:paraId="3F76E985" w14:textId="77777777" w:rsidR="002D14A1" w:rsidRPr="002D14A1" w:rsidRDefault="002D14A1" w:rsidP="002D14A1">
      <w:pPr>
        <w:rPr>
          <w:lang w:eastAsia="zh-CN"/>
        </w:rPr>
      </w:pPr>
    </w:p>
    <w:p w14:paraId="48135474" w14:textId="77777777" w:rsidR="002D14A1" w:rsidRDefault="002D14A1" w:rsidP="002D14A1">
      <w:pPr>
        <w:rPr>
          <w:rFonts w:eastAsia="Times New Roman"/>
          <w:kern w:val="0"/>
          <w:szCs w:val="24"/>
          <w:lang w:eastAsia="zh-CN"/>
        </w:rPr>
      </w:pPr>
    </w:p>
    <w:p w14:paraId="7C0C5BBD" w14:textId="01285341" w:rsidR="002D14A1" w:rsidRPr="002D14A1" w:rsidRDefault="002D14A1" w:rsidP="002D14A1">
      <w:pPr>
        <w:tabs>
          <w:tab w:val="left" w:pos="6826"/>
        </w:tabs>
        <w:rPr>
          <w:lang w:eastAsia="zh-CN"/>
        </w:rPr>
      </w:pPr>
      <w:r>
        <w:rPr>
          <w:lang w:eastAsia="zh-CN"/>
        </w:rPr>
        <w:tab/>
      </w:r>
    </w:p>
    <w:tbl>
      <w:tblPr>
        <w:tblpPr w:leftFromText="180" w:rightFromText="180" w:vertAnchor="text" w:horzAnchor="margin" w:tblpXSpec="center" w:tblpY="294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28" w:type="dxa"/>
          <w:right w:w="28" w:type="dxa"/>
        </w:tblCellMar>
        <w:tblLook w:val="0020" w:firstRow="1" w:lastRow="0" w:firstColumn="0" w:lastColumn="0" w:noHBand="0" w:noVBand="0"/>
      </w:tblPr>
      <w:tblGrid>
        <w:gridCol w:w="6136"/>
        <w:gridCol w:w="1415"/>
        <w:gridCol w:w="1942"/>
      </w:tblGrid>
      <w:tr w:rsidR="002D14A1" w:rsidRPr="00052C35" w14:paraId="35351548" w14:textId="77777777" w:rsidTr="009B69EE">
        <w:tc>
          <w:tcPr>
            <w:tcW w:w="6136" w:type="dxa"/>
            <w:shd w:val="clear" w:color="auto" w:fill="FFFFFF"/>
          </w:tcPr>
          <w:p w14:paraId="1EF13158"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lang w:eastAsia="zh-CN"/>
              </w:rPr>
              <w:lastRenderedPageBreak/>
              <w:t>流程图</w:t>
            </w:r>
          </w:p>
        </w:tc>
        <w:tc>
          <w:tcPr>
            <w:tcW w:w="1415" w:type="dxa"/>
            <w:shd w:val="clear" w:color="auto" w:fill="FFFFFF"/>
          </w:tcPr>
          <w:p w14:paraId="25FEBEE8"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lang w:eastAsia="zh-CN"/>
              </w:rPr>
              <w:t>责任部门</w:t>
            </w:r>
          </w:p>
        </w:tc>
        <w:tc>
          <w:tcPr>
            <w:tcW w:w="1942" w:type="dxa"/>
            <w:shd w:val="clear" w:color="auto" w:fill="FFFFFF"/>
          </w:tcPr>
          <w:p w14:paraId="38EE9E20" w14:textId="77777777" w:rsidR="002D14A1" w:rsidRPr="00052C35" w:rsidRDefault="002D14A1" w:rsidP="009B69EE">
            <w:pPr>
              <w:autoSpaceDE w:val="0"/>
              <w:autoSpaceDN w:val="0"/>
              <w:adjustRightInd w:val="0"/>
              <w:spacing w:line="360" w:lineRule="auto"/>
              <w:ind w:rightChars="91" w:right="218"/>
              <w:jc w:val="center"/>
              <w:rPr>
                <w:rFonts w:ascii="FangSong" w:eastAsia="FangSong" w:hAnsi="FangSong"/>
                <w:bCs/>
              </w:rPr>
            </w:pPr>
            <w:r w:rsidRPr="00052C35">
              <w:rPr>
                <w:rFonts w:ascii="FangSong" w:eastAsia="FangSong" w:hAnsi="FangSong" w:hint="eastAsia"/>
                <w:bCs/>
                <w:lang w:eastAsia="zh-CN"/>
              </w:rPr>
              <w:t>记录</w:t>
            </w:r>
            <w:r>
              <w:rPr>
                <w:rFonts w:ascii="FangSong" w:eastAsia="FangSong" w:hAnsi="FangSong" w:hint="eastAsia"/>
                <w:bCs/>
                <w:lang w:eastAsia="zh-CN"/>
              </w:rPr>
              <w:t>表单</w:t>
            </w:r>
          </w:p>
        </w:tc>
      </w:tr>
      <w:tr w:rsidR="002D14A1" w:rsidRPr="00052C35" w14:paraId="1D4E7A98" w14:textId="77777777" w:rsidTr="009B69EE">
        <w:trPr>
          <w:trHeight w:val="6671"/>
        </w:trPr>
        <w:tc>
          <w:tcPr>
            <w:tcW w:w="6136" w:type="dxa"/>
            <w:shd w:val="clear" w:color="auto" w:fill="FFFFFF"/>
          </w:tcPr>
          <w:p w14:paraId="507E34F6" w14:textId="77777777" w:rsidR="002D14A1" w:rsidRPr="00CD6C62" w:rsidRDefault="002D14A1" w:rsidP="009B69EE">
            <w:pPr>
              <w:autoSpaceDE w:val="0"/>
              <w:autoSpaceDN w:val="0"/>
              <w:adjustRightInd w:val="0"/>
              <w:spacing w:line="360" w:lineRule="auto"/>
              <w:ind w:rightChars="91" w:right="218"/>
              <w:jc w:val="center"/>
              <w:rPr>
                <w:rFonts w:ascii="FangSong" w:eastAsia="FangSong" w:hAnsi="FangSong"/>
                <w:bCs/>
                <w:shd w:val="pct15" w:color="auto" w:fill="FFFFFF"/>
              </w:rPr>
            </w:pPr>
            <w:r w:rsidRPr="00CD6C62">
              <w:rPr>
                <w:rFonts w:ascii="FangSong" w:eastAsia="FangSong" w:hAnsi="FangSong"/>
                <w:bCs/>
                <w:noProof/>
                <w:sz w:val="20"/>
                <w:shd w:val="pct15" w:color="auto" w:fill="FFFFFF"/>
              </w:rPr>
              <mc:AlternateContent>
                <mc:Choice Requires="wps">
                  <w:drawing>
                    <wp:anchor distT="0" distB="0" distL="114300" distR="114300" simplePos="0" relativeHeight="251662336" behindDoc="0" locked="0" layoutInCell="1" allowOverlap="1" wp14:anchorId="15F34FE0" wp14:editId="324BF874">
                      <wp:simplePos x="0" y="0"/>
                      <wp:positionH relativeFrom="column">
                        <wp:posOffset>629920</wp:posOffset>
                      </wp:positionH>
                      <wp:positionV relativeFrom="paragraph">
                        <wp:posOffset>127000</wp:posOffset>
                      </wp:positionV>
                      <wp:extent cx="2224405" cy="460375"/>
                      <wp:effectExtent l="12065" t="7620" r="11430" b="8255"/>
                      <wp:wrapNone/>
                      <wp:docPr id="54122506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460375"/>
                              </a:xfrm>
                              <a:prstGeom prst="rect">
                                <a:avLst/>
                              </a:prstGeom>
                              <a:solidFill>
                                <a:srgbClr val="FFFFFF"/>
                              </a:solidFill>
                              <a:ln w="9525">
                                <a:solidFill>
                                  <a:srgbClr val="000000"/>
                                </a:solidFill>
                                <a:miter lim="800000"/>
                                <a:headEnd/>
                                <a:tailEnd/>
                              </a:ln>
                            </wps:spPr>
                            <wps:txbx>
                              <w:txbxContent>
                                <w:p w14:paraId="088D71C3"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确定收集的对象和范围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34FE0" id="_x0000_s1032" type="#_x0000_t202" style="position:absolute;left:0;text-align:left;margin-left:49.6pt;margin-top:10pt;width:175.15pt;height:3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">
                      <v:textbox>
                        <w:txbxContent>
                          <w:p w14:paraId="088D71C3" w14:textId="77777777" w:rsidR="002D14A1" w:rsidRPr="00052C35" w:rsidRDefault="002D14A1" w:rsidP="002D14A1">
                            <w:pPr>
                              <w:spacing w:line="320" w:lineRule="exact"/>
                              <w:jc w:val="center"/>
                              <w:rPr>
                                <w:rFonts w:ascii="FangSong" w:eastAsia="FangSong" w:hAnsi="FangSong" w:hint="eastAsia"/>
                              </w:rPr>
                            </w:pPr>
                            <w:r w:rsidRPr="00052C35">
                              <w:rPr>
                                <w:rFonts w:ascii="FangSong" w:eastAsia="FangSong" w:hAnsi="FangSong" w:hint="eastAsia"/>
                                <w:lang w:eastAsia="zh-CN"/>
                              </w:rPr>
                              <w:t>确定收集的对象和范围</w:t>
                            </w: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5648" behindDoc="0" locked="0" layoutInCell="1" allowOverlap="1" wp14:anchorId="278736D6" wp14:editId="094F682B">
                      <wp:simplePos x="0" y="0"/>
                      <wp:positionH relativeFrom="column">
                        <wp:posOffset>2854325</wp:posOffset>
                      </wp:positionH>
                      <wp:positionV relativeFrom="paragraph">
                        <wp:posOffset>1158875</wp:posOffset>
                      </wp:positionV>
                      <wp:extent cx="342900" cy="0"/>
                      <wp:effectExtent l="17145" t="58420" r="11430" b="55880"/>
                      <wp:wrapNone/>
                      <wp:docPr id="144906902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16138" id="Straight Connector 13"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75pt,91.25pt" to="251.7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4624" behindDoc="0" locked="0" layoutInCell="1" allowOverlap="1" wp14:anchorId="465BE47B" wp14:editId="4E5918A0">
                      <wp:simplePos x="0" y="0"/>
                      <wp:positionH relativeFrom="column">
                        <wp:posOffset>3197225</wp:posOffset>
                      </wp:positionH>
                      <wp:positionV relativeFrom="paragraph">
                        <wp:posOffset>1158875</wp:posOffset>
                      </wp:positionV>
                      <wp:extent cx="0" cy="2743200"/>
                      <wp:effectExtent l="7620" t="10795" r="11430" b="8255"/>
                      <wp:wrapNone/>
                      <wp:docPr id="30871445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CAE69" id="Straight Connector 1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75pt,91.25pt" to="251.75pt,3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"/>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3600" behindDoc="0" locked="0" layoutInCell="1" allowOverlap="1" wp14:anchorId="4B129913" wp14:editId="23875DC6">
                      <wp:simplePos x="0" y="0"/>
                      <wp:positionH relativeFrom="column">
                        <wp:posOffset>2854325</wp:posOffset>
                      </wp:positionH>
                      <wp:positionV relativeFrom="paragraph">
                        <wp:posOffset>3902075</wp:posOffset>
                      </wp:positionV>
                      <wp:extent cx="342900" cy="0"/>
                      <wp:effectExtent l="7620" t="10795" r="11430" b="8255"/>
                      <wp:wrapNone/>
                      <wp:docPr id="148624107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A39BE" id="Straight Connecto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75pt,307.25pt" to="251.75pt,3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"/>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1552" behindDoc="0" locked="0" layoutInCell="1" allowOverlap="1" wp14:anchorId="1B252FAD" wp14:editId="7CA2C2E8">
                      <wp:simplePos x="0" y="0"/>
                      <wp:positionH relativeFrom="column">
                        <wp:posOffset>1709420</wp:posOffset>
                      </wp:positionH>
                      <wp:positionV relativeFrom="paragraph">
                        <wp:posOffset>3334385</wp:posOffset>
                      </wp:positionV>
                      <wp:extent cx="0" cy="342900"/>
                      <wp:effectExtent l="53340" t="5080" r="60960" b="23495"/>
                      <wp:wrapNone/>
                      <wp:docPr id="130007418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98B8E"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6pt,262.55pt" to="134.6pt,2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2576" behindDoc="0" locked="0" layoutInCell="1" allowOverlap="1" wp14:anchorId="0B1C2DEE" wp14:editId="531AA973">
                      <wp:simplePos x="0" y="0"/>
                      <wp:positionH relativeFrom="column">
                        <wp:posOffset>682625</wp:posOffset>
                      </wp:positionH>
                      <wp:positionV relativeFrom="paragraph">
                        <wp:posOffset>3673475</wp:posOffset>
                      </wp:positionV>
                      <wp:extent cx="2171700" cy="342900"/>
                      <wp:effectExtent l="7620" t="10795" r="11430" b="8255"/>
                      <wp:wrapNone/>
                      <wp:docPr id="18524530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3551F771"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法律法规的更新</w:t>
                                  </w:r>
                                </w:p>
                                <w:p w14:paraId="248E8D55"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C2DEE" id="_x0000_s1033" type="#_x0000_t202" style="position:absolute;left:0;text-align:left;margin-left:53.75pt;margin-top:289.25pt;width:171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">
                      <v:textbox>
                        <w:txbxContent>
                          <w:p w14:paraId="3551F771"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法律法规的更新</w:t>
                            </w:r>
                          </w:p>
                          <w:p w14:paraId="248E8D55" w14:textId="77777777" w:rsidR="002D14A1" w:rsidRDefault="002D14A1" w:rsidP="002D14A1">
                            <w:pPr>
                              <w:jc w:val="center"/>
                              <w:rPr>
                                <w:rFonts w:ascii="DFKai-SB" w:eastAsia="DFKai-SB" w:hint="eastAsia"/>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70528" behindDoc="0" locked="0" layoutInCell="1" allowOverlap="1" wp14:anchorId="40E37E23" wp14:editId="726AEAFD">
                      <wp:simplePos x="0" y="0"/>
                      <wp:positionH relativeFrom="column">
                        <wp:posOffset>1711325</wp:posOffset>
                      </wp:positionH>
                      <wp:positionV relativeFrom="paragraph">
                        <wp:posOffset>2644775</wp:posOffset>
                      </wp:positionV>
                      <wp:extent cx="0" cy="342900"/>
                      <wp:effectExtent l="55245" t="10795" r="59055" b="17780"/>
                      <wp:wrapNone/>
                      <wp:docPr id="29479365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583CD"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5pt,208.25pt" to="134.75pt,2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9504" behindDoc="0" locked="0" layoutInCell="1" allowOverlap="1" wp14:anchorId="0AC5E9CB" wp14:editId="65A6CA37">
                      <wp:simplePos x="0" y="0"/>
                      <wp:positionH relativeFrom="column">
                        <wp:posOffset>682625</wp:posOffset>
                      </wp:positionH>
                      <wp:positionV relativeFrom="paragraph">
                        <wp:posOffset>2987675</wp:posOffset>
                      </wp:positionV>
                      <wp:extent cx="2171700" cy="342900"/>
                      <wp:effectExtent l="7620" t="10795" r="11430" b="8255"/>
                      <wp:wrapNone/>
                      <wp:docPr id="20070206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0BD0C335"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法律法规的传达</w:t>
                                  </w:r>
                                </w:p>
                                <w:p w14:paraId="62DD8D1C"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5E9CB" id="_x0000_s1034" type="#_x0000_t202" style="position:absolute;left:0;text-align:left;margin-left:53.75pt;margin-top:235.25pt;width:171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">
                      <v:textbox>
                        <w:txbxContent>
                          <w:p w14:paraId="0BD0C335"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法律法规的传达</w:t>
                            </w:r>
                          </w:p>
                          <w:p w14:paraId="62DD8D1C" w14:textId="77777777" w:rsidR="002D14A1" w:rsidRDefault="002D14A1" w:rsidP="002D14A1">
                            <w:pPr>
                              <w:jc w:val="center"/>
                              <w:rPr>
                                <w:rFonts w:ascii="DFKai-SB" w:eastAsia="DFKai-SB" w:hint="eastAsia"/>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8480" behindDoc="0" locked="0" layoutInCell="1" allowOverlap="1" wp14:anchorId="4AA88608" wp14:editId="3E2AC9E2">
                      <wp:simplePos x="0" y="0"/>
                      <wp:positionH relativeFrom="column">
                        <wp:posOffset>682625</wp:posOffset>
                      </wp:positionH>
                      <wp:positionV relativeFrom="paragraph">
                        <wp:posOffset>2301875</wp:posOffset>
                      </wp:positionV>
                      <wp:extent cx="2171700" cy="342900"/>
                      <wp:effectExtent l="7620" t="10795" r="11430" b="8255"/>
                      <wp:wrapNone/>
                      <wp:docPr id="201603328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687B689A"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识别法律法规的适用条款</w:t>
                                  </w:r>
                                </w:p>
                                <w:p w14:paraId="6168B855"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88608" id="_x0000_s1035" type="#_x0000_t202" style="position:absolute;left:0;text-align:left;margin-left:53.75pt;margin-top:181.25pt;width:171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">
                      <v:textbox>
                        <w:txbxContent>
                          <w:p w14:paraId="687B689A"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识别法律法规的适用条款</w:t>
                            </w:r>
                          </w:p>
                          <w:p w14:paraId="6168B855" w14:textId="77777777" w:rsidR="002D14A1" w:rsidRDefault="002D14A1" w:rsidP="002D14A1">
                            <w:pPr>
                              <w:jc w:val="center"/>
                              <w:rPr>
                                <w:rFonts w:ascii="DFKai-SB" w:eastAsia="DFKai-SB" w:hint="eastAsia"/>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7456" behindDoc="0" locked="0" layoutInCell="1" allowOverlap="1" wp14:anchorId="0A8FA8F0" wp14:editId="4450BDC1">
                      <wp:simplePos x="0" y="0"/>
                      <wp:positionH relativeFrom="column">
                        <wp:posOffset>1711325</wp:posOffset>
                      </wp:positionH>
                      <wp:positionV relativeFrom="paragraph">
                        <wp:posOffset>1958975</wp:posOffset>
                      </wp:positionV>
                      <wp:extent cx="0" cy="342900"/>
                      <wp:effectExtent l="55245" t="10795" r="59055" b="17780"/>
                      <wp:wrapNone/>
                      <wp:docPr id="15042303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5E09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5pt,154.25pt" to="134.75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6432" behindDoc="0" locked="0" layoutInCell="1" allowOverlap="1" wp14:anchorId="688C624A" wp14:editId="6CA38E2B">
                      <wp:simplePos x="0" y="0"/>
                      <wp:positionH relativeFrom="column">
                        <wp:posOffset>682625</wp:posOffset>
                      </wp:positionH>
                      <wp:positionV relativeFrom="paragraph">
                        <wp:posOffset>1616075</wp:posOffset>
                      </wp:positionV>
                      <wp:extent cx="2171700" cy="342900"/>
                      <wp:effectExtent l="7620" t="10795" r="11430" b="8255"/>
                      <wp:wrapNone/>
                      <wp:docPr id="58548803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09746D4C"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分工收集法律法规</w:t>
                                  </w:r>
                                </w:p>
                                <w:p w14:paraId="5291BCF9" w14:textId="77777777" w:rsidR="002D14A1" w:rsidRDefault="002D14A1" w:rsidP="002D14A1">
                                  <w:pPr>
                                    <w:jc w:val="center"/>
                                    <w:rPr>
                                      <w:rFonts w:ascii="DFKai-SB" w:eastAsia="DFKai-S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C624A" id="_x0000_s1036" type="#_x0000_t202" style="position:absolute;left:0;text-align:left;margin-left:53.75pt;margin-top:127.25pt;width:171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">
                      <v:textbox>
                        <w:txbxContent>
                          <w:p w14:paraId="09746D4C"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rPr>
                              <w:t>分工收集法律法规</w:t>
                            </w:r>
                          </w:p>
                          <w:p w14:paraId="5291BCF9" w14:textId="77777777" w:rsidR="002D14A1" w:rsidRDefault="002D14A1" w:rsidP="002D14A1">
                            <w:pPr>
                              <w:jc w:val="center"/>
                              <w:rPr>
                                <w:rFonts w:ascii="DFKai-SB" w:eastAsia="DFKai-SB" w:hint="eastAsia"/>
                              </w:rPr>
                            </w:pP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5408" behindDoc="0" locked="0" layoutInCell="1" allowOverlap="1" wp14:anchorId="5991E6EE" wp14:editId="4D551419">
                      <wp:simplePos x="0" y="0"/>
                      <wp:positionH relativeFrom="column">
                        <wp:posOffset>1711325</wp:posOffset>
                      </wp:positionH>
                      <wp:positionV relativeFrom="paragraph">
                        <wp:posOffset>1273175</wp:posOffset>
                      </wp:positionV>
                      <wp:extent cx="0" cy="342900"/>
                      <wp:effectExtent l="55245" t="10795" r="59055" b="17780"/>
                      <wp:wrapNone/>
                      <wp:docPr id="38232276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2F19E"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5pt,100.25pt" to="134.75pt,1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">
                      <v:stroke endarrow="block"/>
                    </v:lin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4384" behindDoc="0" locked="0" layoutInCell="1" allowOverlap="1" wp14:anchorId="53F0E28A" wp14:editId="5B2FB1B5">
                      <wp:simplePos x="0" y="0"/>
                      <wp:positionH relativeFrom="column">
                        <wp:posOffset>682625</wp:posOffset>
                      </wp:positionH>
                      <wp:positionV relativeFrom="paragraph">
                        <wp:posOffset>930275</wp:posOffset>
                      </wp:positionV>
                      <wp:extent cx="2171700" cy="342900"/>
                      <wp:effectExtent l="7620" t="10795" r="11430" b="8255"/>
                      <wp:wrapNone/>
                      <wp:docPr id="508749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rgbClr val="FFFFFF"/>
                              </a:solidFill>
                              <a:ln w="9525">
                                <a:solidFill>
                                  <a:srgbClr val="000000"/>
                                </a:solidFill>
                                <a:miter lim="800000"/>
                                <a:headEnd/>
                                <a:tailEnd/>
                              </a:ln>
                            </wps:spPr>
                            <wps:txbx>
                              <w:txbxContent>
                                <w:p w14:paraId="3C0B776C" w14:textId="77777777" w:rsidR="002D14A1" w:rsidRPr="00052C35" w:rsidRDefault="002D14A1" w:rsidP="002D14A1">
                                  <w:pPr>
                                    <w:spacing w:line="320" w:lineRule="exact"/>
                                    <w:jc w:val="center"/>
                                    <w:rPr>
                                      <w:rFonts w:ascii="FangSong" w:eastAsia="FangSong" w:hAnsi="FangSong"/>
                                    </w:rPr>
                                  </w:pPr>
                                  <w:r w:rsidRPr="00052C35">
                                    <w:rPr>
                                      <w:rFonts w:ascii="FangSong" w:eastAsia="FangSong" w:hAnsi="FangSong" w:hint="eastAsia"/>
                                      <w:lang w:eastAsia="zh-CN"/>
                                    </w:rPr>
                                    <w:t>确定收集的方法及途径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0E28A" id="_x0000_s1037" type="#_x0000_t202" style="position:absolute;left:0;text-align:left;margin-left:53.75pt;margin-top:73.25pt;width:171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">
                      <v:textbox>
                        <w:txbxContent>
                          <w:p w14:paraId="3C0B776C" w14:textId="77777777" w:rsidR="002D14A1" w:rsidRPr="00052C35" w:rsidRDefault="002D14A1" w:rsidP="002D14A1">
                            <w:pPr>
                              <w:spacing w:line="320" w:lineRule="exact"/>
                              <w:jc w:val="center"/>
                              <w:rPr>
                                <w:rFonts w:ascii="FangSong" w:eastAsia="FangSong" w:hAnsi="FangSong" w:hint="eastAsia"/>
                              </w:rPr>
                            </w:pPr>
                            <w:r w:rsidRPr="00052C35">
                              <w:rPr>
                                <w:rFonts w:ascii="FangSong" w:eastAsia="FangSong" w:hAnsi="FangSong" w:hint="eastAsia"/>
                                <w:lang w:eastAsia="zh-CN"/>
                              </w:rPr>
                              <w:t>确定收集的方法及途径</w:t>
                            </w:r>
                          </w:p>
                        </w:txbxContent>
                      </v:textbox>
                    </v:shape>
                  </w:pict>
                </mc:Fallback>
              </mc:AlternateContent>
            </w:r>
            <w:r w:rsidRPr="00CD6C62">
              <w:rPr>
                <w:rFonts w:ascii="FangSong" w:eastAsia="FangSong" w:hAnsi="FangSong"/>
                <w:bCs/>
                <w:noProof/>
                <w:sz w:val="20"/>
                <w:shd w:val="pct15" w:color="auto" w:fill="FFFFFF"/>
              </w:rPr>
              <mc:AlternateContent>
                <mc:Choice Requires="wps">
                  <w:drawing>
                    <wp:anchor distT="0" distB="0" distL="114300" distR="114300" simplePos="0" relativeHeight="251663360" behindDoc="0" locked="0" layoutInCell="1" allowOverlap="1" wp14:anchorId="4FC143F8" wp14:editId="44596B6B">
                      <wp:simplePos x="0" y="0"/>
                      <wp:positionH relativeFrom="column">
                        <wp:posOffset>1711325</wp:posOffset>
                      </wp:positionH>
                      <wp:positionV relativeFrom="paragraph">
                        <wp:posOffset>587375</wp:posOffset>
                      </wp:positionV>
                      <wp:extent cx="0" cy="342900"/>
                      <wp:effectExtent l="55245" t="10795" r="59055" b="17780"/>
                      <wp:wrapNone/>
                      <wp:docPr id="119580390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8C29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5pt,46.25pt" to="134.75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">
                      <v:stroke endarrow="block"/>
                    </v:line>
                  </w:pict>
                </mc:Fallback>
              </mc:AlternateContent>
            </w:r>
          </w:p>
        </w:tc>
        <w:tc>
          <w:tcPr>
            <w:tcW w:w="1415" w:type="dxa"/>
            <w:shd w:val="clear" w:color="auto" w:fill="FFFFFF"/>
          </w:tcPr>
          <w:p w14:paraId="14C297FD" w14:textId="77777777" w:rsidR="002D14A1" w:rsidRPr="00052C35" w:rsidRDefault="002D14A1" w:rsidP="009B69EE">
            <w:pPr>
              <w:autoSpaceDE w:val="0"/>
              <w:autoSpaceDN w:val="0"/>
              <w:adjustRightInd w:val="0"/>
              <w:ind w:rightChars="91" w:right="218"/>
              <w:rPr>
                <w:rFonts w:ascii="FangSong" w:eastAsia="FangSong" w:hAnsi="FangSong"/>
                <w:bCs/>
              </w:rPr>
            </w:pPr>
            <w:r w:rsidRPr="00052C35">
              <w:rPr>
                <w:rFonts w:ascii="FangSong" w:eastAsia="FangSong" w:hAnsi="FangSong" w:hint="eastAsia"/>
                <w:bCs/>
                <w:lang w:eastAsia="zh-CN"/>
              </w:rPr>
              <w:t>各部门</w:t>
            </w:r>
          </w:p>
          <w:p w14:paraId="084D777E"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1EEDC131"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lang w:eastAsia="zh-CN"/>
              </w:rPr>
              <w:t>各部门</w:t>
            </w:r>
          </w:p>
          <w:p w14:paraId="221932EB"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lang w:eastAsia="zh-CN"/>
              </w:rPr>
              <w:t>人事部</w:t>
            </w:r>
          </w:p>
          <w:p w14:paraId="3BC32B1A"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49595418"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lang w:eastAsia="zh-CN"/>
              </w:rPr>
              <w:t>相关部门</w:t>
            </w:r>
          </w:p>
          <w:p w14:paraId="02FBF9C9" w14:textId="77777777" w:rsidR="002D14A1" w:rsidRDefault="002D14A1" w:rsidP="009B69EE">
            <w:pPr>
              <w:autoSpaceDE w:val="0"/>
              <w:autoSpaceDN w:val="0"/>
              <w:adjustRightInd w:val="0"/>
              <w:ind w:rightChars="91" w:right="218"/>
              <w:jc w:val="center"/>
              <w:rPr>
                <w:rFonts w:ascii="FangSong" w:eastAsia="FangSong" w:hAnsi="FangSong"/>
                <w:bCs/>
                <w:lang w:eastAsia="zh-CN"/>
              </w:rPr>
            </w:pPr>
            <w:r w:rsidRPr="00052C35">
              <w:rPr>
                <w:rFonts w:ascii="FangSong" w:eastAsia="FangSong" w:hAnsi="FangSong" w:hint="eastAsia"/>
                <w:bCs/>
                <w:lang w:eastAsia="zh-CN"/>
              </w:rPr>
              <w:t>人事部</w:t>
            </w:r>
          </w:p>
          <w:p w14:paraId="17AA3810" w14:textId="77777777" w:rsidR="002D14A1" w:rsidRPr="00052C35" w:rsidRDefault="002D14A1" w:rsidP="009B69EE">
            <w:pPr>
              <w:autoSpaceDE w:val="0"/>
              <w:autoSpaceDN w:val="0"/>
              <w:adjustRightInd w:val="0"/>
              <w:ind w:rightChars="91" w:right="218"/>
              <w:jc w:val="center"/>
              <w:rPr>
                <w:rFonts w:ascii="FangSong" w:eastAsia="FangSong" w:hAnsi="FangSong"/>
                <w:bCs/>
                <w:lang w:eastAsia="zh-CN"/>
              </w:rPr>
            </w:pPr>
          </w:p>
          <w:p w14:paraId="78357F73"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bCs/>
                <w:lang w:eastAsia="zh-CN"/>
              </w:rPr>
              <w:t>人事部</w:t>
            </w:r>
          </w:p>
        </w:tc>
        <w:tc>
          <w:tcPr>
            <w:tcW w:w="1942" w:type="dxa"/>
            <w:shd w:val="clear" w:color="auto" w:fill="FFFFFF"/>
          </w:tcPr>
          <w:p w14:paraId="3767541E"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1212C7C3" w14:textId="77777777" w:rsidR="002D14A1" w:rsidRPr="00052C35" w:rsidRDefault="002D14A1" w:rsidP="009B69EE">
            <w:pPr>
              <w:autoSpaceDE w:val="0"/>
              <w:autoSpaceDN w:val="0"/>
              <w:adjustRightInd w:val="0"/>
              <w:ind w:rightChars="91" w:right="218"/>
              <w:jc w:val="center"/>
              <w:rPr>
                <w:rFonts w:ascii="FangSong" w:eastAsia="FangSong" w:hAnsi="FangSong"/>
                <w:bCs/>
              </w:rPr>
            </w:pPr>
          </w:p>
          <w:p w14:paraId="7586348A" w14:textId="77777777" w:rsidR="002D14A1" w:rsidRPr="00052C35" w:rsidRDefault="002D14A1" w:rsidP="009B69EE">
            <w:pPr>
              <w:autoSpaceDE w:val="0"/>
              <w:autoSpaceDN w:val="0"/>
              <w:adjustRightInd w:val="0"/>
              <w:ind w:rightChars="91" w:right="218"/>
              <w:rPr>
                <w:rFonts w:ascii="FangSong" w:eastAsia="FangSong" w:hAnsi="FangSong"/>
                <w:bCs/>
                <w:lang w:eastAsia="zh-CN"/>
              </w:rPr>
            </w:pPr>
          </w:p>
          <w:p w14:paraId="389A94E2" w14:textId="77777777" w:rsidR="002D14A1" w:rsidRPr="00052C35" w:rsidRDefault="002D14A1" w:rsidP="009B69EE">
            <w:pPr>
              <w:autoSpaceDE w:val="0"/>
              <w:autoSpaceDN w:val="0"/>
              <w:adjustRightInd w:val="0"/>
              <w:ind w:rightChars="91" w:right="218"/>
              <w:jc w:val="center"/>
              <w:rPr>
                <w:rFonts w:ascii="FangSong" w:eastAsia="FangSong" w:hAnsi="FangSong"/>
                <w:bCs/>
              </w:rPr>
            </w:pPr>
            <w:r w:rsidRPr="00052C35">
              <w:rPr>
                <w:rFonts w:ascii="FangSong" w:eastAsia="FangSong" w:hAnsi="FangSong" w:hint="eastAsia"/>
                <w:kern w:val="0"/>
                <w:lang w:eastAsia="zh-CN"/>
              </w:rPr>
              <w:t>法律法规与其他要求获取登记表</w:t>
            </w:r>
          </w:p>
        </w:tc>
      </w:tr>
    </w:tbl>
    <w:p w14:paraId="66C1E08C"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33864B50"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71CF4BA8" w14:textId="77777777" w:rsidR="002D14A1" w:rsidRDefault="002D14A1" w:rsidP="002D14A1">
      <w:pPr>
        <w:autoSpaceDE w:val="0"/>
        <w:autoSpaceDN w:val="0"/>
        <w:adjustRightInd w:val="0"/>
        <w:spacing w:line="360" w:lineRule="auto"/>
        <w:ind w:rightChars="91" w:right="218"/>
        <w:rPr>
          <w:rFonts w:ascii="FangSong" w:eastAsia="FangSong" w:hAnsi="FangSong"/>
          <w:bCs/>
          <w:sz w:val="40"/>
          <w:szCs w:val="40"/>
          <w:lang w:eastAsia="zh-CN"/>
        </w:rPr>
      </w:pPr>
    </w:p>
    <w:p w14:paraId="389650D0" w14:textId="77777777" w:rsidR="002D14A1" w:rsidRPr="00052C35" w:rsidRDefault="002D14A1" w:rsidP="002D14A1">
      <w:pPr>
        <w:autoSpaceDE w:val="0"/>
        <w:autoSpaceDN w:val="0"/>
        <w:adjustRightInd w:val="0"/>
        <w:spacing w:line="360" w:lineRule="auto"/>
        <w:ind w:rightChars="91" w:right="218"/>
        <w:jc w:val="center"/>
        <w:rPr>
          <w:rFonts w:ascii="FangSong" w:eastAsia="FangSong" w:hAnsi="FangSong"/>
          <w:bCs/>
          <w:sz w:val="40"/>
          <w:szCs w:val="40"/>
        </w:rPr>
      </w:pPr>
      <w:r w:rsidRPr="00052C35">
        <w:rPr>
          <w:rFonts w:ascii="FangSong" w:eastAsia="FangSong" w:hAnsi="FangSong" w:hint="eastAsia"/>
          <w:bCs/>
          <w:sz w:val="40"/>
          <w:szCs w:val="40"/>
          <w:lang w:eastAsia="zh-CN"/>
        </w:rPr>
        <w:t>工作流程图</w:t>
      </w:r>
    </w:p>
    <w:p w14:paraId="79A6FAE0" w14:textId="77777777" w:rsidR="002D14A1" w:rsidRDefault="002D14A1" w:rsidP="002D14A1"/>
    <w:p w14:paraId="4B5C71A2" w14:textId="77777777" w:rsidR="002D14A1" w:rsidRPr="00C0703D" w:rsidRDefault="002D14A1" w:rsidP="00EF7948">
      <w:pPr>
        <w:pStyle w:val="NormalWeb"/>
        <w:ind w:left="720"/>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23746" w14:textId="77777777" w:rsidR="00E276C3" w:rsidRDefault="00E276C3" w:rsidP="003539C2">
      <w:r>
        <w:separator/>
      </w:r>
    </w:p>
  </w:endnote>
  <w:endnote w:type="continuationSeparator" w:id="0">
    <w:p w14:paraId="40D7B15C" w14:textId="77777777" w:rsidR="00E276C3" w:rsidRDefault="00E276C3"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6C4D" w14:textId="77777777" w:rsidR="00E276C3" w:rsidRDefault="00E276C3" w:rsidP="003539C2">
      <w:r>
        <w:separator/>
      </w:r>
    </w:p>
  </w:footnote>
  <w:footnote w:type="continuationSeparator" w:id="0">
    <w:p w14:paraId="18878C82" w14:textId="77777777" w:rsidR="00E276C3" w:rsidRDefault="00E276C3"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E40ACF" w:rsidRPr="00FF20C6" w14:paraId="5F3BEDDD" w14:textId="77777777">
      <w:trPr>
        <w:cantSplit/>
        <w:trHeight w:val="285"/>
      </w:trPr>
      <w:tc>
        <w:tcPr>
          <w:tcW w:w="1778" w:type="dxa"/>
          <w:vMerge w:val="restart"/>
          <w:vAlign w:val="center"/>
        </w:tcPr>
        <w:p w14:paraId="053DCDF7" w14:textId="73980773" w:rsidR="00E40ACF" w:rsidRPr="00FF20C6" w:rsidRDefault="00E40ACF" w:rsidP="00E40ACF">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7491310C" wp14:editId="7DDBC817">
                <wp:extent cx="1038225" cy="838200"/>
                <wp:effectExtent l="0" t="0" r="9525" b="0"/>
                <wp:docPr id="21080675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308CFD8" w14:textId="77777777" w:rsidR="00E40ACF" w:rsidRPr="00F52701" w:rsidRDefault="00E40ACF" w:rsidP="00E40ACF">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741A525B" w:rsidR="00E40ACF" w:rsidRPr="00FF20C6" w:rsidRDefault="00E40ACF" w:rsidP="00E40ACF">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75296BAE" w:rsidR="00E40ACF" w:rsidRPr="00FF20C6" w:rsidRDefault="00E40ACF" w:rsidP="00E40ACF">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Pr="00FF20C6">
            <w:rPr>
              <w:rFonts w:ascii="FangSong" w:eastAsia="FangSong" w:hAnsi="FangSong" w:hint="eastAsia"/>
              <w:color w:val="000000"/>
              <w:sz w:val="20"/>
              <w:szCs w:val="24"/>
            </w:rPr>
            <w:t>QE</w:t>
          </w:r>
          <w:r w:rsidRPr="00FF20C6">
            <w:rPr>
              <w:rFonts w:ascii="FangSong" w:eastAsia="FangSong" w:hAnsi="FangSong" w:hint="eastAsia"/>
              <w:color w:val="000000"/>
              <w:sz w:val="20"/>
              <w:szCs w:val="24"/>
              <w:lang w:eastAsia="zh-CN"/>
            </w:rPr>
            <w:t>H</w:t>
          </w:r>
          <w:r w:rsidRPr="00FF20C6">
            <w:rPr>
              <w:rFonts w:ascii="FangSong" w:eastAsia="FangSong" w:hAnsi="FangSong" w:hint="eastAsia"/>
              <w:color w:val="000000"/>
              <w:sz w:val="20"/>
              <w:szCs w:val="24"/>
            </w:rPr>
            <w:t>P0</w:t>
          </w:r>
          <w:r>
            <w:rPr>
              <w:rFonts w:ascii="FangSong" w:eastAsia="FangSong" w:hAnsi="FangSong"/>
              <w:color w:val="000000"/>
              <w:sz w:val="20"/>
              <w:szCs w:val="24"/>
            </w:rPr>
            <w:t>13</w:t>
          </w:r>
        </w:p>
      </w:tc>
    </w:tr>
    <w:tr w:rsidR="00E40ACF" w:rsidRPr="00FF20C6" w14:paraId="7288DB03" w14:textId="77777777">
      <w:trPr>
        <w:cantSplit/>
        <w:trHeight w:val="285"/>
      </w:trPr>
      <w:tc>
        <w:tcPr>
          <w:tcW w:w="1778" w:type="dxa"/>
          <w:vMerge/>
          <w:vAlign w:val="center"/>
        </w:tcPr>
        <w:p w14:paraId="1921267B" w14:textId="77777777" w:rsidR="00E40ACF" w:rsidRPr="00FF20C6" w:rsidRDefault="00E40ACF" w:rsidP="00E40ACF">
          <w:pPr>
            <w:rPr>
              <w:rFonts w:ascii="FangSong" w:eastAsia="FangSong" w:hAnsi="FangSong"/>
              <w:noProof/>
            </w:rPr>
          </w:pPr>
        </w:p>
      </w:tc>
      <w:tc>
        <w:tcPr>
          <w:tcW w:w="6321" w:type="dxa"/>
          <w:vMerge/>
          <w:vAlign w:val="center"/>
        </w:tcPr>
        <w:p w14:paraId="27CE0571" w14:textId="77777777" w:rsidR="00E40ACF" w:rsidRPr="00FF20C6" w:rsidRDefault="00E40ACF" w:rsidP="00E40ACF">
          <w:pPr>
            <w:adjustRightInd w:val="0"/>
            <w:snapToGrid w:val="0"/>
            <w:rPr>
              <w:rFonts w:ascii="FangSong" w:eastAsia="FangSong" w:hAnsi="FangSong"/>
              <w:noProof/>
              <w:color w:val="000000"/>
            </w:rPr>
          </w:pPr>
        </w:p>
      </w:tc>
      <w:tc>
        <w:tcPr>
          <w:tcW w:w="2736" w:type="dxa"/>
          <w:vAlign w:val="center"/>
        </w:tcPr>
        <w:p w14:paraId="25B381D7" w14:textId="3D87C736" w:rsidR="00E40ACF" w:rsidRPr="00FF20C6" w:rsidRDefault="00E40ACF" w:rsidP="00E40ACF">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E40ACF" w:rsidRPr="00FF20C6" w14:paraId="5E62F81D" w14:textId="77777777" w:rsidTr="00FF20C6">
      <w:trPr>
        <w:cantSplit/>
        <w:trHeight w:val="259"/>
      </w:trPr>
      <w:tc>
        <w:tcPr>
          <w:tcW w:w="1778" w:type="dxa"/>
          <w:vMerge/>
          <w:vAlign w:val="center"/>
        </w:tcPr>
        <w:p w14:paraId="0746EDFE" w14:textId="77777777" w:rsidR="00E40ACF" w:rsidRPr="00FF20C6" w:rsidRDefault="00E40ACF" w:rsidP="00E40ACF">
          <w:pPr>
            <w:jc w:val="center"/>
            <w:rPr>
              <w:rFonts w:ascii="FangSong" w:eastAsia="FangSong" w:hAnsi="FangSong"/>
              <w:noProof/>
            </w:rPr>
          </w:pPr>
        </w:p>
      </w:tc>
      <w:tc>
        <w:tcPr>
          <w:tcW w:w="6321" w:type="dxa"/>
          <w:vAlign w:val="center"/>
        </w:tcPr>
        <w:p w14:paraId="4724CBF7" w14:textId="12CEAA71" w:rsidR="00E40ACF" w:rsidRPr="00E40ACF" w:rsidRDefault="00E40ACF" w:rsidP="00E40ACF">
          <w:pPr>
            <w:pStyle w:val="NormalWeb"/>
            <w:spacing w:before="0" w:beforeAutospacing="0"/>
            <w:jc w:val="center"/>
            <w:rPr>
              <w:rFonts w:eastAsiaTheme="majorEastAsia"/>
            </w:rPr>
          </w:pPr>
          <w:r w:rsidRPr="00E40ACF">
            <w:rPr>
              <w:rFonts w:eastAsiaTheme="majorEastAsia"/>
              <w:sz w:val="22"/>
              <w:szCs w:val="22"/>
            </w:rPr>
            <w:t>Quy trình thu thập và đánh giá các luật, quy định và các yêu cầu khác</w:t>
          </w:r>
          <w:r w:rsidRPr="00E40ACF">
            <w:rPr>
              <w:rFonts w:eastAsiaTheme="majorEastAsia"/>
              <w:sz w:val="22"/>
              <w:szCs w:val="22"/>
            </w:rPr>
            <w:br/>
          </w:r>
          <w:r w:rsidRPr="00E40ACF">
            <w:rPr>
              <w:rFonts w:eastAsiaTheme="majorEastAsia"/>
            </w:rPr>
            <w:t>法律法规及其他要求收集与评价程序</w:t>
          </w:r>
        </w:p>
      </w:tc>
      <w:tc>
        <w:tcPr>
          <w:tcW w:w="2736" w:type="dxa"/>
          <w:vAlign w:val="center"/>
        </w:tcPr>
        <w:p w14:paraId="69B1A063" w14:textId="40C12B79" w:rsidR="00E40ACF" w:rsidRPr="00FF20C6" w:rsidRDefault="00E40ACF" w:rsidP="00E40ACF">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w:t>
          </w:r>
          <w:r>
            <w:rPr>
              <w:rFonts w:ascii="FangSong" w:eastAsia="FangSong" w:hAnsi="FangSong" w:hint="eastAsia"/>
              <w:color w:val="000000"/>
              <w:sz w:val="20"/>
              <w:lang w:eastAsia="zh-CN"/>
            </w:rPr>
            <w:t>页数</w:t>
          </w:r>
          <w:r w:rsidRPr="00FF20C6">
            <w:rPr>
              <w:rFonts w:ascii="FangSong" w:eastAsia="FangSong" w:hAnsi="FangSong" w:hint="eastAsia"/>
              <w:color w:val="000000"/>
              <w:sz w:val="20"/>
            </w:rPr>
            <w:t>：</w:t>
          </w:r>
          <w:r w:rsidRPr="00FF20C6">
            <w:rPr>
              <w:rFonts w:ascii="FangSong" w:eastAsia="FangSong" w:hAnsi="FangSong" w:hint="eastAsia"/>
              <w:color w:val="000000"/>
              <w:kern w:val="0"/>
              <w:sz w:val="20"/>
            </w:rPr>
            <w:t xml:space="preserve">第 </w:t>
          </w:r>
          <w:r w:rsidRPr="00FF20C6">
            <w:rPr>
              <w:rFonts w:ascii="FangSong" w:eastAsia="FangSong" w:hAnsi="FangSong"/>
              <w:color w:val="000000"/>
              <w:kern w:val="0"/>
              <w:sz w:val="20"/>
            </w:rPr>
            <w:fldChar w:fldCharType="begin"/>
          </w:r>
          <w:r w:rsidRPr="00FF20C6">
            <w:rPr>
              <w:rFonts w:ascii="FangSong" w:eastAsia="FangSong" w:hAnsi="FangSong"/>
              <w:color w:val="000000"/>
              <w:kern w:val="0"/>
              <w:sz w:val="20"/>
            </w:rPr>
            <w:instrText xml:space="preserve"> PAGE </w:instrText>
          </w:r>
          <w:r w:rsidRPr="00FF20C6">
            <w:rPr>
              <w:rFonts w:ascii="FangSong" w:eastAsia="FangSong" w:hAnsi="FangSong"/>
              <w:color w:val="000000"/>
              <w:kern w:val="0"/>
              <w:sz w:val="20"/>
            </w:rPr>
            <w:fldChar w:fldCharType="separate"/>
          </w:r>
          <w:r>
            <w:rPr>
              <w:rFonts w:ascii="FangSong" w:eastAsia="FangSong" w:hAnsi="FangSong"/>
              <w:noProof/>
              <w:color w:val="000000"/>
              <w:kern w:val="0"/>
              <w:sz w:val="20"/>
            </w:rPr>
            <w:t>2</w:t>
          </w:r>
          <w:r w:rsidRPr="00FF20C6">
            <w:rPr>
              <w:rFonts w:ascii="FangSong" w:eastAsia="FangSong" w:hAnsi="FangSong"/>
              <w:color w:val="000000"/>
              <w:kern w:val="0"/>
              <w:sz w:val="20"/>
            </w:rPr>
            <w:fldChar w:fldCharType="end"/>
          </w:r>
          <w:r w:rsidRPr="00FF20C6">
            <w:rPr>
              <w:rFonts w:ascii="FangSong" w:eastAsia="FangSong" w:hAnsi="FangSong" w:hint="eastAsia"/>
              <w:color w:val="000000"/>
              <w:kern w:val="0"/>
              <w:sz w:val="20"/>
            </w:rPr>
            <w:t xml:space="preserve"> </w:t>
          </w:r>
          <w:r>
            <w:rPr>
              <w:rFonts w:ascii="FangSong" w:eastAsia="FangSong" w:hAnsi="FangSong" w:hint="eastAsia"/>
              <w:color w:val="000000"/>
              <w:kern w:val="0"/>
              <w:sz w:val="20"/>
              <w:lang w:eastAsia="zh-CN"/>
            </w:rPr>
            <w:t>页</w:t>
          </w:r>
          <w:r w:rsidRPr="00FF20C6">
            <w:rPr>
              <w:rFonts w:ascii="FangSong" w:eastAsia="FangSong" w:hAnsi="FangSong" w:hint="eastAsia"/>
              <w:color w:val="000000"/>
              <w:kern w:val="0"/>
              <w:sz w:val="20"/>
            </w:rPr>
            <w:t xml:space="preserve"> 共 </w:t>
          </w:r>
          <w:r w:rsidRPr="00FF20C6">
            <w:rPr>
              <w:rFonts w:ascii="FangSong" w:eastAsia="FangSong" w:hAnsi="FangSong"/>
              <w:color w:val="000000"/>
              <w:kern w:val="0"/>
              <w:sz w:val="20"/>
            </w:rPr>
            <w:fldChar w:fldCharType="begin"/>
          </w:r>
          <w:r w:rsidRPr="00FF20C6">
            <w:rPr>
              <w:rFonts w:ascii="FangSong" w:eastAsia="FangSong" w:hAnsi="FangSong"/>
              <w:color w:val="000000"/>
              <w:kern w:val="0"/>
              <w:sz w:val="20"/>
            </w:rPr>
            <w:instrText xml:space="preserve"> NUMPAGES </w:instrText>
          </w:r>
          <w:r w:rsidRPr="00FF20C6">
            <w:rPr>
              <w:rFonts w:ascii="FangSong" w:eastAsia="FangSong" w:hAnsi="FangSong"/>
              <w:color w:val="000000"/>
              <w:kern w:val="0"/>
              <w:sz w:val="20"/>
            </w:rPr>
            <w:fldChar w:fldCharType="separate"/>
          </w:r>
          <w:r>
            <w:rPr>
              <w:rFonts w:ascii="FangSong" w:eastAsia="FangSong" w:hAnsi="FangSong"/>
              <w:noProof/>
              <w:color w:val="000000"/>
              <w:kern w:val="0"/>
              <w:sz w:val="20"/>
            </w:rPr>
            <w:t>5</w:t>
          </w:r>
          <w:r w:rsidRPr="00FF20C6">
            <w:rPr>
              <w:rFonts w:ascii="FangSong" w:eastAsia="FangSong" w:hAnsi="FangSong"/>
              <w:color w:val="000000"/>
              <w:kern w:val="0"/>
              <w:sz w:val="20"/>
            </w:rPr>
            <w:fldChar w:fldCharType="end"/>
          </w:r>
          <w:r w:rsidRPr="00FF20C6">
            <w:rPr>
              <w:rFonts w:ascii="FangSong" w:eastAsia="FangSong" w:hAnsi="FangSong" w:hint="eastAsia"/>
              <w:color w:val="000000"/>
              <w:kern w:val="0"/>
              <w:sz w:val="20"/>
            </w:rPr>
            <w:t xml:space="preserve"> </w:t>
          </w:r>
          <w:r>
            <w:rPr>
              <w:rFonts w:ascii="FangSong" w:eastAsia="FangSong" w:hAnsi="FangSong" w:hint="eastAsia"/>
              <w:color w:val="000000"/>
              <w:kern w:val="0"/>
              <w:sz w:val="20"/>
              <w:lang w:eastAsia="zh-CN"/>
            </w:rPr>
            <w:t>页</w:t>
          </w:r>
          <w:r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2"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3"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21"/>
  </w:num>
  <w:num w:numId="3" w16cid:durableId="147209690">
    <w:abstractNumId w:val="22"/>
  </w:num>
  <w:num w:numId="4" w16cid:durableId="498620855">
    <w:abstractNumId w:val="29"/>
  </w:num>
  <w:num w:numId="5" w16cid:durableId="2038196653">
    <w:abstractNumId w:val="26"/>
  </w:num>
  <w:num w:numId="6" w16cid:durableId="1445149591">
    <w:abstractNumId w:val="36"/>
  </w:num>
  <w:num w:numId="7" w16cid:durableId="1310936688">
    <w:abstractNumId w:val="2"/>
  </w:num>
  <w:num w:numId="8" w16cid:durableId="1921789097">
    <w:abstractNumId w:val="38"/>
  </w:num>
  <w:num w:numId="9" w16cid:durableId="1986861057">
    <w:abstractNumId w:val="13"/>
  </w:num>
  <w:num w:numId="10" w16cid:durableId="250940130">
    <w:abstractNumId w:val="17"/>
  </w:num>
  <w:num w:numId="11" w16cid:durableId="1761218079">
    <w:abstractNumId w:val="20"/>
  </w:num>
  <w:num w:numId="12" w16cid:durableId="639042026">
    <w:abstractNumId w:val="39"/>
  </w:num>
  <w:num w:numId="13" w16cid:durableId="848451135">
    <w:abstractNumId w:val="12"/>
  </w:num>
  <w:num w:numId="14" w16cid:durableId="1482818224">
    <w:abstractNumId w:val="0"/>
  </w:num>
  <w:num w:numId="15" w16cid:durableId="51387028">
    <w:abstractNumId w:val="15"/>
  </w:num>
  <w:num w:numId="16" w16cid:durableId="1042513584">
    <w:abstractNumId w:val="33"/>
  </w:num>
  <w:num w:numId="17" w16cid:durableId="1271622348">
    <w:abstractNumId w:val="46"/>
  </w:num>
  <w:num w:numId="18" w16cid:durableId="1588884508">
    <w:abstractNumId w:val="44"/>
  </w:num>
  <w:num w:numId="19" w16cid:durableId="152375422">
    <w:abstractNumId w:val="14"/>
  </w:num>
  <w:num w:numId="20" w16cid:durableId="50159658">
    <w:abstractNumId w:val="28"/>
  </w:num>
  <w:num w:numId="21" w16cid:durableId="1080516273">
    <w:abstractNumId w:val="3"/>
  </w:num>
  <w:num w:numId="22" w16cid:durableId="1406293262">
    <w:abstractNumId w:val="42"/>
  </w:num>
  <w:num w:numId="23" w16cid:durableId="53506354">
    <w:abstractNumId w:val="32"/>
  </w:num>
  <w:num w:numId="24" w16cid:durableId="1338536673">
    <w:abstractNumId w:val="49"/>
  </w:num>
  <w:num w:numId="25" w16cid:durableId="613635012">
    <w:abstractNumId w:val="48"/>
  </w:num>
  <w:num w:numId="26" w16cid:durableId="1743674726">
    <w:abstractNumId w:val="37"/>
  </w:num>
  <w:num w:numId="27" w16cid:durableId="1505439240">
    <w:abstractNumId w:val="16"/>
  </w:num>
  <w:num w:numId="28" w16cid:durableId="1691835785">
    <w:abstractNumId w:val="25"/>
  </w:num>
  <w:num w:numId="29" w16cid:durableId="744450088">
    <w:abstractNumId w:val="18"/>
  </w:num>
  <w:num w:numId="30" w16cid:durableId="546114003">
    <w:abstractNumId w:val="6"/>
  </w:num>
  <w:num w:numId="31" w16cid:durableId="1387799537">
    <w:abstractNumId w:val="5"/>
  </w:num>
  <w:num w:numId="32" w16cid:durableId="953905118">
    <w:abstractNumId w:val="11"/>
  </w:num>
  <w:num w:numId="33" w16cid:durableId="546113978">
    <w:abstractNumId w:val="40"/>
  </w:num>
  <w:num w:numId="34" w16cid:durableId="1913392080">
    <w:abstractNumId w:val="34"/>
  </w:num>
  <w:num w:numId="35" w16cid:durableId="406928302">
    <w:abstractNumId w:val="31"/>
  </w:num>
  <w:num w:numId="36" w16cid:durableId="657923867">
    <w:abstractNumId w:val="8"/>
  </w:num>
  <w:num w:numId="37" w16cid:durableId="1393233270">
    <w:abstractNumId w:val="10"/>
  </w:num>
  <w:num w:numId="38" w16cid:durableId="26638953">
    <w:abstractNumId w:val="9"/>
  </w:num>
  <w:num w:numId="39" w16cid:durableId="327245380">
    <w:abstractNumId w:val="45"/>
  </w:num>
  <w:num w:numId="40" w16cid:durableId="1028867876">
    <w:abstractNumId w:val="24"/>
  </w:num>
  <w:num w:numId="41" w16cid:durableId="1223491706">
    <w:abstractNumId w:val="41"/>
  </w:num>
  <w:num w:numId="42" w16cid:durableId="149105344">
    <w:abstractNumId w:val="4"/>
  </w:num>
  <w:num w:numId="43" w16cid:durableId="387263197">
    <w:abstractNumId w:val="23"/>
  </w:num>
  <w:num w:numId="44" w16cid:durableId="1965385771">
    <w:abstractNumId w:val="19"/>
  </w:num>
  <w:num w:numId="45" w16cid:durableId="31268343">
    <w:abstractNumId w:val="7"/>
  </w:num>
  <w:num w:numId="46" w16cid:durableId="603654584">
    <w:abstractNumId w:val="30"/>
  </w:num>
  <w:num w:numId="47" w16cid:durableId="1288505868">
    <w:abstractNumId w:val="1"/>
  </w:num>
  <w:num w:numId="48" w16cid:durableId="648364695">
    <w:abstractNumId w:val="35"/>
  </w:num>
  <w:num w:numId="49" w16cid:durableId="592475263">
    <w:abstractNumId w:val="43"/>
  </w:num>
  <w:num w:numId="50" w16cid:durableId="20065426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F3EAA"/>
    <w:rsid w:val="00102489"/>
    <w:rsid w:val="00107661"/>
    <w:rsid w:val="001208DF"/>
    <w:rsid w:val="00155E8C"/>
    <w:rsid w:val="00194F39"/>
    <w:rsid w:val="001A3FCE"/>
    <w:rsid w:val="001E302C"/>
    <w:rsid w:val="002225CD"/>
    <w:rsid w:val="00276A94"/>
    <w:rsid w:val="0027774C"/>
    <w:rsid w:val="0028592C"/>
    <w:rsid w:val="002D14A1"/>
    <w:rsid w:val="0031025C"/>
    <w:rsid w:val="00313D04"/>
    <w:rsid w:val="003539C2"/>
    <w:rsid w:val="0038402C"/>
    <w:rsid w:val="003869D8"/>
    <w:rsid w:val="003C13DA"/>
    <w:rsid w:val="00465013"/>
    <w:rsid w:val="004864EC"/>
    <w:rsid w:val="004C1FEB"/>
    <w:rsid w:val="004D2AE0"/>
    <w:rsid w:val="004F3043"/>
    <w:rsid w:val="005024B6"/>
    <w:rsid w:val="005371C6"/>
    <w:rsid w:val="005E28EA"/>
    <w:rsid w:val="005E3F6D"/>
    <w:rsid w:val="00602DDA"/>
    <w:rsid w:val="00613238"/>
    <w:rsid w:val="00736685"/>
    <w:rsid w:val="00765A1A"/>
    <w:rsid w:val="007E60C2"/>
    <w:rsid w:val="008327C9"/>
    <w:rsid w:val="00854B94"/>
    <w:rsid w:val="008667C6"/>
    <w:rsid w:val="00867C98"/>
    <w:rsid w:val="008932A3"/>
    <w:rsid w:val="0093453D"/>
    <w:rsid w:val="00963CE1"/>
    <w:rsid w:val="0098663D"/>
    <w:rsid w:val="0099531A"/>
    <w:rsid w:val="009B6966"/>
    <w:rsid w:val="00A12D7D"/>
    <w:rsid w:val="00A44F6F"/>
    <w:rsid w:val="00A878AF"/>
    <w:rsid w:val="00AC51DC"/>
    <w:rsid w:val="00AF1409"/>
    <w:rsid w:val="00B52DD0"/>
    <w:rsid w:val="00B54A8B"/>
    <w:rsid w:val="00B86EDA"/>
    <w:rsid w:val="00BD0822"/>
    <w:rsid w:val="00BD3971"/>
    <w:rsid w:val="00BE4F63"/>
    <w:rsid w:val="00C005B8"/>
    <w:rsid w:val="00C039B1"/>
    <w:rsid w:val="00C0703D"/>
    <w:rsid w:val="00C1418F"/>
    <w:rsid w:val="00C4070B"/>
    <w:rsid w:val="00C8636D"/>
    <w:rsid w:val="00CC3A37"/>
    <w:rsid w:val="00CC404A"/>
    <w:rsid w:val="00D06602"/>
    <w:rsid w:val="00D07AF1"/>
    <w:rsid w:val="00D635FE"/>
    <w:rsid w:val="00DB4ACA"/>
    <w:rsid w:val="00E276C3"/>
    <w:rsid w:val="00E40ACF"/>
    <w:rsid w:val="00E52537"/>
    <w:rsid w:val="00E527C6"/>
    <w:rsid w:val="00E606DD"/>
    <w:rsid w:val="00E72056"/>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cp:lastPrinted>2026-03-13T04:24:00Z</cp:lastPrinted>
  <dcterms:created xsi:type="dcterms:W3CDTF">2026-03-11T09:45:00Z</dcterms:created>
  <dcterms:modified xsi:type="dcterms:W3CDTF">2026-03-13T04:24:00Z</dcterms:modified>
</cp:coreProperties>
</file>