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D124" w14:textId="77777777"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14:paraId="588AB6F2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054E1212" w14:textId="77777777"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14:paraId="1F17F4AA" w14:textId="77777777"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14:paraId="7511D31B" w14:textId="77777777"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14:paraId="47DC993C" w14:textId="77777777" w:rsidR="0031742B" w:rsidRPr="0031742B" w:rsidRDefault="0031742B" w:rsidP="0031742B">
            <w:r w:rsidRPr="0031742B">
              <w:rPr>
                <w:rFonts w:hint="eastAsia"/>
              </w:rPr>
              <w:t>拟案单位</w:t>
            </w:r>
          </w:p>
        </w:tc>
        <w:tc>
          <w:tcPr>
            <w:tcW w:w="1155" w:type="dxa"/>
            <w:vAlign w:val="center"/>
          </w:tcPr>
          <w:p w14:paraId="74EF7852" w14:textId="77777777" w:rsidR="0031742B" w:rsidRPr="0031742B" w:rsidRDefault="0031742B" w:rsidP="0031742B">
            <w:r w:rsidRPr="0031742B">
              <w:rPr>
                <w:rFonts w:hint="eastAsia"/>
              </w:rPr>
              <w:t>拟案人</w:t>
            </w:r>
          </w:p>
        </w:tc>
        <w:tc>
          <w:tcPr>
            <w:tcW w:w="1260" w:type="dxa"/>
            <w:vAlign w:val="center"/>
          </w:tcPr>
          <w:p w14:paraId="21E7E6B7" w14:textId="77777777"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2B7B33" w:rsidRPr="0031742B" w14:paraId="37ED7C8D" w14:textId="77777777" w:rsidTr="00D741CA">
        <w:trPr>
          <w:trHeight w:val="299"/>
        </w:trPr>
        <w:tc>
          <w:tcPr>
            <w:tcW w:w="735" w:type="dxa"/>
            <w:vAlign w:val="center"/>
          </w:tcPr>
          <w:p w14:paraId="5C995228" w14:textId="1C4DAA4C" w:rsidR="002B7B33" w:rsidRPr="0031742B" w:rsidRDefault="002B7B33" w:rsidP="00D741CA"/>
        </w:tc>
        <w:tc>
          <w:tcPr>
            <w:tcW w:w="1155" w:type="dxa"/>
            <w:vAlign w:val="center"/>
          </w:tcPr>
          <w:p w14:paraId="00F1A61F" w14:textId="77777777" w:rsidR="002B7B33" w:rsidRPr="0031742B" w:rsidRDefault="002B7B33" w:rsidP="00D741CA"/>
        </w:tc>
        <w:tc>
          <w:tcPr>
            <w:tcW w:w="5565" w:type="dxa"/>
            <w:vAlign w:val="center"/>
          </w:tcPr>
          <w:p w14:paraId="517EA1B7" w14:textId="3AD519DB" w:rsidR="002B7B33" w:rsidRPr="0031742B" w:rsidRDefault="002B7B33" w:rsidP="00D741CA"/>
        </w:tc>
        <w:tc>
          <w:tcPr>
            <w:tcW w:w="1155" w:type="dxa"/>
            <w:vAlign w:val="center"/>
          </w:tcPr>
          <w:p w14:paraId="020EDB01" w14:textId="4CF3AA32" w:rsidR="002B7B33" w:rsidRPr="0031742B" w:rsidRDefault="002B7B33" w:rsidP="00D741CA"/>
        </w:tc>
        <w:tc>
          <w:tcPr>
            <w:tcW w:w="1155" w:type="dxa"/>
            <w:vAlign w:val="center"/>
          </w:tcPr>
          <w:p w14:paraId="0EF45510" w14:textId="5746A9F9" w:rsidR="002B7B33" w:rsidRPr="0031742B" w:rsidRDefault="002B7B33" w:rsidP="00D741CA"/>
        </w:tc>
        <w:tc>
          <w:tcPr>
            <w:tcW w:w="1260" w:type="dxa"/>
            <w:vAlign w:val="center"/>
          </w:tcPr>
          <w:p w14:paraId="4E6FF3EC" w14:textId="488FFF6C" w:rsidR="002B7B33" w:rsidRPr="0031742B" w:rsidRDefault="002B7B33" w:rsidP="00D741CA"/>
        </w:tc>
      </w:tr>
      <w:tr w:rsidR="0031742B" w:rsidRPr="0031742B" w14:paraId="2453AF8B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2CD00291" w14:textId="7218AE88" w:rsidR="0031742B" w:rsidRPr="0031742B" w:rsidRDefault="0031742B" w:rsidP="00F679AF"/>
        </w:tc>
        <w:tc>
          <w:tcPr>
            <w:tcW w:w="1155" w:type="dxa"/>
            <w:vAlign w:val="center"/>
          </w:tcPr>
          <w:p w14:paraId="42FF4A3E" w14:textId="6821C1E7" w:rsidR="0031742B" w:rsidRPr="0031742B" w:rsidRDefault="0031742B" w:rsidP="0031742B"/>
        </w:tc>
        <w:tc>
          <w:tcPr>
            <w:tcW w:w="5565" w:type="dxa"/>
            <w:vAlign w:val="center"/>
          </w:tcPr>
          <w:p w14:paraId="56D016FF" w14:textId="309F3E32" w:rsidR="0031742B" w:rsidRPr="0031742B" w:rsidRDefault="0031742B" w:rsidP="0031742B"/>
        </w:tc>
        <w:tc>
          <w:tcPr>
            <w:tcW w:w="1155" w:type="dxa"/>
            <w:vAlign w:val="center"/>
          </w:tcPr>
          <w:p w14:paraId="080F12C0" w14:textId="312341C7" w:rsidR="0031742B" w:rsidRPr="0031742B" w:rsidRDefault="0031742B" w:rsidP="0031742B"/>
        </w:tc>
        <w:tc>
          <w:tcPr>
            <w:tcW w:w="1155" w:type="dxa"/>
            <w:vAlign w:val="center"/>
          </w:tcPr>
          <w:p w14:paraId="454F089F" w14:textId="6CE1E536" w:rsidR="0031742B" w:rsidRPr="0031742B" w:rsidRDefault="0031742B" w:rsidP="0031742B"/>
        </w:tc>
        <w:tc>
          <w:tcPr>
            <w:tcW w:w="1260" w:type="dxa"/>
            <w:vAlign w:val="center"/>
          </w:tcPr>
          <w:p w14:paraId="040A906F" w14:textId="6A8AE0E0" w:rsidR="0031742B" w:rsidRPr="0031742B" w:rsidRDefault="0031742B" w:rsidP="0031742B"/>
        </w:tc>
      </w:tr>
      <w:tr w:rsidR="0031742B" w:rsidRPr="0031742B" w14:paraId="30FF93F1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39822A55" w14:textId="393AACD4" w:rsidR="0031742B" w:rsidRPr="0031742B" w:rsidRDefault="0031742B" w:rsidP="0031742B"/>
        </w:tc>
        <w:tc>
          <w:tcPr>
            <w:tcW w:w="1155" w:type="dxa"/>
            <w:vAlign w:val="center"/>
          </w:tcPr>
          <w:p w14:paraId="519ED99E" w14:textId="182E09CD" w:rsidR="0031742B" w:rsidRPr="0031742B" w:rsidRDefault="0031742B" w:rsidP="0031742B"/>
        </w:tc>
        <w:tc>
          <w:tcPr>
            <w:tcW w:w="5565" w:type="dxa"/>
            <w:vAlign w:val="center"/>
          </w:tcPr>
          <w:p w14:paraId="26218408" w14:textId="77777777" w:rsidR="0031742B" w:rsidRPr="002504D0" w:rsidRDefault="0031742B" w:rsidP="0031742B"/>
        </w:tc>
        <w:tc>
          <w:tcPr>
            <w:tcW w:w="1155" w:type="dxa"/>
            <w:vAlign w:val="center"/>
          </w:tcPr>
          <w:p w14:paraId="6ED2F9A0" w14:textId="675738E1" w:rsidR="0031742B" w:rsidRPr="0031742B" w:rsidRDefault="0031742B" w:rsidP="0031742B"/>
        </w:tc>
        <w:tc>
          <w:tcPr>
            <w:tcW w:w="1155" w:type="dxa"/>
            <w:vAlign w:val="center"/>
          </w:tcPr>
          <w:p w14:paraId="2EBF5D59" w14:textId="0650DDBC" w:rsidR="0031742B" w:rsidRPr="0031742B" w:rsidRDefault="0031742B" w:rsidP="0031742B"/>
        </w:tc>
        <w:tc>
          <w:tcPr>
            <w:tcW w:w="1260" w:type="dxa"/>
            <w:vAlign w:val="center"/>
          </w:tcPr>
          <w:p w14:paraId="7E6CDA4C" w14:textId="37EC7BA9" w:rsidR="0031742B" w:rsidRPr="0031742B" w:rsidRDefault="0031742B" w:rsidP="0031742B"/>
        </w:tc>
      </w:tr>
      <w:tr w:rsidR="0031742B" w:rsidRPr="0031742B" w14:paraId="17C72493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57DB419E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117125AA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3CBEA760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7927E5B0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0AA38CA6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3F576B96" w14:textId="77777777" w:rsidR="0031742B" w:rsidRPr="0031742B" w:rsidRDefault="0031742B" w:rsidP="0031742B"/>
        </w:tc>
      </w:tr>
      <w:tr w:rsidR="0031742B" w:rsidRPr="0031742B" w14:paraId="4A8E8C87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4DD2CF07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B5D1F27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2E80EC51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2F6AE67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6C8D6A20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082D3D1F" w14:textId="77777777" w:rsidR="0031742B" w:rsidRPr="0031742B" w:rsidRDefault="0031742B" w:rsidP="0031742B"/>
        </w:tc>
      </w:tr>
      <w:tr w:rsidR="0031742B" w:rsidRPr="0031742B" w14:paraId="4DFB69E9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59B1EEB5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1A1F8387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4605897D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5D786A22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6F8C7F81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7C0459F1" w14:textId="77777777" w:rsidR="0031742B" w:rsidRPr="0031742B" w:rsidRDefault="0031742B" w:rsidP="0031742B"/>
        </w:tc>
      </w:tr>
    </w:tbl>
    <w:p w14:paraId="411AF71F" w14:textId="77777777" w:rsidR="00BE37B1" w:rsidRDefault="00BE37B1"/>
    <w:sectPr w:rsidR="00BE37B1" w:rsidSect="004F0F1A">
      <w:headerReference w:type="default" r:id="rId6"/>
      <w:pgSz w:w="11906" w:h="16838"/>
      <w:pgMar w:top="1474" w:right="1797" w:bottom="1440" w:left="1797" w:header="5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048AC" w14:textId="77777777" w:rsidR="007C26C6" w:rsidRDefault="007C26C6" w:rsidP="0031742B">
      <w:r>
        <w:separator/>
      </w:r>
    </w:p>
  </w:endnote>
  <w:endnote w:type="continuationSeparator" w:id="0">
    <w:p w14:paraId="272204C8" w14:textId="77777777" w:rsidR="007C26C6" w:rsidRDefault="007C26C6" w:rsidP="0031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F152F" w14:textId="77777777" w:rsidR="007C26C6" w:rsidRDefault="007C26C6" w:rsidP="0031742B">
      <w:r>
        <w:separator/>
      </w:r>
    </w:p>
  </w:footnote>
  <w:footnote w:type="continuationSeparator" w:id="0">
    <w:p w14:paraId="5C650705" w14:textId="77777777" w:rsidR="007C26C6" w:rsidRDefault="007C26C6" w:rsidP="00317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1821C" w14:textId="77777777" w:rsidR="00554F7D" w:rsidRDefault="00554F7D" w:rsidP="00554F7D">
    <w:pPr>
      <w:pStyle w:val="a3"/>
      <w:tabs>
        <w:tab w:val="left" w:pos="540"/>
      </w:tabs>
      <w:jc w:val="both"/>
    </w:pPr>
    <w:r>
      <w:tab/>
    </w:r>
    <w:r>
      <w:tab/>
    </w:r>
  </w:p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78"/>
      <w:gridCol w:w="6321"/>
      <w:gridCol w:w="2736"/>
    </w:tblGrid>
    <w:tr w:rsidR="00554F7D" w14:paraId="34F55C41" w14:textId="77777777" w:rsidTr="00CE667B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14:paraId="3D495273" w14:textId="204DE2E6" w:rsidR="00554F7D" w:rsidRPr="0014714C" w:rsidRDefault="00554F7D" w:rsidP="0097048F">
          <w:pPr>
            <w:rPr>
              <w:rFonts w:ascii="MingLiU" w:eastAsia="MingLiU" w:hAnsi="MingLiU" w:hint="eastAsia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40ECDD4B" w14:textId="76DAF258" w:rsidR="00554F7D" w:rsidRPr="0014714C" w:rsidRDefault="00554F7D" w:rsidP="0097048F">
          <w:pPr>
            <w:adjustRightInd w:val="0"/>
            <w:snapToGrid w:val="0"/>
            <w:jc w:val="center"/>
            <w:rPr>
              <w:rFonts w:ascii="MingLiU" w:eastAsia="MingLiU" w:hAnsi="MingLiU" w:hint="eastAsia"/>
              <w:sz w:val="40"/>
            </w:rPr>
          </w:pPr>
          <w:r w:rsidRPr="0014714C">
            <w:rPr>
              <w:rFonts w:ascii="MingLiU" w:eastAsia="MingLiU" w:hAnsi="MingLiU" w:hint="eastAsia"/>
              <w:sz w:val="40"/>
            </w:rPr>
            <w:t>格琳電子有限公司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14:paraId="59F26614" w14:textId="77777777" w:rsidR="00554F7D" w:rsidRDefault="00554F7D" w:rsidP="0097048F">
          <w:pPr>
            <w:widowControl/>
            <w:rPr>
              <w:rFonts w:ascii="MingLiU" w:hAnsi="MingLiU" w:hint="eastAsia"/>
              <w:sz w:val="20"/>
              <w:szCs w:val="24"/>
            </w:rPr>
          </w:pPr>
        </w:p>
        <w:p w14:paraId="4342F351" w14:textId="77777777" w:rsidR="00554F7D" w:rsidRPr="0014714C" w:rsidRDefault="00554F7D" w:rsidP="0097048F">
          <w:pPr>
            <w:widowControl/>
            <w:rPr>
              <w:rFonts w:ascii="MingLiU" w:eastAsia="MingLiU" w:hAnsi="MingLiU" w:hint="eastAsia"/>
              <w:sz w:val="20"/>
              <w:szCs w:val="24"/>
            </w:rPr>
          </w:pPr>
          <w:r w:rsidRPr="0014714C">
            <w:rPr>
              <w:rFonts w:ascii="MingLiU" w:eastAsia="MingLiU" w:hAnsi="MingLiU" w:hint="eastAsia"/>
              <w:sz w:val="20"/>
              <w:szCs w:val="24"/>
            </w:rPr>
            <w:t>文件編號：</w:t>
          </w:r>
          <w:r w:rsidRPr="0014714C">
            <w:rPr>
              <w:rFonts w:ascii="MingLiU" w:eastAsia="MingLiU" w:hAnsi="MingLiU"/>
              <w:sz w:val="20"/>
              <w:szCs w:val="24"/>
            </w:rPr>
            <w:t>QE</w:t>
          </w:r>
          <w:r w:rsidRPr="0014714C">
            <w:rPr>
              <w:rFonts w:ascii="MingLiU" w:eastAsia="MingLiU" w:hAnsi="MingLiU" w:hint="eastAsia"/>
              <w:sz w:val="20"/>
              <w:szCs w:val="24"/>
            </w:rPr>
            <w:t>H</w:t>
          </w:r>
          <w:r w:rsidRPr="0014714C">
            <w:rPr>
              <w:rFonts w:ascii="MingLiU" w:eastAsia="MingLiU" w:hAnsi="MingLiU"/>
              <w:sz w:val="20"/>
              <w:szCs w:val="24"/>
            </w:rPr>
            <w:t>P018</w:t>
          </w:r>
        </w:p>
        <w:p w14:paraId="7A7D5366" w14:textId="77777777" w:rsidR="00554F7D" w:rsidRPr="0014714C" w:rsidRDefault="00554F7D" w:rsidP="0097048F">
          <w:pPr>
            <w:rPr>
              <w:rFonts w:ascii="MingLiU" w:eastAsia="MingLiU" w:hAnsi="MingLiU" w:hint="eastAsia"/>
              <w:sz w:val="20"/>
              <w:szCs w:val="24"/>
            </w:rPr>
          </w:pPr>
          <w:r w:rsidRPr="0014714C">
            <w:rPr>
              <w:rFonts w:ascii="MingLiU" w:eastAsia="MingLiU" w:hAnsi="MingLiU" w:hint="eastAsia"/>
              <w:sz w:val="20"/>
            </w:rPr>
            <w:t xml:space="preserve"> </w:t>
          </w:r>
        </w:p>
      </w:tc>
    </w:tr>
    <w:tr w:rsidR="00554F7D" w14:paraId="0C5EE310" w14:textId="77777777" w:rsidTr="00CE667B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14:paraId="43E0E82E" w14:textId="77777777" w:rsidR="00554F7D" w:rsidRPr="0014714C" w:rsidRDefault="00554F7D" w:rsidP="0097048F">
          <w:pPr>
            <w:jc w:val="center"/>
            <w:rPr>
              <w:rFonts w:ascii="MingLiU" w:eastAsia="MingLiU" w:hAnsi="MingLiU" w:hint="eastAsia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2637F9E4" w14:textId="77777777" w:rsidR="00554F7D" w:rsidRPr="0014714C" w:rsidRDefault="00554F7D" w:rsidP="0097048F">
          <w:pPr>
            <w:adjustRightInd w:val="0"/>
            <w:snapToGrid w:val="0"/>
            <w:jc w:val="center"/>
            <w:rPr>
              <w:rFonts w:ascii="MingLiU" w:eastAsia="MingLiU" w:hAnsi="MingLiU" w:hint="eastAsia"/>
              <w:noProof/>
              <w:sz w:val="32"/>
            </w:rPr>
          </w:pPr>
          <w:r w:rsidRPr="0014714C">
            <w:rPr>
              <w:rFonts w:ascii="MingLiU" w:eastAsia="MingLiU" w:hAnsi="MingLiU" w:hint="eastAsia"/>
              <w:sz w:val="32"/>
            </w:rPr>
            <w:t>管理評審控制程序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14:paraId="4C7A56C0" w14:textId="77777777" w:rsidR="00554F7D" w:rsidRPr="0014714C" w:rsidRDefault="00554F7D" w:rsidP="0097048F">
          <w:pPr>
            <w:rPr>
              <w:rFonts w:ascii="MingLiU" w:eastAsia="MingLiU" w:hAnsi="MingLiU" w:hint="eastAsia"/>
              <w:sz w:val="20"/>
            </w:rPr>
          </w:pPr>
        </w:p>
      </w:tc>
    </w:tr>
  </w:tbl>
  <w:p w14:paraId="2F399216" w14:textId="77777777" w:rsidR="00554F7D" w:rsidRDefault="00554F7D" w:rsidP="00554F7D">
    <w:pPr>
      <w:pStyle w:val="a3"/>
      <w:tabs>
        <w:tab w:val="left" w:pos="540"/>
      </w:tabs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42B"/>
    <w:rsid w:val="0009033D"/>
    <w:rsid w:val="001F7F86"/>
    <w:rsid w:val="002504D0"/>
    <w:rsid w:val="002B7B33"/>
    <w:rsid w:val="0031742B"/>
    <w:rsid w:val="00465A89"/>
    <w:rsid w:val="004F0F1A"/>
    <w:rsid w:val="0052618E"/>
    <w:rsid w:val="00554F7D"/>
    <w:rsid w:val="00663BF9"/>
    <w:rsid w:val="007C26C6"/>
    <w:rsid w:val="007E42C6"/>
    <w:rsid w:val="008C4F5B"/>
    <w:rsid w:val="00943F66"/>
    <w:rsid w:val="00AB2AE7"/>
    <w:rsid w:val="00BE37B1"/>
    <w:rsid w:val="00F51876"/>
    <w:rsid w:val="00F6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8C9C5"/>
  <w15:docId w15:val="{E5E4E0CE-CDCA-45A5-9BA4-CBE73C70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BF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4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42B"/>
    <w:rPr>
      <w:sz w:val="18"/>
      <w:szCs w:val="18"/>
    </w:rPr>
  </w:style>
  <w:style w:type="paragraph" w:styleId="a7">
    <w:name w:val="Plain Text"/>
    <w:basedOn w:val="a"/>
    <w:link w:val="a8"/>
    <w:rsid w:val="002504D0"/>
    <w:pPr>
      <w:jc w:val="left"/>
    </w:pPr>
    <w:rPr>
      <w:rFonts w:ascii="MingLiU" w:eastAsia="MingLiU" w:hAnsi="Courier New" w:cs="Times New Roman"/>
      <w:sz w:val="24"/>
      <w:szCs w:val="20"/>
      <w:lang w:eastAsia="zh-TW"/>
    </w:rPr>
  </w:style>
  <w:style w:type="character" w:customStyle="1" w:styleId="a8">
    <w:name w:val="纯文本 字符"/>
    <w:basedOn w:val="a0"/>
    <w:link w:val="a7"/>
    <w:rsid w:val="002504D0"/>
    <w:rPr>
      <w:rFonts w:ascii="MingLiU" w:eastAsia="MingLiU" w:hAnsi="Courier New" w:cs="Times New Roman"/>
      <w:sz w:val="24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Company>China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pb020</cp:lastModifiedBy>
  <cp:revision>5</cp:revision>
  <cp:lastPrinted>2024-12-04T06:39:00Z</cp:lastPrinted>
  <dcterms:created xsi:type="dcterms:W3CDTF">2022-07-11T07:04:00Z</dcterms:created>
  <dcterms:modified xsi:type="dcterms:W3CDTF">2025-09-16T03:45:00Z</dcterms:modified>
</cp:coreProperties>
</file>