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F75C2" w14:textId="77777777" w:rsidR="00434C17" w:rsidRDefault="00434C17" w:rsidP="00434C17">
      <w:pPr>
        <w:rPr>
          <w:rFonts w:ascii="Times New Roman" w:hAnsi="Times New Roman" w:cs="Times New Roman"/>
          <w:b/>
          <w:bCs/>
          <w:sz w:val="24"/>
          <w:szCs w:val="24"/>
        </w:rPr>
      </w:pPr>
    </w:p>
    <w:p w14:paraId="4FBDDC0C" w14:textId="59CF9121"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Kế Hoạch Cứu Hộ Khẩn Cấp Khi Nổ | </w:t>
      </w:r>
      <w:r w:rsidRPr="00434C17">
        <w:rPr>
          <w:rFonts w:ascii="Times New Roman" w:hAnsi="Times New Roman" w:cs="Times New Roman"/>
          <w:b/>
          <w:bCs/>
          <w:sz w:val="24"/>
          <w:szCs w:val="24"/>
        </w:rPr>
        <w:t>爆炸应急救援预案</w:t>
      </w:r>
    </w:p>
    <w:p w14:paraId="41AFA77A" w14:textId="15C24B4D" w:rsidR="00434C17" w:rsidRPr="00434C17" w:rsidRDefault="00434C17" w:rsidP="00434C17">
      <w:pPr>
        <w:rPr>
          <w:rFonts w:ascii="Times New Roman" w:hAnsi="Times New Roman" w:cs="Times New Roman"/>
          <w:sz w:val="24"/>
          <w:szCs w:val="24"/>
        </w:rPr>
      </w:pPr>
    </w:p>
    <w:p w14:paraId="0AB8DB79"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1. Tổng Quát | </w:t>
      </w:r>
      <w:r w:rsidRPr="00434C17">
        <w:rPr>
          <w:rFonts w:ascii="Times New Roman" w:hAnsi="Times New Roman" w:cs="Times New Roman"/>
          <w:b/>
          <w:bCs/>
          <w:sz w:val="24"/>
          <w:szCs w:val="24"/>
        </w:rPr>
        <w:t>总则</w:t>
      </w:r>
    </w:p>
    <w:p w14:paraId="70C876DD"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1.1 Mục đích biên soạn | </w:t>
      </w:r>
      <w:r w:rsidRPr="00434C17">
        <w:rPr>
          <w:rFonts w:ascii="Times New Roman" w:hAnsi="Times New Roman" w:cs="Times New Roman"/>
          <w:b/>
          <w:bCs/>
          <w:sz w:val="24"/>
          <w:szCs w:val="24"/>
        </w:rPr>
        <w:t>编制目的</w:t>
      </w:r>
    </w:p>
    <w:p w14:paraId="5584E82E"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Để đảm bảo an toàn vận hành của công ty, phòng ngừa các sự cố bất ngờ như nổ, giảm thiểu thiệt hại về tài sản và con người.</w:t>
      </w:r>
      <w:r w:rsidRPr="00434C17">
        <w:rPr>
          <w:rFonts w:ascii="Times New Roman" w:hAnsi="Times New Roman" w:cs="Times New Roman"/>
          <w:sz w:val="24"/>
          <w:szCs w:val="24"/>
        </w:rPr>
        <w:br/>
      </w:r>
      <w:r w:rsidRPr="00434C17">
        <w:rPr>
          <w:rFonts w:ascii="Times New Roman" w:hAnsi="Times New Roman" w:cs="Times New Roman"/>
          <w:sz w:val="24"/>
          <w:szCs w:val="24"/>
        </w:rPr>
        <w:t>为确保公司的营运安全，有效防止爆炸等应急突发事件的发生，减少公司财产和公民人身、财产损失。</w:t>
      </w:r>
    </w:p>
    <w:p w14:paraId="66CC1C21"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1.2 Căn cứ biên soạn | </w:t>
      </w:r>
      <w:r w:rsidRPr="00434C17">
        <w:rPr>
          <w:rFonts w:ascii="Times New Roman" w:hAnsi="Times New Roman" w:cs="Times New Roman"/>
          <w:b/>
          <w:bCs/>
          <w:sz w:val="24"/>
          <w:szCs w:val="24"/>
        </w:rPr>
        <w:t>编制依据</w:t>
      </w:r>
    </w:p>
    <w:p w14:paraId="3F5FFBA6"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Theo yêu cầu của “Quy định xử lý tình huống khẩn cấp trong doanh nghiệp”, kết hợp thực tế công ty, lập Kế hoạch cứu hộ khẩn cấp khi nổ.</w:t>
      </w:r>
      <w:r w:rsidRPr="00434C17">
        <w:rPr>
          <w:rFonts w:ascii="Times New Roman" w:hAnsi="Times New Roman" w:cs="Times New Roman"/>
          <w:sz w:val="24"/>
          <w:szCs w:val="24"/>
        </w:rPr>
        <w:br/>
      </w:r>
      <w:r w:rsidRPr="00434C17">
        <w:rPr>
          <w:rFonts w:ascii="Times New Roman" w:hAnsi="Times New Roman" w:cs="Times New Roman"/>
          <w:sz w:val="24"/>
          <w:szCs w:val="24"/>
        </w:rPr>
        <w:t>根据《企业突发事件应急处理办法》要求，结合公司工作实际，制定公司《爆炸应急救援预案》。</w:t>
      </w:r>
    </w:p>
    <w:p w14:paraId="6045EB17"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1.3 Nguyên tắc cơ bản | </w:t>
      </w:r>
      <w:r w:rsidRPr="00434C17">
        <w:rPr>
          <w:rFonts w:ascii="Times New Roman" w:hAnsi="Times New Roman" w:cs="Times New Roman"/>
          <w:b/>
          <w:bCs/>
          <w:sz w:val="24"/>
          <w:szCs w:val="24"/>
        </w:rPr>
        <w:t>基本原则</w:t>
      </w:r>
    </w:p>
    <w:p w14:paraId="7558BEBF" w14:textId="77777777" w:rsidR="00434C17" w:rsidRPr="00434C17" w:rsidRDefault="00434C17" w:rsidP="00434C17">
      <w:pPr>
        <w:numPr>
          <w:ilvl w:val="0"/>
          <w:numId w:val="16"/>
        </w:numPr>
        <w:rPr>
          <w:rFonts w:ascii="Times New Roman" w:hAnsi="Times New Roman" w:cs="Times New Roman"/>
          <w:sz w:val="24"/>
          <w:szCs w:val="24"/>
        </w:rPr>
      </w:pPr>
      <w:r w:rsidRPr="00434C17">
        <w:rPr>
          <w:rFonts w:ascii="Times New Roman" w:hAnsi="Times New Roman" w:cs="Times New Roman"/>
          <w:sz w:val="24"/>
          <w:szCs w:val="24"/>
        </w:rPr>
        <w:t>Phòng ngừa là chính, đơn vị chịu trách nhiệm, tập trung trọng điểm, đảm bảo an toàn.</w:t>
      </w:r>
    </w:p>
    <w:p w14:paraId="689AAD14" w14:textId="77777777" w:rsidR="00434C17" w:rsidRPr="00434C17" w:rsidRDefault="00434C17" w:rsidP="00434C17">
      <w:pPr>
        <w:numPr>
          <w:ilvl w:val="0"/>
          <w:numId w:val="16"/>
        </w:numPr>
        <w:rPr>
          <w:rFonts w:ascii="Times New Roman" w:hAnsi="Times New Roman" w:cs="Times New Roman"/>
          <w:sz w:val="24"/>
          <w:szCs w:val="24"/>
        </w:rPr>
      </w:pPr>
      <w:r w:rsidRPr="00434C17">
        <w:rPr>
          <w:rFonts w:ascii="Times New Roman" w:hAnsi="Times New Roman" w:cs="Times New Roman"/>
          <w:sz w:val="24"/>
          <w:szCs w:val="24"/>
        </w:rPr>
        <w:t>Ai quản lý, người đó chịu trách nhiệm; ai vận hành, người đó chịu trách nhiệm.</w:t>
      </w:r>
    </w:p>
    <w:p w14:paraId="10EED6AC" w14:textId="77777777" w:rsidR="00434C17" w:rsidRPr="00434C17" w:rsidRDefault="00434C17" w:rsidP="00434C17">
      <w:pPr>
        <w:numPr>
          <w:ilvl w:val="0"/>
          <w:numId w:val="16"/>
        </w:numPr>
        <w:rPr>
          <w:rFonts w:ascii="Times New Roman" w:hAnsi="Times New Roman" w:cs="Times New Roman"/>
          <w:sz w:val="24"/>
          <w:szCs w:val="24"/>
        </w:rPr>
      </w:pPr>
      <w:r w:rsidRPr="00434C17">
        <w:rPr>
          <w:rFonts w:ascii="Times New Roman" w:hAnsi="Times New Roman" w:cs="Times New Roman"/>
          <w:sz w:val="24"/>
          <w:szCs w:val="24"/>
        </w:rPr>
        <w:t>Thực hiện các biện pháp phòng ngừa nghiêm ngặt, phát hiện kịp thời, chỉ huy thống nhất, phối hợp với cảnh sát, xử lý nhanh chóng, giảm thiểu thiệt hại.</w:t>
      </w:r>
      <w:r w:rsidRPr="00434C17">
        <w:rPr>
          <w:rFonts w:ascii="Times New Roman" w:hAnsi="Times New Roman" w:cs="Times New Roman"/>
          <w:sz w:val="24"/>
          <w:szCs w:val="24"/>
        </w:rPr>
        <w:br/>
      </w:r>
      <w:r w:rsidRPr="00434C17">
        <w:rPr>
          <w:rFonts w:ascii="Times New Roman" w:hAnsi="Times New Roman" w:cs="Times New Roman"/>
          <w:sz w:val="24"/>
          <w:szCs w:val="24"/>
        </w:rPr>
        <w:t>根据</w:t>
      </w:r>
      <w:r w:rsidRPr="00434C17">
        <w:rPr>
          <w:rFonts w:ascii="Times New Roman" w:hAnsi="Times New Roman" w:cs="Times New Roman"/>
          <w:sz w:val="24"/>
          <w:szCs w:val="24"/>
        </w:rPr>
        <w:t>“</w:t>
      </w:r>
      <w:r w:rsidRPr="00434C17">
        <w:rPr>
          <w:rFonts w:ascii="Times New Roman" w:hAnsi="Times New Roman" w:cs="Times New Roman"/>
          <w:sz w:val="24"/>
          <w:szCs w:val="24"/>
        </w:rPr>
        <w:t>预防为主，单位负责，突出重点，保障安全</w:t>
      </w:r>
      <w:r w:rsidRPr="00434C17">
        <w:rPr>
          <w:rFonts w:ascii="Times New Roman" w:hAnsi="Times New Roman" w:cs="Times New Roman"/>
          <w:sz w:val="24"/>
          <w:szCs w:val="24"/>
        </w:rPr>
        <w:t>”</w:t>
      </w:r>
      <w:r w:rsidRPr="00434C17">
        <w:rPr>
          <w:rFonts w:ascii="Times New Roman" w:hAnsi="Times New Roman" w:cs="Times New Roman"/>
          <w:sz w:val="24"/>
          <w:szCs w:val="24"/>
        </w:rPr>
        <w:t>的工作方针，认真贯彻</w:t>
      </w:r>
      <w:r w:rsidRPr="00434C17">
        <w:rPr>
          <w:rFonts w:ascii="Times New Roman" w:hAnsi="Times New Roman" w:cs="Times New Roman"/>
          <w:sz w:val="24"/>
          <w:szCs w:val="24"/>
        </w:rPr>
        <w:t>“</w:t>
      </w:r>
      <w:r w:rsidRPr="00434C17">
        <w:rPr>
          <w:rFonts w:ascii="Times New Roman" w:hAnsi="Times New Roman" w:cs="Times New Roman"/>
          <w:sz w:val="24"/>
          <w:szCs w:val="24"/>
        </w:rPr>
        <w:t>谁主管，谁负责</w:t>
      </w:r>
      <w:r w:rsidRPr="00434C17">
        <w:rPr>
          <w:rFonts w:ascii="Times New Roman" w:hAnsi="Times New Roman" w:cs="Times New Roman"/>
          <w:sz w:val="24"/>
          <w:szCs w:val="24"/>
        </w:rPr>
        <w:t>”</w:t>
      </w:r>
      <w:r w:rsidRPr="00434C17">
        <w:rPr>
          <w:rFonts w:ascii="Times New Roman" w:hAnsi="Times New Roman" w:cs="Times New Roman"/>
          <w:sz w:val="24"/>
          <w:szCs w:val="24"/>
        </w:rPr>
        <w:t>、</w:t>
      </w:r>
      <w:r w:rsidRPr="00434C17">
        <w:rPr>
          <w:rFonts w:ascii="Times New Roman" w:hAnsi="Times New Roman" w:cs="Times New Roman"/>
          <w:sz w:val="24"/>
          <w:szCs w:val="24"/>
        </w:rPr>
        <w:t>“</w:t>
      </w:r>
      <w:r w:rsidRPr="00434C17">
        <w:rPr>
          <w:rFonts w:ascii="Times New Roman" w:hAnsi="Times New Roman" w:cs="Times New Roman"/>
          <w:sz w:val="24"/>
          <w:szCs w:val="24"/>
        </w:rPr>
        <w:t>谁经营，谁负责</w:t>
      </w:r>
      <w:r w:rsidRPr="00434C17">
        <w:rPr>
          <w:rFonts w:ascii="Times New Roman" w:hAnsi="Times New Roman" w:cs="Times New Roman"/>
          <w:sz w:val="24"/>
          <w:szCs w:val="24"/>
        </w:rPr>
        <w:t>”</w:t>
      </w:r>
      <w:r w:rsidRPr="00434C17">
        <w:rPr>
          <w:rFonts w:ascii="Times New Roman" w:hAnsi="Times New Roman" w:cs="Times New Roman"/>
          <w:sz w:val="24"/>
          <w:szCs w:val="24"/>
        </w:rPr>
        <w:t>的工作原则，以维护公共安全和财产安全为目标，采取严密防范，及时发现，统一指挥，警地协作，快速处置的工作措施，把爆炸事件的危害、影响和损失降低到最低程度。</w:t>
      </w:r>
    </w:p>
    <w:p w14:paraId="35AE485F"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1.4 Phạm vi áp dụng | </w:t>
      </w:r>
      <w:r w:rsidRPr="00434C17">
        <w:rPr>
          <w:rFonts w:ascii="Times New Roman" w:hAnsi="Times New Roman" w:cs="Times New Roman"/>
          <w:b/>
          <w:bCs/>
          <w:sz w:val="24"/>
          <w:szCs w:val="24"/>
        </w:rPr>
        <w:t>适用范围</w:t>
      </w:r>
    </w:p>
    <w:p w14:paraId="7A1B2DB7"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Áp dụng cho Công ty TNHH Điện tử Green Shanghai, địa chỉ số 200, đường Xianfeng, thôn Xianfeng, trấn Anting, quận Jiading.</w:t>
      </w:r>
      <w:r w:rsidRPr="00434C17">
        <w:rPr>
          <w:rFonts w:ascii="Times New Roman" w:hAnsi="Times New Roman" w:cs="Times New Roman"/>
          <w:sz w:val="24"/>
          <w:szCs w:val="24"/>
        </w:rPr>
        <w:br/>
      </w:r>
      <w:r w:rsidRPr="00434C17">
        <w:rPr>
          <w:rFonts w:ascii="Times New Roman" w:hAnsi="Times New Roman" w:cs="Times New Roman"/>
          <w:sz w:val="24"/>
          <w:szCs w:val="24"/>
        </w:rPr>
        <w:t>位于嘉定区安亭镇先锋村先锋路</w:t>
      </w:r>
      <w:r w:rsidRPr="00434C17">
        <w:rPr>
          <w:rFonts w:ascii="Times New Roman" w:hAnsi="Times New Roman" w:cs="Times New Roman"/>
          <w:sz w:val="24"/>
          <w:szCs w:val="24"/>
        </w:rPr>
        <w:t>200</w:t>
      </w:r>
      <w:r w:rsidRPr="00434C17">
        <w:rPr>
          <w:rFonts w:ascii="Times New Roman" w:hAnsi="Times New Roman" w:cs="Times New Roman"/>
          <w:sz w:val="24"/>
          <w:szCs w:val="24"/>
        </w:rPr>
        <w:t>号的上海格琳电子有限公司</w:t>
      </w:r>
    </w:p>
    <w:p w14:paraId="7FB5B113"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1.5 Phân cấp sự cố | </w:t>
      </w:r>
      <w:r w:rsidRPr="00434C17">
        <w:rPr>
          <w:rFonts w:ascii="Times New Roman" w:hAnsi="Times New Roman" w:cs="Times New Roman"/>
          <w:b/>
          <w:bCs/>
          <w:sz w:val="24"/>
          <w:szCs w:val="24"/>
        </w:rPr>
        <w:t>事件分级</w:t>
      </w:r>
    </w:p>
    <w:p w14:paraId="78571FCF"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Ba cấp độ:</w:t>
      </w:r>
    </w:p>
    <w:p w14:paraId="416C366B" w14:textId="77777777" w:rsidR="00434C17" w:rsidRPr="00434C17" w:rsidRDefault="00434C17" w:rsidP="00434C17">
      <w:pPr>
        <w:numPr>
          <w:ilvl w:val="0"/>
          <w:numId w:val="17"/>
        </w:numPr>
        <w:rPr>
          <w:rFonts w:ascii="Times New Roman" w:hAnsi="Times New Roman" w:cs="Times New Roman"/>
          <w:sz w:val="24"/>
          <w:szCs w:val="24"/>
        </w:rPr>
      </w:pPr>
      <w:r w:rsidRPr="00434C17">
        <w:rPr>
          <w:rFonts w:ascii="Times New Roman" w:hAnsi="Times New Roman" w:cs="Times New Roman"/>
          <w:sz w:val="24"/>
          <w:szCs w:val="24"/>
        </w:rPr>
        <w:t xml:space="preserve">Cấp 1 (Đỏ) | </w:t>
      </w:r>
      <w:r w:rsidRPr="00434C17">
        <w:rPr>
          <w:rFonts w:ascii="Times New Roman" w:hAnsi="Times New Roman" w:cs="Times New Roman"/>
          <w:sz w:val="24"/>
          <w:szCs w:val="24"/>
        </w:rPr>
        <w:t>一级（红色）</w:t>
      </w:r>
    </w:p>
    <w:p w14:paraId="6F708833" w14:textId="77777777" w:rsidR="00434C17" w:rsidRPr="00434C17" w:rsidRDefault="00434C17" w:rsidP="00434C17">
      <w:pPr>
        <w:numPr>
          <w:ilvl w:val="0"/>
          <w:numId w:val="17"/>
        </w:numPr>
        <w:rPr>
          <w:rFonts w:ascii="Times New Roman" w:hAnsi="Times New Roman" w:cs="Times New Roman"/>
          <w:sz w:val="24"/>
          <w:szCs w:val="24"/>
        </w:rPr>
      </w:pPr>
      <w:r w:rsidRPr="00434C17">
        <w:rPr>
          <w:rFonts w:ascii="Times New Roman" w:hAnsi="Times New Roman" w:cs="Times New Roman"/>
          <w:sz w:val="24"/>
          <w:szCs w:val="24"/>
        </w:rPr>
        <w:t xml:space="preserve">Cấp 2 (Cam) | </w:t>
      </w:r>
      <w:r w:rsidRPr="00434C17">
        <w:rPr>
          <w:rFonts w:ascii="Times New Roman" w:hAnsi="Times New Roman" w:cs="Times New Roman"/>
          <w:sz w:val="24"/>
          <w:szCs w:val="24"/>
        </w:rPr>
        <w:t>二级（橙色）</w:t>
      </w:r>
    </w:p>
    <w:p w14:paraId="4B260ADB" w14:textId="77777777" w:rsidR="00434C17" w:rsidRPr="00434C17" w:rsidRDefault="00434C17" w:rsidP="00434C17">
      <w:pPr>
        <w:numPr>
          <w:ilvl w:val="0"/>
          <w:numId w:val="17"/>
        </w:numPr>
        <w:rPr>
          <w:rFonts w:ascii="Times New Roman" w:hAnsi="Times New Roman" w:cs="Times New Roman"/>
          <w:sz w:val="24"/>
          <w:szCs w:val="24"/>
        </w:rPr>
      </w:pPr>
      <w:r w:rsidRPr="00434C17">
        <w:rPr>
          <w:rFonts w:ascii="Times New Roman" w:hAnsi="Times New Roman" w:cs="Times New Roman"/>
          <w:sz w:val="24"/>
          <w:szCs w:val="24"/>
        </w:rPr>
        <w:t xml:space="preserve">Cấp 3 (Vàng) | </w:t>
      </w:r>
      <w:r w:rsidRPr="00434C17">
        <w:rPr>
          <w:rFonts w:ascii="Times New Roman" w:hAnsi="Times New Roman" w:cs="Times New Roman"/>
          <w:sz w:val="24"/>
          <w:szCs w:val="24"/>
        </w:rPr>
        <w:t>三级（黄色）</w:t>
      </w:r>
    </w:p>
    <w:p w14:paraId="0D7B56FE" w14:textId="055553FE" w:rsidR="00434C17" w:rsidRPr="00434C17" w:rsidRDefault="00434C17" w:rsidP="00434C17">
      <w:pPr>
        <w:rPr>
          <w:rFonts w:ascii="Times New Roman" w:hAnsi="Times New Roman" w:cs="Times New Roman"/>
          <w:sz w:val="24"/>
          <w:szCs w:val="24"/>
        </w:rPr>
      </w:pPr>
    </w:p>
    <w:p w14:paraId="4FC5032C"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2. Tổ chức &amp; Nhiệm vụ | </w:t>
      </w:r>
      <w:r w:rsidRPr="00434C17">
        <w:rPr>
          <w:rFonts w:ascii="Times New Roman" w:hAnsi="Times New Roman" w:cs="Times New Roman"/>
          <w:b/>
          <w:bCs/>
          <w:sz w:val="24"/>
          <w:szCs w:val="24"/>
        </w:rPr>
        <w:t>组织机构与职责</w:t>
      </w:r>
    </w:p>
    <w:p w14:paraId="541791F7"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2.1 Nhóm lãnh đạo phòng chống nổ (Chỉ huy bộ) | </w:t>
      </w:r>
      <w:r w:rsidRPr="00434C17">
        <w:rPr>
          <w:rFonts w:ascii="Times New Roman" w:hAnsi="Times New Roman" w:cs="Times New Roman"/>
          <w:b/>
          <w:bCs/>
          <w:sz w:val="24"/>
          <w:szCs w:val="24"/>
        </w:rPr>
        <w:t>防爆炸事件领导小组（指挥部）</w:t>
      </w:r>
    </w:p>
    <w:p w14:paraId="2747888C" w14:textId="77777777" w:rsidR="00434C17" w:rsidRPr="00434C17" w:rsidRDefault="00434C17" w:rsidP="00434C17">
      <w:pPr>
        <w:numPr>
          <w:ilvl w:val="0"/>
          <w:numId w:val="18"/>
        </w:numPr>
        <w:rPr>
          <w:rFonts w:ascii="Times New Roman" w:hAnsi="Times New Roman" w:cs="Times New Roman"/>
          <w:sz w:val="24"/>
          <w:szCs w:val="24"/>
        </w:rPr>
      </w:pPr>
      <w:r w:rsidRPr="00434C17">
        <w:rPr>
          <w:rFonts w:ascii="Times New Roman" w:hAnsi="Times New Roman" w:cs="Times New Roman"/>
          <w:sz w:val="24"/>
          <w:szCs w:val="24"/>
        </w:rPr>
        <w:t xml:space="preserve">Trưởng nhóm: Quản lý đại diện | </w:t>
      </w:r>
      <w:r w:rsidRPr="00434C17">
        <w:rPr>
          <w:rFonts w:ascii="Times New Roman" w:hAnsi="Times New Roman" w:cs="Times New Roman"/>
          <w:sz w:val="24"/>
          <w:szCs w:val="24"/>
        </w:rPr>
        <w:t>组长：管代</w:t>
      </w:r>
    </w:p>
    <w:p w14:paraId="7E4E3833" w14:textId="77777777" w:rsidR="00434C17" w:rsidRPr="00434C17" w:rsidRDefault="00434C17" w:rsidP="00434C17">
      <w:pPr>
        <w:numPr>
          <w:ilvl w:val="0"/>
          <w:numId w:val="18"/>
        </w:numPr>
        <w:rPr>
          <w:rFonts w:ascii="Times New Roman" w:hAnsi="Times New Roman" w:cs="Times New Roman"/>
          <w:sz w:val="24"/>
          <w:szCs w:val="24"/>
        </w:rPr>
      </w:pPr>
      <w:r w:rsidRPr="00434C17">
        <w:rPr>
          <w:rFonts w:ascii="Times New Roman" w:hAnsi="Times New Roman" w:cs="Times New Roman"/>
          <w:sz w:val="24"/>
          <w:szCs w:val="24"/>
        </w:rPr>
        <w:t xml:space="preserve">Phó nhóm: Trưởng tổng vụ | </w:t>
      </w:r>
      <w:r w:rsidRPr="00434C17">
        <w:rPr>
          <w:rFonts w:ascii="Times New Roman" w:hAnsi="Times New Roman" w:cs="Times New Roman"/>
          <w:sz w:val="24"/>
          <w:szCs w:val="24"/>
        </w:rPr>
        <w:t>副组长：总务主管</w:t>
      </w:r>
    </w:p>
    <w:p w14:paraId="19CEF876" w14:textId="77777777" w:rsidR="00434C17" w:rsidRPr="00434C17" w:rsidRDefault="00434C17" w:rsidP="00434C17">
      <w:pPr>
        <w:numPr>
          <w:ilvl w:val="0"/>
          <w:numId w:val="18"/>
        </w:numPr>
        <w:rPr>
          <w:rFonts w:ascii="Times New Roman" w:hAnsi="Times New Roman" w:cs="Times New Roman"/>
          <w:sz w:val="24"/>
          <w:szCs w:val="24"/>
        </w:rPr>
      </w:pPr>
      <w:r w:rsidRPr="00434C17">
        <w:rPr>
          <w:rFonts w:ascii="Times New Roman" w:hAnsi="Times New Roman" w:cs="Times New Roman"/>
          <w:sz w:val="24"/>
          <w:szCs w:val="24"/>
        </w:rPr>
        <w:t xml:space="preserve">Thành viên: Phòng sản xuất, phòng kiểm chất lượng, phòng kinh doanh, phòng kỹ thuật, phòng chế tạo, phòng quản lý, kho | </w:t>
      </w:r>
      <w:r w:rsidRPr="00434C17">
        <w:rPr>
          <w:rFonts w:ascii="Times New Roman" w:hAnsi="Times New Roman" w:cs="Times New Roman"/>
          <w:sz w:val="24"/>
          <w:szCs w:val="24"/>
        </w:rPr>
        <w:t>组员：生产部、品保部、业务</w:t>
      </w:r>
      <w:r w:rsidRPr="00434C17">
        <w:rPr>
          <w:rFonts w:ascii="Times New Roman" w:hAnsi="Times New Roman" w:cs="Times New Roman"/>
          <w:sz w:val="24"/>
          <w:szCs w:val="24"/>
        </w:rPr>
        <w:lastRenderedPageBreak/>
        <w:t>部、工程部、制造部、管理部、仓库</w:t>
      </w:r>
    </w:p>
    <w:p w14:paraId="341E8B21"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2.2 Bộ phận thường trực | </w:t>
      </w:r>
      <w:r w:rsidRPr="00434C17">
        <w:rPr>
          <w:rFonts w:ascii="Times New Roman" w:hAnsi="Times New Roman" w:cs="Times New Roman"/>
          <w:b/>
          <w:bCs/>
          <w:sz w:val="24"/>
          <w:szCs w:val="24"/>
        </w:rPr>
        <w:t>日常办事机构</w:t>
      </w:r>
    </w:p>
    <w:p w14:paraId="12CC36AD" w14:textId="77777777" w:rsidR="00434C17" w:rsidRPr="00434C17" w:rsidRDefault="00434C17" w:rsidP="00434C17">
      <w:pPr>
        <w:numPr>
          <w:ilvl w:val="0"/>
          <w:numId w:val="19"/>
        </w:numPr>
        <w:rPr>
          <w:rFonts w:ascii="Times New Roman" w:hAnsi="Times New Roman" w:cs="Times New Roman"/>
          <w:sz w:val="24"/>
          <w:szCs w:val="24"/>
        </w:rPr>
      </w:pPr>
      <w:r w:rsidRPr="00434C17">
        <w:rPr>
          <w:rFonts w:ascii="Times New Roman" w:hAnsi="Times New Roman" w:cs="Times New Roman"/>
          <w:sz w:val="24"/>
          <w:szCs w:val="24"/>
        </w:rPr>
        <w:t>Thành phần: Các thành viên nhóm lãnh đạo; Chỉ huy hiện trường do quản lý đại diện đảm nhiệm, khi vắng, phó tổng vụ thay thế</w:t>
      </w:r>
    </w:p>
    <w:p w14:paraId="3F5A3B7A" w14:textId="77777777" w:rsidR="00434C17" w:rsidRPr="00434C17" w:rsidRDefault="00434C17" w:rsidP="00434C17">
      <w:pPr>
        <w:numPr>
          <w:ilvl w:val="0"/>
          <w:numId w:val="19"/>
        </w:numPr>
        <w:rPr>
          <w:rFonts w:ascii="Times New Roman" w:hAnsi="Times New Roman" w:cs="Times New Roman"/>
          <w:sz w:val="24"/>
          <w:szCs w:val="24"/>
        </w:rPr>
      </w:pPr>
      <w:r w:rsidRPr="00434C17">
        <w:rPr>
          <w:rFonts w:ascii="Times New Roman" w:hAnsi="Times New Roman" w:cs="Times New Roman"/>
          <w:sz w:val="24"/>
          <w:szCs w:val="24"/>
        </w:rPr>
        <w:t>Nhiệm vụ: Chỉ huy, phối hợp xử lý sự cố, xác định báo động, sơ tán, cứu hộ, tạm dừng sản xuất, cung cấp thông tin cho các đơn vị liên quan</w:t>
      </w:r>
    </w:p>
    <w:p w14:paraId="03A88CBE" w14:textId="77777777" w:rsidR="00434C17" w:rsidRPr="00434C17" w:rsidRDefault="00434C17" w:rsidP="00434C17">
      <w:pPr>
        <w:numPr>
          <w:ilvl w:val="0"/>
          <w:numId w:val="19"/>
        </w:numPr>
        <w:rPr>
          <w:rFonts w:ascii="Times New Roman" w:hAnsi="Times New Roman" w:cs="Times New Roman"/>
          <w:sz w:val="24"/>
          <w:szCs w:val="24"/>
        </w:rPr>
      </w:pPr>
      <w:r w:rsidRPr="00434C17">
        <w:rPr>
          <w:rFonts w:ascii="Times New Roman" w:hAnsi="Times New Roman" w:cs="Times New Roman"/>
          <w:sz w:val="24"/>
          <w:szCs w:val="24"/>
        </w:rPr>
        <w:t>Vị trí: Phòng tổng vụ</w:t>
      </w:r>
    </w:p>
    <w:p w14:paraId="742C0B32" w14:textId="77777777" w:rsidR="00434C17" w:rsidRPr="00434C17" w:rsidRDefault="00434C17" w:rsidP="00434C17">
      <w:pPr>
        <w:numPr>
          <w:ilvl w:val="0"/>
          <w:numId w:val="19"/>
        </w:numPr>
        <w:rPr>
          <w:rFonts w:ascii="Times New Roman" w:hAnsi="Times New Roman" w:cs="Times New Roman"/>
          <w:sz w:val="24"/>
          <w:szCs w:val="24"/>
        </w:rPr>
      </w:pPr>
      <w:r w:rsidRPr="00434C17">
        <w:rPr>
          <w:rFonts w:ascii="Times New Roman" w:hAnsi="Times New Roman" w:cs="Times New Roman"/>
          <w:sz w:val="24"/>
          <w:szCs w:val="24"/>
        </w:rPr>
        <w:t>Điện thoại: Nội bộ 6320, bên ngoài 59509165</w:t>
      </w:r>
      <w:r w:rsidRPr="00434C17">
        <w:rPr>
          <w:rFonts w:ascii="Times New Roman" w:hAnsi="Times New Roman" w:cs="Times New Roman"/>
          <w:sz w:val="24"/>
          <w:szCs w:val="24"/>
        </w:rPr>
        <w:br/>
      </w:r>
      <w:r w:rsidRPr="00434C17">
        <w:rPr>
          <w:rFonts w:ascii="Times New Roman" w:hAnsi="Times New Roman" w:cs="Times New Roman"/>
          <w:sz w:val="24"/>
          <w:szCs w:val="24"/>
        </w:rPr>
        <w:t>指挥部</w:t>
      </w:r>
      <w:r w:rsidRPr="00434C17">
        <w:rPr>
          <w:rFonts w:ascii="Times New Roman" w:hAnsi="Times New Roman" w:cs="Times New Roman"/>
          <w:sz w:val="24"/>
          <w:szCs w:val="24"/>
        </w:rPr>
        <w:br/>
        <w:t>1</w:t>
      </w:r>
      <w:r w:rsidRPr="00434C17">
        <w:rPr>
          <w:rFonts w:ascii="Times New Roman" w:hAnsi="Times New Roman" w:cs="Times New Roman"/>
          <w:sz w:val="24"/>
          <w:szCs w:val="24"/>
        </w:rPr>
        <w:t>、指挥部组成：防爆炸事件领导小组成员为指挥部成员，现场总指挥由管代担任，管代不在时，依次由总务主管担任。</w:t>
      </w:r>
      <w:r w:rsidRPr="00434C17">
        <w:rPr>
          <w:rFonts w:ascii="Times New Roman" w:hAnsi="Times New Roman" w:cs="Times New Roman"/>
          <w:sz w:val="24"/>
          <w:szCs w:val="24"/>
        </w:rPr>
        <w:br/>
        <w:t>2</w:t>
      </w:r>
      <w:r w:rsidRPr="00434C17">
        <w:rPr>
          <w:rFonts w:ascii="Times New Roman" w:hAnsi="Times New Roman" w:cs="Times New Roman"/>
          <w:sz w:val="24"/>
          <w:szCs w:val="24"/>
        </w:rPr>
        <w:t>、指挥部职责：全面负责指挥协调爆炸事件处置工作，确定报警、疏散、救援、停业等应急事件的相关事宜，在相关部门到达现场后主动提供相关线索。</w:t>
      </w:r>
      <w:r w:rsidRPr="00434C17">
        <w:rPr>
          <w:rFonts w:ascii="Times New Roman" w:hAnsi="Times New Roman" w:cs="Times New Roman"/>
          <w:sz w:val="24"/>
          <w:szCs w:val="24"/>
        </w:rPr>
        <w:br/>
        <w:t>3</w:t>
      </w:r>
      <w:r w:rsidRPr="00434C17">
        <w:rPr>
          <w:rFonts w:ascii="Times New Roman" w:hAnsi="Times New Roman" w:cs="Times New Roman"/>
          <w:sz w:val="24"/>
          <w:szCs w:val="24"/>
        </w:rPr>
        <w:t>、设置位置；总务课。内线电话：</w:t>
      </w:r>
      <w:r w:rsidRPr="00434C17">
        <w:rPr>
          <w:rFonts w:ascii="Times New Roman" w:hAnsi="Times New Roman" w:cs="Times New Roman"/>
          <w:sz w:val="24"/>
          <w:szCs w:val="24"/>
        </w:rPr>
        <w:t>6320</w:t>
      </w:r>
      <w:r w:rsidRPr="00434C17">
        <w:rPr>
          <w:rFonts w:ascii="Times New Roman" w:hAnsi="Times New Roman" w:cs="Times New Roman"/>
          <w:sz w:val="24"/>
          <w:szCs w:val="24"/>
        </w:rPr>
        <w:t>，外线直拨电话</w:t>
      </w:r>
      <w:r w:rsidRPr="00434C17">
        <w:rPr>
          <w:rFonts w:ascii="Times New Roman" w:hAnsi="Times New Roman" w:cs="Times New Roman"/>
          <w:sz w:val="24"/>
          <w:szCs w:val="24"/>
        </w:rPr>
        <w:t>59509165</w:t>
      </w:r>
    </w:p>
    <w:p w14:paraId="58B66384"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2.3 Nhiệm vụ các bộ phận | </w:t>
      </w:r>
      <w:r w:rsidRPr="00434C17">
        <w:rPr>
          <w:rFonts w:ascii="Times New Roman" w:hAnsi="Times New Roman" w:cs="Times New Roman"/>
          <w:b/>
          <w:bCs/>
          <w:sz w:val="24"/>
          <w:szCs w:val="24"/>
        </w:rPr>
        <w:t>各成员单位职责</w:t>
      </w:r>
    </w:p>
    <w:p w14:paraId="68149D96" w14:textId="77777777" w:rsidR="00434C17" w:rsidRPr="00434C17" w:rsidRDefault="00434C17" w:rsidP="00434C17">
      <w:pPr>
        <w:numPr>
          <w:ilvl w:val="0"/>
          <w:numId w:val="20"/>
        </w:numPr>
        <w:rPr>
          <w:rFonts w:ascii="Times New Roman" w:hAnsi="Times New Roman" w:cs="Times New Roman"/>
          <w:sz w:val="24"/>
          <w:szCs w:val="24"/>
        </w:rPr>
      </w:pPr>
      <w:r w:rsidRPr="00434C17">
        <w:rPr>
          <w:rFonts w:ascii="Times New Roman" w:hAnsi="Times New Roman" w:cs="Times New Roman"/>
          <w:b/>
          <w:bCs/>
          <w:sz w:val="24"/>
          <w:szCs w:val="24"/>
        </w:rPr>
        <w:t xml:space="preserve">Nhóm liên lạc | </w:t>
      </w:r>
      <w:r w:rsidRPr="00434C17">
        <w:rPr>
          <w:rFonts w:ascii="Times New Roman" w:hAnsi="Times New Roman" w:cs="Times New Roman"/>
          <w:b/>
          <w:bCs/>
          <w:sz w:val="24"/>
          <w:szCs w:val="24"/>
        </w:rPr>
        <w:t>通讯联络组</w:t>
      </w:r>
    </w:p>
    <w:p w14:paraId="79EE6D23"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Thành phần: Phòng quản lý, bảo vệ, nhân sự</w:t>
      </w:r>
    </w:p>
    <w:p w14:paraId="4ADDDC43"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Nhiệm vụ: Nhận báo động, thông báo, liên lạc với cơ quan chức năng, hỗ trợ sơ tán, liên hệ y tế khi cần</w:t>
      </w:r>
      <w:r w:rsidRPr="00434C17">
        <w:rPr>
          <w:rFonts w:ascii="Times New Roman" w:hAnsi="Times New Roman" w:cs="Times New Roman"/>
          <w:sz w:val="24"/>
          <w:szCs w:val="24"/>
        </w:rPr>
        <w:br/>
      </w:r>
      <w:r w:rsidRPr="00434C17">
        <w:rPr>
          <w:rFonts w:ascii="Times New Roman" w:hAnsi="Times New Roman" w:cs="Times New Roman"/>
          <w:sz w:val="24"/>
          <w:szCs w:val="24"/>
        </w:rPr>
        <w:t>基本职责：</w:t>
      </w:r>
      <w:r w:rsidRPr="00434C17">
        <w:rPr>
          <w:rFonts w:ascii="Times New Roman" w:hAnsi="Times New Roman" w:cs="Times New Roman"/>
          <w:sz w:val="24"/>
          <w:szCs w:val="24"/>
        </w:rPr>
        <w:br/>
        <w:t>1</w:t>
      </w:r>
      <w:r w:rsidRPr="00434C17">
        <w:rPr>
          <w:rFonts w:ascii="Times New Roman" w:hAnsi="Times New Roman" w:cs="Times New Roman"/>
          <w:sz w:val="24"/>
          <w:szCs w:val="24"/>
        </w:rPr>
        <w:t>、值班人员接到报警后，负责通知当班警卫，</w:t>
      </w:r>
      <w:r w:rsidRPr="00434C17">
        <w:rPr>
          <w:rFonts w:ascii="Times New Roman" w:hAnsi="Times New Roman" w:cs="Times New Roman"/>
          <w:sz w:val="24"/>
          <w:szCs w:val="24"/>
        </w:rPr>
        <w:t>3</w:t>
      </w:r>
      <w:r w:rsidRPr="00434C17">
        <w:rPr>
          <w:rFonts w:ascii="Times New Roman" w:hAnsi="Times New Roman" w:cs="Times New Roman"/>
          <w:sz w:val="24"/>
          <w:szCs w:val="24"/>
        </w:rPr>
        <w:t>分钟内到达现场，确认情况。同时，将情况上报行政课主管。经上报领导向安监、公安、消防等部门报警。</w:t>
      </w:r>
      <w:r w:rsidRPr="00434C17">
        <w:rPr>
          <w:rFonts w:ascii="Times New Roman" w:hAnsi="Times New Roman" w:cs="Times New Roman"/>
          <w:sz w:val="24"/>
          <w:szCs w:val="24"/>
        </w:rPr>
        <w:br/>
        <w:t>2</w:t>
      </w:r>
      <w:r w:rsidRPr="00434C17">
        <w:rPr>
          <w:rFonts w:ascii="Times New Roman" w:hAnsi="Times New Roman" w:cs="Times New Roman"/>
          <w:sz w:val="24"/>
          <w:szCs w:val="24"/>
        </w:rPr>
        <w:t>、总务课主管接到保安报警后迅速通知协理，并通知各部门、生产课等负责人以及人事联系，必要时联络附近医院救护人员。</w:t>
      </w:r>
      <w:r w:rsidRPr="00434C17">
        <w:rPr>
          <w:rFonts w:ascii="Times New Roman" w:hAnsi="Times New Roman" w:cs="Times New Roman"/>
          <w:sz w:val="24"/>
          <w:szCs w:val="24"/>
        </w:rPr>
        <w:br/>
        <w:t>3</w:t>
      </w:r>
      <w:r w:rsidRPr="00434C17">
        <w:rPr>
          <w:rFonts w:ascii="Times New Roman" w:hAnsi="Times New Roman" w:cs="Times New Roman"/>
          <w:sz w:val="24"/>
          <w:szCs w:val="24"/>
        </w:rPr>
        <w:t>、人事接到总务课通知后立即进行疏散联络。在情况紧急时，可由总指挥直接下达命令到前台。</w:t>
      </w:r>
      <w:r w:rsidRPr="00434C17">
        <w:rPr>
          <w:rFonts w:ascii="Times New Roman" w:hAnsi="Times New Roman" w:cs="Times New Roman"/>
          <w:sz w:val="24"/>
          <w:szCs w:val="24"/>
        </w:rPr>
        <w:br/>
        <w:t>4</w:t>
      </w:r>
      <w:r w:rsidRPr="00434C17">
        <w:rPr>
          <w:rFonts w:ascii="Times New Roman" w:hAnsi="Times New Roman" w:cs="Times New Roman"/>
          <w:sz w:val="24"/>
          <w:szCs w:val="24"/>
        </w:rPr>
        <w:t>、要求以上通讯人员，传达内容准确，动作迅速。</w:t>
      </w:r>
    </w:p>
    <w:p w14:paraId="3C57DC9E" w14:textId="77777777" w:rsidR="00434C17" w:rsidRPr="00434C17" w:rsidRDefault="00434C17" w:rsidP="00434C17">
      <w:pPr>
        <w:numPr>
          <w:ilvl w:val="0"/>
          <w:numId w:val="20"/>
        </w:numPr>
        <w:rPr>
          <w:rFonts w:ascii="Times New Roman" w:hAnsi="Times New Roman" w:cs="Times New Roman"/>
          <w:sz w:val="24"/>
          <w:szCs w:val="24"/>
        </w:rPr>
      </w:pPr>
      <w:r w:rsidRPr="00434C17">
        <w:rPr>
          <w:rFonts w:ascii="Times New Roman" w:hAnsi="Times New Roman" w:cs="Times New Roman"/>
          <w:b/>
          <w:bCs/>
          <w:sz w:val="24"/>
          <w:szCs w:val="24"/>
        </w:rPr>
        <w:t xml:space="preserve">Nhóm chỉ huy từng tầng | </w:t>
      </w:r>
      <w:r w:rsidRPr="00434C17">
        <w:rPr>
          <w:rFonts w:ascii="Times New Roman" w:hAnsi="Times New Roman" w:cs="Times New Roman"/>
          <w:b/>
          <w:bCs/>
          <w:sz w:val="24"/>
          <w:szCs w:val="24"/>
        </w:rPr>
        <w:t>楼层指挥组</w:t>
      </w:r>
    </w:p>
    <w:p w14:paraId="11B770EB"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Thành phần: Trưởng phòng tổng vụ hoặc người phụ trách trực, các trưởng phòng</w:t>
      </w:r>
    </w:p>
    <w:p w14:paraId="4573A0D7"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Nhiệm vụ: Chỉ huy tầng, báo cáo tổng chỉ huy, thực hiện sơ tán, kiểm tra sau sơ tán</w:t>
      </w:r>
      <w:r w:rsidRPr="00434C17">
        <w:rPr>
          <w:rFonts w:ascii="Times New Roman" w:hAnsi="Times New Roman" w:cs="Times New Roman"/>
          <w:sz w:val="24"/>
          <w:szCs w:val="24"/>
        </w:rPr>
        <w:br/>
      </w:r>
      <w:r w:rsidRPr="00434C17">
        <w:rPr>
          <w:rFonts w:ascii="Times New Roman" w:hAnsi="Times New Roman" w:cs="Times New Roman"/>
          <w:sz w:val="24"/>
          <w:szCs w:val="24"/>
        </w:rPr>
        <w:t>基本职责：</w:t>
      </w:r>
      <w:r w:rsidRPr="00434C17">
        <w:rPr>
          <w:rFonts w:ascii="Times New Roman" w:hAnsi="Times New Roman" w:cs="Times New Roman"/>
          <w:sz w:val="24"/>
          <w:szCs w:val="24"/>
        </w:rPr>
        <w:br/>
        <w:t>1</w:t>
      </w:r>
      <w:r w:rsidRPr="00434C17">
        <w:rPr>
          <w:rFonts w:ascii="Times New Roman" w:hAnsi="Times New Roman" w:cs="Times New Roman"/>
          <w:sz w:val="24"/>
          <w:szCs w:val="24"/>
        </w:rPr>
        <w:t>、负责本楼层、本部门指挥协调；</w:t>
      </w:r>
      <w:r w:rsidRPr="00434C17">
        <w:rPr>
          <w:rFonts w:ascii="Times New Roman" w:hAnsi="Times New Roman" w:cs="Times New Roman"/>
          <w:sz w:val="24"/>
          <w:szCs w:val="24"/>
        </w:rPr>
        <w:br/>
        <w:t>2</w:t>
      </w:r>
      <w:r w:rsidRPr="00434C17">
        <w:rPr>
          <w:rFonts w:ascii="Times New Roman" w:hAnsi="Times New Roman" w:cs="Times New Roman"/>
          <w:sz w:val="24"/>
          <w:szCs w:val="24"/>
        </w:rPr>
        <w:t>、掌握情况，及时报告现场总指挥、警卫室；</w:t>
      </w:r>
      <w:r w:rsidRPr="00434C17">
        <w:rPr>
          <w:rFonts w:ascii="Times New Roman" w:hAnsi="Times New Roman" w:cs="Times New Roman"/>
          <w:sz w:val="24"/>
          <w:szCs w:val="24"/>
        </w:rPr>
        <w:br/>
        <w:t>3</w:t>
      </w:r>
      <w:r w:rsidRPr="00434C17">
        <w:rPr>
          <w:rFonts w:ascii="Times New Roman" w:hAnsi="Times New Roman" w:cs="Times New Roman"/>
          <w:sz w:val="24"/>
          <w:szCs w:val="24"/>
        </w:rPr>
        <w:t>、贯彻传达指挥部命令，组织本部门、现场人员按预案对事件进行果断处置。</w:t>
      </w:r>
      <w:r w:rsidRPr="00434C17">
        <w:rPr>
          <w:rFonts w:ascii="Times New Roman" w:hAnsi="Times New Roman" w:cs="Times New Roman"/>
          <w:sz w:val="24"/>
          <w:szCs w:val="24"/>
        </w:rPr>
        <w:br/>
        <w:t>4</w:t>
      </w:r>
      <w:r w:rsidRPr="00434C17">
        <w:rPr>
          <w:rFonts w:ascii="Times New Roman" w:hAnsi="Times New Roman" w:cs="Times New Roman"/>
          <w:sz w:val="24"/>
          <w:szCs w:val="24"/>
        </w:rPr>
        <w:t>、疏散完毕后对本楼层内所有部位进行彻底检查。</w:t>
      </w:r>
    </w:p>
    <w:p w14:paraId="7FEE3E27" w14:textId="77777777" w:rsidR="00434C17" w:rsidRPr="00434C17" w:rsidRDefault="00434C17" w:rsidP="00434C17">
      <w:pPr>
        <w:numPr>
          <w:ilvl w:val="0"/>
          <w:numId w:val="20"/>
        </w:numPr>
        <w:rPr>
          <w:rFonts w:ascii="Times New Roman" w:hAnsi="Times New Roman" w:cs="Times New Roman"/>
          <w:sz w:val="24"/>
          <w:szCs w:val="24"/>
        </w:rPr>
      </w:pPr>
      <w:r w:rsidRPr="00434C17">
        <w:rPr>
          <w:rFonts w:ascii="Times New Roman" w:hAnsi="Times New Roman" w:cs="Times New Roman"/>
          <w:b/>
          <w:bCs/>
          <w:sz w:val="24"/>
          <w:szCs w:val="24"/>
        </w:rPr>
        <w:lastRenderedPageBreak/>
        <w:t xml:space="preserve">Nhóm sơ tán &amp; hướng dẫn | </w:t>
      </w:r>
      <w:r w:rsidRPr="00434C17">
        <w:rPr>
          <w:rFonts w:ascii="Times New Roman" w:hAnsi="Times New Roman" w:cs="Times New Roman"/>
          <w:b/>
          <w:bCs/>
          <w:sz w:val="24"/>
          <w:szCs w:val="24"/>
        </w:rPr>
        <w:t>疏散疏导组</w:t>
      </w:r>
    </w:p>
    <w:p w14:paraId="71D36D81"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Thành phần: Bảo vệ và nhân sự liên quan các phòng</w:t>
      </w:r>
    </w:p>
    <w:p w14:paraId="571CDA22"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Nhiệm vụ: Giữ vị trí, hướng dẫn nhân viên theo lối thoát gần nhất, sơ tán có trật tự</w:t>
      </w:r>
      <w:r w:rsidRPr="00434C17">
        <w:rPr>
          <w:rFonts w:ascii="Times New Roman" w:hAnsi="Times New Roman" w:cs="Times New Roman"/>
          <w:sz w:val="24"/>
          <w:szCs w:val="24"/>
        </w:rPr>
        <w:br/>
      </w:r>
      <w:r w:rsidRPr="00434C17">
        <w:rPr>
          <w:rFonts w:ascii="Times New Roman" w:hAnsi="Times New Roman" w:cs="Times New Roman"/>
          <w:sz w:val="24"/>
          <w:szCs w:val="24"/>
        </w:rPr>
        <w:t>基本职责：</w:t>
      </w:r>
      <w:r w:rsidRPr="00434C17">
        <w:rPr>
          <w:rFonts w:ascii="Times New Roman" w:hAnsi="Times New Roman" w:cs="Times New Roman"/>
          <w:sz w:val="24"/>
          <w:szCs w:val="24"/>
        </w:rPr>
        <w:br/>
        <w:t>1</w:t>
      </w:r>
      <w:r w:rsidRPr="00434C17">
        <w:rPr>
          <w:rFonts w:ascii="Times New Roman" w:hAnsi="Times New Roman" w:cs="Times New Roman"/>
          <w:sz w:val="24"/>
          <w:szCs w:val="24"/>
        </w:rPr>
        <w:t>、现场指挥组指挥下，坚守岗位，服从命令。</w:t>
      </w:r>
      <w:r w:rsidRPr="00434C17">
        <w:rPr>
          <w:rFonts w:ascii="Times New Roman" w:hAnsi="Times New Roman" w:cs="Times New Roman"/>
          <w:sz w:val="24"/>
          <w:szCs w:val="24"/>
        </w:rPr>
        <w:br/>
        <w:t>2</w:t>
      </w:r>
      <w:r w:rsidRPr="00434C17">
        <w:rPr>
          <w:rFonts w:ascii="Times New Roman" w:hAnsi="Times New Roman" w:cs="Times New Roman"/>
          <w:sz w:val="24"/>
          <w:szCs w:val="24"/>
        </w:rPr>
        <w:t>、负责出口的警卫及疏导员工严禁无关人员进入公司内。</w:t>
      </w:r>
      <w:r w:rsidRPr="00434C17">
        <w:rPr>
          <w:rFonts w:ascii="Times New Roman" w:hAnsi="Times New Roman" w:cs="Times New Roman"/>
          <w:sz w:val="24"/>
          <w:szCs w:val="24"/>
        </w:rPr>
        <w:br/>
        <w:t>3</w:t>
      </w:r>
      <w:r w:rsidRPr="00434C17">
        <w:rPr>
          <w:rFonts w:ascii="Times New Roman" w:hAnsi="Times New Roman" w:cs="Times New Roman"/>
          <w:sz w:val="24"/>
          <w:szCs w:val="24"/>
        </w:rPr>
        <w:t>、各部门有关人员依据预案中各自任务，站好指定位置，有秩序地疏散疏导本楼层员工、相关方，疏散完毕后有秩序撤离。</w:t>
      </w:r>
      <w:r w:rsidRPr="00434C17">
        <w:rPr>
          <w:rFonts w:ascii="Times New Roman" w:hAnsi="Times New Roman" w:cs="Times New Roman"/>
          <w:sz w:val="24"/>
          <w:szCs w:val="24"/>
        </w:rPr>
        <w:br/>
        <w:t>4</w:t>
      </w:r>
      <w:r w:rsidRPr="00434C17">
        <w:rPr>
          <w:rFonts w:ascii="Times New Roman" w:hAnsi="Times New Roman" w:cs="Times New Roman"/>
          <w:sz w:val="24"/>
          <w:szCs w:val="24"/>
        </w:rPr>
        <w:t>、疏散时指引员工由最近安全出口撤离。</w:t>
      </w:r>
    </w:p>
    <w:p w14:paraId="08E93654" w14:textId="77777777" w:rsidR="00434C17" w:rsidRPr="00434C17" w:rsidRDefault="00434C17" w:rsidP="00434C17">
      <w:pPr>
        <w:numPr>
          <w:ilvl w:val="0"/>
          <w:numId w:val="20"/>
        </w:numPr>
        <w:rPr>
          <w:rFonts w:ascii="Times New Roman" w:hAnsi="Times New Roman" w:cs="Times New Roman"/>
          <w:sz w:val="24"/>
          <w:szCs w:val="24"/>
        </w:rPr>
      </w:pPr>
      <w:r w:rsidRPr="00434C17">
        <w:rPr>
          <w:rFonts w:ascii="Times New Roman" w:hAnsi="Times New Roman" w:cs="Times New Roman"/>
          <w:b/>
          <w:bCs/>
          <w:sz w:val="24"/>
          <w:szCs w:val="24"/>
        </w:rPr>
        <w:t xml:space="preserve">Nhóm cảnh giới &amp; xử lý | </w:t>
      </w:r>
      <w:r w:rsidRPr="00434C17">
        <w:rPr>
          <w:rFonts w:ascii="Times New Roman" w:hAnsi="Times New Roman" w:cs="Times New Roman"/>
          <w:b/>
          <w:bCs/>
          <w:sz w:val="24"/>
          <w:szCs w:val="24"/>
        </w:rPr>
        <w:t>警戒处置组</w:t>
      </w:r>
    </w:p>
    <w:p w14:paraId="75D5DE2C"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Thành phần: Bảo vệ và lực lượng cứu hỏa tình nguyện</w:t>
      </w:r>
    </w:p>
    <w:p w14:paraId="28B93DE4"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Nhiệm vụ: Xác nhận hiện trường, sơ cứu ban đầu, thiết lập vùng cảnh báo, bảo vệ hiện trường</w:t>
      </w:r>
      <w:r w:rsidRPr="00434C17">
        <w:rPr>
          <w:rFonts w:ascii="Times New Roman" w:hAnsi="Times New Roman" w:cs="Times New Roman"/>
          <w:sz w:val="24"/>
          <w:szCs w:val="24"/>
        </w:rPr>
        <w:br/>
      </w:r>
      <w:r w:rsidRPr="00434C17">
        <w:rPr>
          <w:rFonts w:ascii="Times New Roman" w:hAnsi="Times New Roman" w:cs="Times New Roman"/>
          <w:sz w:val="24"/>
          <w:szCs w:val="24"/>
        </w:rPr>
        <w:t>基本职责：</w:t>
      </w:r>
      <w:r w:rsidRPr="00434C17">
        <w:rPr>
          <w:rFonts w:ascii="Times New Roman" w:hAnsi="Times New Roman" w:cs="Times New Roman"/>
          <w:sz w:val="24"/>
          <w:szCs w:val="24"/>
        </w:rPr>
        <w:br/>
        <w:t>1</w:t>
      </w:r>
      <w:r w:rsidRPr="00434C17">
        <w:rPr>
          <w:rFonts w:ascii="Times New Roman" w:hAnsi="Times New Roman" w:cs="Times New Roman"/>
          <w:sz w:val="24"/>
          <w:szCs w:val="24"/>
        </w:rPr>
        <w:t>、事件发生后迅速赶到现场，进行人工确认情况，及时反馈信息。</w:t>
      </w:r>
      <w:r w:rsidRPr="00434C17">
        <w:rPr>
          <w:rFonts w:ascii="Times New Roman" w:hAnsi="Times New Roman" w:cs="Times New Roman"/>
          <w:sz w:val="24"/>
          <w:szCs w:val="24"/>
        </w:rPr>
        <w:br/>
        <w:t>2</w:t>
      </w:r>
      <w:r w:rsidRPr="00434C17">
        <w:rPr>
          <w:rFonts w:ascii="Times New Roman" w:hAnsi="Times New Roman" w:cs="Times New Roman"/>
          <w:sz w:val="24"/>
          <w:szCs w:val="24"/>
        </w:rPr>
        <w:t>、对事件进行先期处置，如发生爆炸起火须立即扑救，发现可疑物品立即放置防爆毯。</w:t>
      </w:r>
      <w:r w:rsidRPr="00434C17">
        <w:rPr>
          <w:rFonts w:ascii="Times New Roman" w:hAnsi="Times New Roman" w:cs="Times New Roman"/>
          <w:sz w:val="24"/>
          <w:szCs w:val="24"/>
        </w:rPr>
        <w:br/>
        <w:t>3</w:t>
      </w:r>
      <w:r w:rsidRPr="00434C17">
        <w:rPr>
          <w:rFonts w:ascii="Times New Roman" w:hAnsi="Times New Roman" w:cs="Times New Roman"/>
          <w:sz w:val="24"/>
          <w:szCs w:val="24"/>
        </w:rPr>
        <w:t>、设置警戒线，划定警戒区。</w:t>
      </w:r>
      <w:r w:rsidRPr="00434C17">
        <w:rPr>
          <w:rFonts w:ascii="Times New Roman" w:hAnsi="Times New Roman" w:cs="Times New Roman"/>
          <w:sz w:val="24"/>
          <w:szCs w:val="24"/>
        </w:rPr>
        <w:br/>
        <w:t>4</w:t>
      </w:r>
      <w:r w:rsidRPr="00434C17">
        <w:rPr>
          <w:rFonts w:ascii="Times New Roman" w:hAnsi="Times New Roman" w:cs="Times New Roman"/>
          <w:sz w:val="24"/>
          <w:szCs w:val="24"/>
        </w:rPr>
        <w:t>、维护现场秩序，疏散现场人员及重要物资。</w:t>
      </w:r>
      <w:r w:rsidRPr="00434C17">
        <w:rPr>
          <w:rFonts w:ascii="Times New Roman" w:hAnsi="Times New Roman" w:cs="Times New Roman"/>
          <w:sz w:val="24"/>
          <w:szCs w:val="24"/>
        </w:rPr>
        <w:br/>
        <w:t>5</w:t>
      </w:r>
      <w:r w:rsidRPr="00434C17">
        <w:rPr>
          <w:rFonts w:ascii="Times New Roman" w:hAnsi="Times New Roman" w:cs="Times New Roman"/>
          <w:sz w:val="24"/>
          <w:szCs w:val="24"/>
        </w:rPr>
        <w:t>、对重点部位（配电房、机房、财务室等）增加人力看护，并协助其快速撤至安全地带。</w:t>
      </w:r>
      <w:r w:rsidRPr="00434C17">
        <w:rPr>
          <w:rFonts w:ascii="Times New Roman" w:hAnsi="Times New Roman" w:cs="Times New Roman"/>
          <w:sz w:val="24"/>
          <w:szCs w:val="24"/>
        </w:rPr>
        <w:br/>
        <w:t>6</w:t>
      </w:r>
      <w:r w:rsidRPr="00434C17">
        <w:rPr>
          <w:rFonts w:ascii="Times New Roman" w:hAnsi="Times New Roman" w:cs="Times New Roman"/>
          <w:sz w:val="24"/>
          <w:szCs w:val="24"/>
        </w:rPr>
        <w:t>、保护好现场等待公安机关等专业部门到来。</w:t>
      </w:r>
    </w:p>
    <w:p w14:paraId="658809B3" w14:textId="77777777" w:rsidR="00434C17" w:rsidRPr="00434C17" w:rsidRDefault="00434C17" w:rsidP="00434C17">
      <w:pPr>
        <w:numPr>
          <w:ilvl w:val="0"/>
          <w:numId w:val="20"/>
        </w:numPr>
        <w:rPr>
          <w:rFonts w:ascii="Times New Roman" w:hAnsi="Times New Roman" w:cs="Times New Roman"/>
          <w:sz w:val="24"/>
          <w:szCs w:val="24"/>
        </w:rPr>
      </w:pPr>
      <w:r w:rsidRPr="00434C17">
        <w:rPr>
          <w:rFonts w:ascii="Times New Roman" w:hAnsi="Times New Roman" w:cs="Times New Roman"/>
          <w:b/>
          <w:bCs/>
          <w:sz w:val="24"/>
          <w:szCs w:val="24"/>
        </w:rPr>
        <w:t xml:space="preserve">Nhóm cứu hộ &amp; sơ cứu | </w:t>
      </w:r>
      <w:r w:rsidRPr="00434C17">
        <w:rPr>
          <w:rFonts w:ascii="Times New Roman" w:hAnsi="Times New Roman" w:cs="Times New Roman"/>
          <w:b/>
          <w:bCs/>
          <w:sz w:val="24"/>
          <w:szCs w:val="24"/>
        </w:rPr>
        <w:t>伤员救护组</w:t>
      </w:r>
    </w:p>
    <w:p w14:paraId="2EE908DF"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Thành phần: Nhân viên hành chính, nhân sự được đào tạo sơ cứu</w:t>
      </w:r>
    </w:p>
    <w:p w14:paraId="3D061B9E"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Nhiệm vụ: Vận chuyển nạn nhân đến khu vực an toàn, sơ cứu cơ bản, đưa đến bệnh viện gần nhất</w:t>
      </w:r>
      <w:r w:rsidRPr="00434C17">
        <w:rPr>
          <w:rFonts w:ascii="Times New Roman" w:hAnsi="Times New Roman" w:cs="Times New Roman"/>
          <w:sz w:val="24"/>
          <w:szCs w:val="24"/>
        </w:rPr>
        <w:br/>
      </w:r>
      <w:r w:rsidRPr="00434C17">
        <w:rPr>
          <w:rFonts w:ascii="Times New Roman" w:hAnsi="Times New Roman" w:cs="Times New Roman"/>
          <w:sz w:val="24"/>
          <w:szCs w:val="24"/>
        </w:rPr>
        <w:t>基本职责：负责将伤员运送到指定安全区域，并进行简单救治后，送往就近医院救治。</w:t>
      </w:r>
    </w:p>
    <w:p w14:paraId="2E5E569D" w14:textId="77777777" w:rsidR="00434C17" w:rsidRPr="00434C17" w:rsidRDefault="00434C17" w:rsidP="00434C17">
      <w:pPr>
        <w:numPr>
          <w:ilvl w:val="0"/>
          <w:numId w:val="20"/>
        </w:numPr>
        <w:rPr>
          <w:rFonts w:ascii="Times New Roman" w:hAnsi="Times New Roman" w:cs="Times New Roman"/>
          <w:sz w:val="24"/>
          <w:szCs w:val="24"/>
        </w:rPr>
      </w:pPr>
      <w:r w:rsidRPr="00434C17">
        <w:rPr>
          <w:rFonts w:ascii="Times New Roman" w:hAnsi="Times New Roman" w:cs="Times New Roman"/>
          <w:b/>
          <w:bCs/>
          <w:sz w:val="24"/>
          <w:szCs w:val="24"/>
        </w:rPr>
        <w:t xml:space="preserve">Nhóm kiểm soát bên ngoài | </w:t>
      </w:r>
      <w:r w:rsidRPr="00434C17">
        <w:rPr>
          <w:rFonts w:ascii="Times New Roman" w:hAnsi="Times New Roman" w:cs="Times New Roman"/>
          <w:b/>
          <w:bCs/>
          <w:sz w:val="24"/>
          <w:szCs w:val="24"/>
        </w:rPr>
        <w:t>外围控制组</w:t>
      </w:r>
    </w:p>
    <w:p w14:paraId="742D932F"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Thành phần: Nhân viên hành chính</w:t>
      </w:r>
    </w:p>
    <w:p w14:paraId="13745D3A"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Nhiệm vụ: Kiểm soát cổng, lối ra vào, bảo vệ tài sản, hướng dẫn cơ quan chuyên môn đến hiện trường</w:t>
      </w:r>
      <w:r w:rsidRPr="00434C17">
        <w:rPr>
          <w:rFonts w:ascii="Times New Roman" w:hAnsi="Times New Roman" w:cs="Times New Roman"/>
          <w:sz w:val="24"/>
          <w:szCs w:val="24"/>
        </w:rPr>
        <w:br/>
      </w:r>
      <w:r w:rsidRPr="00434C17">
        <w:rPr>
          <w:rFonts w:ascii="Times New Roman" w:hAnsi="Times New Roman" w:cs="Times New Roman"/>
          <w:sz w:val="24"/>
          <w:szCs w:val="24"/>
        </w:rPr>
        <w:t>基本职责：</w:t>
      </w:r>
      <w:r w:rsidRPr="00434C17">
        <w:rPr>
          <w:rFonts w:ascii="Times New Roman" w:hAnsi="Times New Roman" w:cs="Times New Roman"/>
          <w:sz w:val="24"/>
          <w:szCs w:val="24"/>
        </w:rPr>
        <w:br/>
        <w:t>1</w:t>
      </w:r>
      <w:r w:rsidRPr="00434C17">
        <w:rPr>
          <w:rFonts w:ascii="Times New Roman" w:hAnsi="Times New Roman" w:cs="Times New Roman"/>
          <w:sz w:val="24"/>
          <w:szCs w:val="24"/>
        </w:rPr>
        <w:t>、负责维护大门、各出入口秩序，疏导员工有序撤离。</w:t>
      </w:r>
      <w:r w:rsidRPr="00434C17">
        <w:rPr>
          <w:rFonts w:ascii="Times New Roman" w:hAnsi="Times New Roman" w:cs="Times New Roman"/>
          <w:sz w:val="24"/>
          <w:szCs w:val="24"/>
        </w:rPr>
        <w:br/>
        <w:t>2</w:t>
      </w:r>
      <w:r w:rsidRPr="00434C17">
        <w:rPr>
          <w:rFonts w:ascii="Times New Roman" w:hAnsi="Times New Roman" w:cs="Times New Roman"/>
          <w:sz w:val="24"/>
          <w:szCs w:val="24"/>
        </w:rPr>
        <w:t>、禁止无关人员进入公司内。</w:t>
      </w:r>
      <w:r w:rsidRPr="00434C17">
        <w:rPr>
          <w:rFonts w:ascii="Times New Roman" w:hAnsi="Times New Roman" w:cs="Times New Roman"/>
          <w:sz w:val="24"/>
          <w:szCs w:val="24"/>
        </w:rPr>
        <w:br/>
        <w:t>3</w:t>
      </w:r>
      <w:r w:rsidRPr="00434C17">
        <w:rPr>
          <w:rFonts w:ascii="Times New Roman" w:hAnsi="Times New Roman" w:cs="Times New Roman"/>
          <w:sz w:val="24"/>
          <w:szCs w:val="24"/>
        </w:rPr>
        <w:t>、看护疏散出的贵重物资，文件资料。</w:t>
      </w:r>
      <w:r w:rsidRPr="00434C17">
        <w:rPr>
          <w:rFonts w:ascii="Times New Roman" w:hAnsi="Times New Roman" w:cs="Times New Roman"/>
          <w:sz w:val="24"/>
          <w:szCs w:val="24"/>
        </w:rPr>
        <w:br/>
        <w:t>4</w:t>
      </w:r>
      <w:r w:rsidRPr="00434C17">
        <w:rPr>
          <w:rFonts w:ascii="Times New Roman" w:hAnsi="Times New Roman" w:cs="Times New Roman"/>
          <w:sz w:val="24"/>
          <w:szCs w:val="24"/>
        </w:rPr>
        <w:t>、引导公安、消防等专业部门人员进入现场进行处置。</w:t>
      </w:r>
      <w:r w:rsidRPr="00434C17">
        <w:rPr>
          <w:rFonts w:ascii="Times New Roman" w:hAnsi="Times New Roman" w:cs="Times New Roman"/>
          <w:sz w:val="24"/>
          <w:szCs w:val="24"/>
        </w:rPr>
        <w:br/>
        <w:t>5</w:t>
      </w:r>
      <w:r w:rsidRPr="00434C17">
        <w:rPr>
          <w:rFonts w:ascii="Times New Roman" w:hAnsi="Times New Roman" w:cs="Times New Roman"/>
          <w:sz w:val="24"/>
          <w:szCs w:val="24"/>
        </w:rPr>
        <w:t>、引导医护人员车辆进入指定地点。</w:t>
      </w:r>
    </w:p>
    <w:p w14:paraId="722923F4" w14:textId="77777777" w:rsidR="00434C17" w:rsidRPr="00434C17" w:rsidRDefault="00434C17" w:rsidP="00434C17">
      <w:pPr>
        <w:numPr>
          <w:ilvl w:val="0"/>
          <w:numId w:val="20"/>
        </w:numPr>
        <w:rPr>
          <w:rFonts w:ascii="Times New Roman" w:hAnsi="Times New Roman" w:cs="Times New Roman"/>
          <w:sz w:val="24"/>
          <w:szCs w:val="24"/>
        </w:rPr>
      </w:pPr>
      <w:r w:rsidRPr="00434C17">
        <w:rPr>
          <w:rFonts w:ascii="Times New Roman" w:hAnsi="Times New Roman" w:cs="Times New Roman"/>
          <w:b/>
          <w:bCs/>
          <w:sz w:val="24"/>
          <w:szCs w:val="24"/>
        </w:rPr>
        <w:t xml:space="preserve">Nhóm bảo đảm trang thiết bị | </w:t>
      </w:r>
      <w:r w:rsidRPr="00434C17">
        <w:rPr>
          <w:rFonts w:ascii="Times New Roman" w:hAnsi="Times New Roman" w:cs="Times New Roman"/>
          <w:b/>
          <w:bCs/>
          <w:sz w:val="24"/>
          <w:szCs w:val="24"/>
        </w:rPr>
        <w:t>装备保障组</w:t>
      </w:r>
    </w:p>
    <w:p w14:paraId="2F553616"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lastRenderedPageBreak/>
        <w:t>Thành phần: Bảo vệ, nhân viên hành chính, sản xuất</w:t>
      </w:r>
    </w:p>
    <w:p w14:paraId="7308B9F0"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Nhiệm vụ: Cung cấp thiết bị, vật tư, bảo dưỡng trang thiết bị, sửa chữa nhanh chóng</w:t>
      </w:r>
      <w:r w:rsidRPr="00434C17">
        <w:rPr>
          <w:rFonts w:ascii="Times New Roman" w:hAnsi="Times New Roman" w:cs="Times New Roman"/>
          <w:sz w:val="24"/>
          <w:szCs w:val="24"/>
        </w:rPr>
        <w:br/>
      </w:r>
      <w:r w:rsidRPr="00434C17">
        <w:rPr>
          <w:rFonts w:ascii="Times New Roman" w:hAnsi="Times New Roman" w:cs="Times New Roman"/>
          <w:sz w:val="24"/>
          <w:szCs w:val="24"/>
        </w:rPr>
        <w:t>基本职责：</w:t>
      </w:r>
      <w:r w:rsidRPr="00434C17">
        <w:rPr>
          <w:rFonts w:ascii="Times New Roman" w:hAnsi="Times New Roman" w:cs="Times New Roman"/>
          <w:sz w:val="24"/>
          <w:szCs w:val="24"/>
        </w:rPr>
        <w:br/>
        <w:t>1</w:t>
      </w:r>
      <w:r w:rsidRPr="00434C17">
        <w:rPr>
          <w:rFonts w:ascii="Times New Roman" w:hAnsi="Times New Roman" w:cs="Times New Roman"/>
          <w:sz w:val="24"/>
          <w:szCs w:val="24"/>
        </w:rPr>
        <w:t>、总务课人员提供各种处置突发事件物资装备，通讯设备。</w:t>
      </w:r>
      <w:r w:rsidRPr="00434C17">
        <w:rPr>
          <w:rFonts w:ascii="Times New Roman" w:hAnsi="Times New Roman" w:cs="Times New Roman"/>
          <w:sz w:val="24"/>
          <w:szCs w:val="24"/>
        </w:rPr>
        <w:br/>
        <w:t>2</w:t>
      </w:r>
      <w:r w:rsidRPr="00434C17">
        <w:rPr>
          <w:rFonts w:ascii="Times New Roman" w:hAnsi="Times New Roman" w:cs="Times New Roman"/>
          <w:sz w:val="24"/>
          <w:szCs w:val="24"/>
        </w:rPr>
        <w:t>、保安人员负责配发装备的日常保养。</w:t>
      </w:r>
      <w:r w:rsidRPr="00434C17">
        <w:rPr>
          <w:rFonts w:ascii="Times New Roman" w:hAnsi="Times New Roman" w:cs="Times New Roman"/>
          <w:sz w:val="24"/>
          <w:szCs w:val="24"/>
        </w:rPr>
        <w:br/>
        <w:t>3</w:t>
      </w:r>
      <w:r w:rsidRPr="00434C17">
        <w:rPr>
          <w:rFonts w:ascii="Times New Roman" w:hAnsi="Times New Roman" w:cs="Times New Roman"/>
          <w:sz w:val="24"/>
          <w:szCs w:val="24"/>
        </w:rPr>
        <w:t>、生产课人员对突发事件中的损坏设备进行抢修，在最短的时间内恢复设备正常。</w:t>
      </w:r>
    </w:p>
    <w:p w14:paraId="30D2251F" w14:textId="3583F9D0" w:rsidR="00434C17" w:rsidRPr="00434C17" w:rsidRDefault="00434C17" w:rsidP="00434C17">
      <w:pPr>
        <w:rPr>
          <w:rFonts w:ascii="Times New Roman" w:hAnsi="Times New Roman" w:cs="Times New Roman"/>
          <w:sz w:val="24"/>
          <w:szCs w:val="24"/>
        </w:rPr>
      </w:pPr>
    </w:p>
    <w:p w14:paraId="08E6F6B3"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3. Dự báo &amp; Cảnh báo | </w:t>
      </w:r>
      <w:r w:rsidRPr="00434C17">
        <w:rPr>
          <w:rFonts w:ascii="Times New Roman" w:hAnsi="Times New Roman" w:cs="Times New Roman"/>
          <w:b/>
          <w:bCs/>
          <w:sz w:val="24"/>
          <w:szCs w:val="24"/>
        </w:rPr>
        <w:t>预测预警</w:t>
      </w:r>
    </w:p>
    <w:p w14:paraId="1F92DBBD"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3.1 Dự báo | </w:t>
      </w:r>
      <w:r w:rsidRPr="00434C17">
        <w:rPr>
          <w:rFonts w:ascii="Times New Roman" w:hAnsi="Times New Roman" w:cs="Times New Roman"/>
          <w:b/>
          <w:bCs/>
          <w:sz w:val="24"/>
          <w:szCs w:val="24"/>
        </w:rPr>
        <w:t>预测</w:t>
      </w:r>
    </w:p>
    <w:p w14:paraId="6004A9AA" w14:textId="77777777" w:rsidR="00434C17" w:rsidRPr="00434C17" w:rsidRDefault="00434C17" w:rsidP="00434C17">
      <w:pPr>
        <w:numPr>
          <w:ilvl w:val="0"/>
          <w:numId w:val="21"/>
        </w:numPr>
        <w:rPr>
          <w:rFonts w:ascii="Times New Roman" w:hAnsi="Times New Roman" w:cs="Times New Roman"/>
          <w:sz w:val="24"/>
          <w:szCs w:val="24"/>
        </w:rPr>
      </w:pPr>
      <w:r w:rsidRPr="00434C17">
        <w:rPr>
          <w:rFonts w:ascii="Times New Roman" w:hAnsi="Times New Roman" w:cs="Times New Roman"/>
          <w:sz w:val="24"/>
          <w:szCs w:val="24"/>
        </w:rPr>
        <w:t>Cấp 1: Sự kiện tấn công khủng bố, nổ, hỗn loạn đông người sau đó kích hoạt ngay kế hoạch</w:t>
      </w:r>
    </w:p>
    <w:p w14:paraId="2DEDCDF4" w14:textId="77777777" w:rsidR="00434C17" w:rsidRPr="00434C17" w:rsidRDefault="00434C17" w:rsidP="00434C17">
      <w:pPr>
        <w:numPr>
          <w:ilvl w:val="0"/>
          <w:numId w:val="21"/>
        </w:numPr>
        <w:rPr>
          <w:rFonts w:ascii="Times New Roman" w:hAnsi="Times New Roman" w:cs="Times New Roman"/>
          <w:sz w:val="24"/>
          <w:szCs w:val="24"/>
        </w:rPr>
      </w:pPr>
      <w:r w:rsidRPr="00434C17">
        <w:rPr>
          <w:rFonts w:ascii="Times New Roman" w:hAnsi="Times New Roman" w:cs="Times New Roman"/>
          <w:sz w:val="24"/>
          <w:szCs w:val="24"/>
        </w:rPr>
        <w:t>Cấp 2: Phát hiện vật nổ, cháy lan nhanh, trật tự công cộng hỗn loạn</w:t>
      </w:r>
    </w:p>
    <w:p w14:paraId="1702D266" w14:textId="77777777" w:rsidR="00434C17" w:rsidRPr="00434C17" w:rsidRDefault="00434C17" w:rsidP="00434C17">
      <w:pPr>
        <w:numPr>
          <w:ilvl w:val="0"/>
          <w:numId w:val="21"/>
        </w:numPr>
        <w:rPr>
          <w:rFonts w:ascii="Times New Roman" w:hAnsi="Times New Roman" w:cs="Times New Roman"/>
          <w:sz w:val="24"/>
          <w:szCs w:val="24"/>
        </w:rPr>
      </w:pPr>
      <w:r w:rsidRPr="00434C17">
        <w:rPr>
          <w:rFonts w:ascii="Times New Roman" w:hAnsi="Times New Roman" w:cs="Times New Roman"/>
          <w:sz w:val="24"/>
          <w:szCs w:val="24"/>
        </w:rPr>
        <w:t>Cấp 3: Phát hiện vật khả nghi, nhận điện thoại đe dọa, nguy cơ hoảng loạn</w:t>
      </w:r>
      <w:r w:rsidRPr="00434C17">
        <w:rPr>
          <w:rFonts w:ascii="Times New Roman" w:hAnsi="Times New Roman" w:cs="Times New Roman"/>
          <w:sz w:val="24"/>
          <w:szCs w:val="24"/>
        </w:rPr>
        <w:br/>
      </w:r>
      <w:r w:rsidRPr="00434C17">
        <w:rPr>
          <w:rFonts w:ascii="Times New Roman" w:hAnsi="Times New Roman" w:cs="Times New Roman"/>
          <w:sz w:val="24"/>
          <w:szCs w:val="24"/>
        </w:rPr>
        <w:t>一级：即公司已发生恐怖袭击、爆炸、人员拥挤踩死踩伤等事件后，应立即启动预案，进行处置。</w:t>
      </w:r>
      <w:r w:rsidRPr="00434C17">
        <w:rPr>
          <w:rFonts w:ascii="Times New Roman" w:hAnsi="Times New Roman" w:cs="Times New Roman"/>
          <w:sz w:val="24"/>
          <w:szCs w:val="24"/>
        </w:rPr>
        <w:br/>
      </w:r>
      <w:r w:rsidRPr="00434C17">
        <w:rPr>
          <w:rFonts w:ascii="Times New Roman" w:hAnsi="Times New Roman" w:cs="Times New Roman"/>
          <w:sz w:val="24"/>
          <w:szCs w:val="24"/>
        </w:rPr>
        <w:t>二级：既公司发现爆炸物、局部发生火灾蔓延较快、公共秩序严重混乱等，应立即启动预案，进行处置。</w:t>
      </w:r>
      <w:r w:rsidRPr="00434C17">
        <w:rPr>
          <w:rFonts w:ascii="Times New Roman" w:hAnsi="Times New Roman" w:cs="Times New Roman"/>
          <w:sz w:val="24"/>
          <w:szCs w:val="24"/>
        </w:rPr>
        <w:br/>
      </w:r>
      <w:r w:rsidRPr="00434C17">
        <w:rPr>
          <w:rFonts w:ascii="Times New Roman" w:hAnsi="Times New Roman" w:cs="Times New Roman"/>
          <w:sz w:val="24"/>
          <w:szCs w:val="24"/>
        </w:rPr>
        <w:t>三级：即公司发现可疑爆炸物，接到恐吓电话、有可能造成人群恐慌局面失控时，应立即启动预案，进行处置。</w:t>
      </w:r>
    </w:p>
    <w:p w14:paraId="624E54D7"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3.2 Cảnh báo | </w:t>
      </w:r>
      <w:r w:rsidRPr="00434C17">
        <w:rPr>
          <w:rFonts w:ascii="Times New Roman" w:hAnsi="Times New Roman" w:cs="Times New Roman"/>
          <w:b/>
          <w:bCs/>
          <w:sz w:val="24"/>
          <w:szCs w:val="24"/>
        </w:rPr>
        <w:t>预警</w:t>
      </w:r>
    </w:p>
    <w:p w14:paraId="7219A860" w14:textId="77777777" w:rsidR="00434C17" w:rsidRPr="00434C17" w:rsidRDefault="00434C17" w:rsidP="00434C17">
      <w:pPr>
        <w:numPr>
          <w:ilvl w:val="0"/>
          <w:numId w:val="22"/>
        </w:numPr>
        <w:rPr>
          <w:rFonts w:ascii="Times New Roman" w:hAnsi="Times New Roman" w:cs="Times New Roman"/>
          <w:sz w:val="24"/>
          <w:szCs w:val="24"/>
        </w:rPr>
      </w:pPr>
      <w:r w:rsidRPr="00434C17">
        <w:rPr>
          <w:rFonts w:ascii="Times New Roman" w:hAnsi="Times New Roman" w:cs="Times New Roman"/>
          <w:sz w:val="24"/>
          <w:szCs w:val="24"/>
        </w:rPr>
        <w:t>Tăng cường nhận thức, giữ cảnh giác, nâng cao trách nhiệm</w:t>
      </w:r>
    </w:p>
    <w:p w14:paraId="5D5D56C5" w14:textId="77777777" w:rsidR="00434C17" w:rsidRPr="00434C17" w:rsidRDefault="00434C17" w:rsidP="00434C17">
      <w:pPr>
        <w:numPr>
          <w:ilvl w:val="0"/>
          <w:numId w:val="22"/>
        </w:numPr>
        <w:rPr>
          <w:rFonts w:ascii="Times New Roman" w:hAnsi="Times New Roman" w:cs="Times New Roman"/>
          <w:sz w:val="24"/>
          <w:szCs w:val="24"/>
        </w:rPr>
      </w:pPr>
      <w:r w:rsidRPr="00434C17">
        <w:rPr>
          <w:rFonts w:ascii="Times New Roman" w:hAnsi="Times New Roman" w:cs="Times New Roman"/>
          <w:sz w:val="24"/>
          <w:szCs w:val="24"/>
        </w:rPr>
        <w:t>Giám sát, kiểm tra, phòng chống các nguy cơ</w:t>
      </w:r>
    </w:p>
    <w:p w14:paraId="60D6B2FC" w14:textId="77777777" w:rsidR="00434C17" w:rsidRPr="00434C17" w:rsidRDefault="00434C17" w:rsidP="00434C17">
      <w:pPr>
        <w:numPr>
          <w:ilvl w:val="0"/>
          <w:numId w:val="22"/>
        </w:numPr>
        <w:rPr>
          <w:rFonts w:ascii="Times New Roman" w:hAnsi="Times New Roman" w:cs="Times New Roman"/>
          <w:sz w:val="24"/>
          <w:szCs w:val="24"/>
        </w:rPr>
      </w:pPr>
      <w:r w:rsidRPr="00434C17">
        <w:rPr>
          <w:rFonts w:ascii="Times New Roman" w:hAnsi="Times New Roman" w:cs="Times New Roman"/>
          <w:sz w:val="24"/>
          <w:szCs w:val="24"/>
        </w:rPr>
        <w:t>Nhân viên và bảo vệ tuần tra, chú ý vật khả nghi</w:t>
      </w:r>
    </w:p>
    <w:p w14:paraId="279D4B36" w14:textId="77777777" w:rsidR="00434C17" w:rsidRPr="00434C17" w:rsidRDefault="00434C17" w:rsidP="00434C17">
      <w:pPr>
        <w:numPr>
          <w:ilvl w:val="0"/>
          <w:numId w:val="22"/>
        </w:numPr>
        <w:rPr>
          <w:rFonts w:ascii="Times New Roman" w:hAnsi="Times New Roman" w:cs="Times New Roman"/>
          <w:sz w:val="24"/>
          <w:szCs w:val="24"/>
        </w:rPr>
      </w:pPr>
      <w:r w:rsidRPr="00434C17">
        <w:rPr>
          <w:rFonts w:ascii="Times New Roman" w:hAnsi="Times New Roman" w:cs="Times New Roman"/>
          <w:sz w:val="24"/>
          <w:szCs w:val="24"/>
        </w:rPr>
        <w:t>Bảo vệ khu vực trọng yếu</w:t>
      </w:r>
    </w:p>
    <w:p w14:paraId="37E9C907" w14:textId="0268FFCB" w:rsidR="00434C17" w:rsidRPr="00434C17" w:rsidRDefault="00434C17" w:rsidP="00434C17">
      <w:pPr>
        <w:numPr>
          <w:ilvl w:val="0"/>
          <w:numId w:val="22"/>
        </w:numPr>
        <w:rPr>
          <w:rFonts w:ascii="Times New Roman" w:hAnsi="Times New Roman" w:cs="Times New Roman"/>
          <w:sz w:val="24"/>
          <w:szCs w:val="24"/>
        </w:rPr>
      </w:pPr>
      <w:r w:rsidRPr="00434C17">
        <w:rPr>
          <w:rFonts w:ascii="Times New Roman" w:hAnsi="Times New Roman" w:cs="Times New Roman"/>
          <w:sz w:val="24"/>
          <w:szCs w:val="24"/>
        </w:rPr>
        <w:t>Nắm rõ bệnh viện gần công ty, sơ tán và cứu chữa kịp thời</w:t>
      </w:r>
      <w:r w:rsidRPr="00434C17">
        <w:rPr>
          <w:rFonts w:ascii="Times New Roman" w:hAnsi="Times New Roman" w:cs="Times New Roman"/>
          <w:sz w:val="24"/>
          <w:szCs w:val="24"/>
        </w:rPr>
        <w:br/>
        <w:t>1</w:t>
      </w:r>
      <w:r w:rsidRPr="00434C17">
        <w:rPr>
          <w:rFonts w:ascii="Times New Roman" w:hAnsi="Times New Roman" w:cs="Times New Roman"/>
          <w:sz w:val="24"/>
          <w:szCs w:val="24"/>
        </w:rPr>
        <w:t>、各部门负责人要高度重视处置突发事件工作，教育员工时刻保持高度警惕，充分认识其重要性，进一步提高员工处置突发事件的意识，切实增强员工的责任感。</w:t>
      </w:r>
      <w:r w:rsidRPr="00434C17">
        <w:rPr>
          <w:rFonts w:ascii="Times New Roman" w:hAnsi="Times New Roman" w:cs="Times New Roman"/>
          <w:sz w:val="24"/>
          <w:szCs w:val="24"/>
        </w:rPr>
        <w:br/>
        <w:t>2</w:t>
      </w:r>
      <w:r w:rsidRPr="00434C17">
        <w:rPr>
          <w:rFonts w:ascii="Times New Roman" w:hAnsi="Times New Roman" w:cs="Times New Roman"/>
          <w:sz w:val="24"/>
          <w:szCs w:val="24"/>
        </w:rPr>
        <w:t>、各部门主管人员要把处置突发事件工作做为治安防范工作的一项重要内容来抓，加大监督检查力度，落实防控措施。</w:t>
      </w:r>
      <w:r w:rsidRPr="00434C17">
        <w:rPr>
          <w:rFonts w:ascii="Times New Roman" w:hAnsi="Times New Roman" w:cs="Times New Roman"/>
          <w:sz w:val="24"/>
          <w:szCs w:val="24"/>
        </w:rPr>
        <w:br/>
        <w:t>3</w:t>
      </w:r>
      <w:r w:rsidRPr="00434C17">
        <w:rPr>
          <w:rFonts w:ascii="Times New Roman" w:hAnsi="Times New Roman" w:cs="Times New Roman"/>
          <w:sz w:val="24"/>
          <w:szCs w:val="24"/>
        </w:rPr>
        <w:t>、各部门员工、保洁员、保安员等按照岗位职责和工作范围加强巡视，注意发现可疑人、可疑物和可疑车辆。</w:t>
      </w:r>
      <w:r w:rsidRPr="00434C17">
        <w:rPr>
          <w:rFonts w:ascii="Times New Roman" w:hAnsi="Times New Roman" w:cs="Times New Roman"/>
          <w:sz w:val="24"/>
          <w:szCs w:val="24"/>
        </w:rPr>
        <w:br/>
        <w:t>4</w:t>
      </w:r>
      <w:r w:rsidRPr="00434C17">
        <w:rPr>
          <w:rFonts w:ascii="Times New Roman" w:hAnsi="Times New Roman" w:cs="Times New Roman"/>
          <w:sz w:val="24"/>
          <w:szCs w:val="24"/>
        </w:rPr>
        <w:t>、做好重点防范部位的安全保卫工作，确保安全，防止发生借机盗抢等严重犯罪活动。</w:t>
      </w:r>
      <w:r w:rsidRPr="00434C17">
        <w:rPr>
          <w:rFonts w:ascii="Times New Roman" w:hAnsi="Times New Roman" w:cs="Times New Roman"/>
          <w:sz w:val="24"/>
          <w:szCs w:val="24"/>
        </w:rPr>
        <w:br/>
        <w:t>5</w:t>
      </w:r>
      <w:r w:rsidRPr="00434C17">
        <w:rPr>
          <w:rFonts w:ascii="Times New Roman" w:hAnsi="Times New Roman" w:cs="Times New Roman"/>
          <w:sz w:val="24"/>
          <w:szCs w:val="24"/>
        </w:rPr>
        <w:t>、全面掌握单位周边医疗机构分布情况和抢救能力，遇突发事件后，对抢救下的伤员应迅速分散，运送到就近的医院进行抢救。</w:t>
      </w:r>
    </w:p>
    <w:p w14:paraId="1ED1F2E1"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4. Phản ứng khẩn cấp | </w:t>
      </w:r>
      <w:r w:rsidRPr="00434C17">
        <w:rPr>
          <w:rFonts w:ascii="Times New Roman" w:hAnsi="Times New Roman" w:cs="Times New Roman"/>
          <w:b/>
          <w:bCs/>
          <w:sz w:val="24"/>
          <w:szCs w:val="24"/>
        </w:rPr>
        <w:t>应急响应</w:t>
      </w:r>
    </w:p>
    <w:p w14:paraId="775F5356"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4.1 Phản ứng phân cấp | </w:t>
      </w:r>
      <w:r w:rsidRPr="00434C17">
        <w:rPr>
          <w:rFonts w:ascii="Times New Roman" w:hAnsi="Times New Roman" w:cs="Times New Roman"/>
          <w:b/>
          <w:bCs/>
          <w:sz w:val="24"/>
          <w:szCs w:val="24"/>
        </w:rPr>
        <w:t>分级响应</w:t>
      </w:r>
    </w:p>
    <w:p w14:paraId="1F0D13E3"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b/>
          <w:bCs/>
          <w:sz w:val="24"/>
          <w:szCs w:val="24"/>
        </w:rPr>
        <w:lastRenderedPageBreak/>
        <w:t>Cấp 1:</w:t>
      </w:r>
      <w:r w:rsidRPr="00434C17">
        <w:rPr>
          <w:rFonts w:ascii="Times New Roman" w:hAnsi="Times New Roman" w:cs="Times New Roman"/>
          <w:sz w:val="24"/>
          <w:szCs w:val="24"/>
        </w:rPr>
        <w:t xml:space="preserve"> Khủng bố, nổ, cháy lớn, hỗn loạn đông người → dừng sản xuất, sơ tán 80% nhân viên, báo công an, phong tỏa hiện trường.</w:t>
      </w:r>
      <w:r w:rsidRPr="00434C17">
        <w:rPr>
          <w:rFonts w:ascii="Times New Roman" w:hAnsi="Times New Roman" w:cs="Times New Roman"/>
          <w:sz w:val="24"/>
          <w:szCs w:val="24"/>
        </w:rPr>
        <w:br/>
      </w:r>
      <w:r w:rsidRPr="00434C17">
        <w:rPr>
          <w:rFonts w:ascii="Times New Roman" w:hAnsi="Times New Roman" w:cs="Times New Roman"/>
          <w:sz w:val="24"/>
          <w:szCs w:val="24"/>
        </w:rPr>
        <w:t>一级处置：公司发生恐怖袭击、爆炸、火灾、人员拥挤踩死踩伤难以控制等事件后，应立即采取以下处置措施</w:t>
      </w:r>
      <w:r w:rsidRPr="00434C17">
        <w:rPr>
          <w:rFonts w:ascii="Times New Roman" w:hAnsi="Times New Roman" w:cs="Times New Roman"/>
          <w:sz w:val="24"/>
          <w:szCs w:val="24"/>
        </w:rPr>
        <w:t>……</w:t>
      </w:r>
    </w:p>
    <w:p w14:paraId="53C0B8DD"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b/>
          <w:bCs/>
          <w:sz w:val="24"/>
          <w:szCs w:val="24"/>
        </w:rPr>
        <w:t>Cấp 2:</w:t>
      </w:r>
      <w:r w:rsidRPr="00434C17">
        <w:rPr>
          <w:rFonts w:ascii="Times New Roman" w:hAnsi="Times New Roman" w:cs="Times New Roman"/>
          <w:sz w:val="24"/>
          <w:szCs w:val="24"/>
        </w:rPr>
        <w:t xml:space="preserve"> Phát hiện vật nổ, cháy lan → sơ tán 50% nhân viên, phong tỏa khu vực, cảnh báo, hỗ trợ công an.</w:t>
      </w:r>
      <w:r w:rsidRPr="00434C17">
        <w:rPr>
          <w:rFonts w:ascii="Times New Roman" w:hAnsi="Times New Roman" w:cs="Times New Roman"/>
          <w:sz w:val="24"/>
          <w:szCs w:val="24"/>
        </w:rPr>
        <w:br/>
      </w:r>
      <w:r w:rsidRPr="00434C17">
        <w:rPr>
          <w:rFonts w:ascii="Times New Roman" w:hAnsi="Times New Roman" w:cs="Times New Roman"/>
          <w:sz w:val="24"/>
          <w:szCs w:val="24"/>
        </w:rPr>
        <w:t>二级处置：公司发现爆炸物、局部发生火情蔓延较快造成公共秩序混乱，应立即采取以下处置措施</w:t>
      </w:r>
      <w:r w:rsidRPr="00434C17">
        <w:rPr>
          <w:rFonts w:ascii="Times New Roman" w:hAnsi="Times New Roman" w:cs="Times New Roman"/>
          <w:sz w:val="24"/>
          <w:szCs w:val="24"/>
        </w:rPr>
        <w:t>……</w:t>
      </w:r>
    </w:p>
    <w:p w14:paraId="2380E87A"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b/>
          <w:bCs/>
          <w:sz w:val="24"/>
          <w:szCs w:val="24"/>
        </w:rPr>
        <w:t>Cấp 3:</w:t>
      </w:r>
      <w:r w:rsidRPr="00434C17">
        <w:rPr>
          <w:rFonts w:ascii="Times New Roman" w:hAnsi="Times New Roman" w:cs="Times New Roman"/>
          <w:sz w:val="24"/>
          <w:szCs w:val="24"/>
        </w:rPr>
        <w:t xml:space="preserve"> Vật khả nghi, điện thoại đe dọa, cháy nhỏ → sơ tán 30% nhân viên, kiểm tra hiện trường, báo công an.</w:t>
      </w:r>
      <w:r w:rsidRPr="00434C17">
        <w:rPr>
          <w:rFonts w:ascii="Times New Roman" w:hAnsi="Times New Roman" w:cs="Times New Roman"/>
          <w:sz w:val="24"/>
          <w:szCs w:val="24"/>
        </w:rPr>
        <w:br/>
      </w:r>
      <w:r w:rsidRPr="00434C17">
        <w:rPr>
          <w:rFonts w:ascii="Times New Roman" w:hAnsi="Times New Roman" w:cs="Times New Roman"/>
          <w:sz w:val="24"/>
          <w:szCs w:val="24"/>
        </w:rPr>
        <w:t>三级处置：公司发现可疑爆炸物、接到恐吓电话、局部发生可控火情，有可能造成人群恐慌局面失控时，应立即采取以下处置措施</w:t>
      </w:r>
      <w:r w:rsidRPr="00434C17">
        <w:rPr>
          <w:rFonts w:ascii="Times New Roman" w:hAnsi="Times New Roman" w:cs="Times New Roman"/>
          <w:sz w:val="24"/>
          <w:szCs w:val="24"/>
        </w:rPr>
        <w:t>……</w:t>
      </w:r>
    </w:p>
    <w:p w14:paraId="23636345"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4.2 Phản ứng của các bộ phận | </w:t>
      </w:r>
      <w:r w:rsidRPr="00434C17">
        <w:rPr>
          <w:rFonts w:ascii="Times New Roman" w:hAnsi="Times New Roman" w:cs="Times New Roman"/>
          <w:b/>
          <w:bCs/>
          <w:sz w:val="24"/>
          <w:szCs w:val="24"/>
        </w:rPr>
        <w:t>职能部门的应急响应</w:t>
      </w:r>
    </w:p>
    <w:p w14:paraId="36E40477" w14:textId="77777777" w:rsidR="00434C17" w:rsidRPr="00434C17" w:rsidRDefault="00434C17" w:rsidP="00434C17">
      <w:pPr>
        <w:numPr>
          <w:ilvl w:val="0"/>
          <w:numId w:val="23"/>
        </w:numPr>
        <w:rPr>
          <w:rFonts w:ascii="Times New Roman" w:hAnsi="Times New Roman" w:cs="Times New Roman"/>
          <w:sz w:val="24"/>
          <w:szCs w:val="24"/>
        </w:rPr>
      </w:pPr>
      <w:r w:rsidRPr="00434C17">
        <w:rPr>
          <w:rFonts w:ascii="Times New Roman" w:hAnsi="Times New Roman" w:cs="Times New Roman"/>
          <w:b/>
          <w:bCs/>
          <w:sz w:val="24"/>
          <w:szCs w:val="24"/>
        </w:rPr>
        <w:t xml:space="preserve">Chỉ huy hiện trường | </w:t>
      </w:r>
      <w:r w:rsidRPr="00434C17">
        <w:rPr>
          <w:rFonts w:ascii="Times New Roman" w:hAnsi="Times New Roman" w:cs="Times New Roman"/>
          <w:b/>
          <w:bCs/>
          <w:sz w:val="24"/>
          <w:szCs w:val="24"/>
        </w:rPr>
        <w:t>现场指挥组</w:t>
      </w:r>
      <w:r w:rsidRPr="00434C17">
        <w:rPr>
          <w:rFonts w:ascii="Times New Roman" w:hAnsi="Times New Roman" w:cs="Times New Roman"/>
          <w:sz w:val="24"/>
          <w:szCs w:val="24"/>
        </w:rPr>
        <w:t>: Có mặt tại hiện trường, đánh giá tình hình, báo 119.</w:t>
      </w:r>
    </w:p>
    <w:p w14:paraId="648C1E1F" w14:textId="77777777" w:rsidR="00434C17" w:rsidRPr="00434C17" w:rsidRDefault="00434C17" w:rsidP="00434C17">
      <w:pPr>
        <w:numPr>
          <w:ilvl w:val="0"/>
          <w:numId w:val="23"/>
        </w:numPr>
        <w:rPr>
          <w:rFonts w:ascii="Times New Roman" w:hAnsi="Times New Roman" w:cs="Times New Roman"/>
          <w:sz w:val="24"/>
          <w:szCs w:val="24"/>
        </w:rPr>
      </w:pPr>
      <w:r w:rsidRPr="00434C17">
        <w:rPr>
          <w:rFonts w:ascii="Times New Roman" w:hAnsi="Times New Roman" w:cs="Times New Roman"/>
          <w:b/>
          <w:bCs/>
          <w:sz w:val="24"/>
          <w:szCs w:val="24"/>
        </w:rPr>
        <w:t xml:space="preserve">Cảnh giới &amp; xử lý | </w:t>
      </w:r>
      <w:r w:rsidRPr="00434C17">
        <w:rPr>
          <w:rFonts w:ascii="Times New Roman" w:hAnsi="Times New Roman" w:cs="Times New Roman"/>
          <w:b/>
          <w:bCs/>
          <w:sz w:val="24"/>
          <w:szCs w:val="24"/>
        </w:rPr>
        <w:t>警戒处置组</w:t>
      </w:r>
      <w:r w:rsidRPr="00434C17">
        <w:rPr>
          <w:rFonts w:ascii="Times New Roman" w:hAnsi="Times New Roman" w:cs="Times New Roman"/>
          <w:sz w:val="24"/>
          <w:szCs w:val="24"/>
        </w:rPr>
        <w:t>: Sơ tán người &amp; tài sản, lập vùng cảnh báo.</w:t>
      </w:r>
    </w:p>
    <w:p w14:paraId="6E6C83BE" w14:textId="77777777" w:rsidR="00434C17" w:rsidRPr="00434C17" w:rsidRDefault="00434C17" w:rsidP="00434C17">
      <w:pPr>
        <w:numPr>
          <w:ilvl w:val="0"/>
          <w:numId w:val="23"/>
        </w:numPr>
        <w:rPr>
          <w:rFonts w:ascii="Times New Roman" w:hAnsi="Times New Roman" w:cs="Times New Roman"/>
          <w:sz w:val="24"/>
          <w:szCs w:val="24"/>
        </w:rPr>
      </w:pPr>
      <w:r w:rsidRPr="00434C17">
        <w:rPr>
          <w:rFonts w:ascii="Times New Roman" w:hAnsi="Times New Roman" w:cs="Times New Roman"/>
          <w:b/>
          <w:bCs/>
          <w:sz w:val="24"/>
          <w:szCs w:val="24"/>
        </w:rPr>
        <w:t xml:space="preserve">Bảo đảm trang thiết bị | </w:t>
      </w:r>
      <w:r w:rsidRPr="00434C17">
        <w:rPr>
          <w:rFonts w:ascii="Times New Roman" w:hAnsi="Times New Roman" w:cs="Times New Roman"/>
          <w:b/>
          <w:bCs/>
          <w:sz w:val="24"/>
          <w:szCs w:val="24"/>
        </w:rPr>
        <w:t>装备保障组</w:t>
      </w:r>
      <w:r w:rsidRPr="00434C17">
        <w:rPr>
          <w:rFonts w:ascii="Times New Roman" w:hAnsi="Times New Roman" w:cs="Times New Roman"/>
          <w:sz w:val="24"/>
          <w:szCs w:val="24"/>
        </w:rPr>
        <w:t>: Cung cấp thiết bị, trang bị bảo hộ, dụng cụ cứu hộ.</w:t>
      </w:r>
    </w:p>
    <w:p w14:paraId="54071339" w14:textId="77777777" w:rsidR="00434C17" w:rsidRPr="00434C17" w:rsidRDefault="00434C17" w:rsidP="00434C17">
      <w:pPr>
        <w:numPr>
          <w:ilvl w:val="0"/>
          <w:numId w:val="23"/>
        </w:numPr>
        <w:rPr>
          <w:rFonts w:ascii="Times New Roman" w:hAnsi="Times New Roman" w:cs="Times New Roman"/>
          <w:sz w:val="24"/>
          <w:szCs w:val="24"/>
        </w:rPr>
      </w:pPr>
      <w:r w:rsidRPr="00434C17">
        <w:rPr>
          <w:rFonts w:ascii="Times New Roman" w:hAnsi="Times New Roman" w:cs="Times New Roman"/>
          <w:b/>
          <w:bCs/>
          <w:sz w:val="24"/>
          <w:szCs w:val="24"/>
        </w:rPr>
        <w:t xml:space="preserve">Cứu hộ &amp; sơ cứu | </w:t>
      </w:r>
      <w:r w:rsidRPr="00434C17">
        <w:rPr>
          <w:rFonts w:ascii="Times New Roman" w:hAnsi="Times New Roman" w:cs="Times New Roman"/>
          <w:b/>
          <w:bCs/>
          <w:sz w:val="24"/>
          <w:szCs w:val="24"/>
        </w:rPr>
        <w:t>伤员救护组</w:t>
      </w:r>
      <w:r w:rsidRPr="00434C17">
        <w:rPr>
          <w:rFonts w:ascii="Times New Roman" w:hAnsi="Times New Roman" w:cs="Times New Roman"/>
          <w:sz w:val="24"/>
          <w:szCs w:val="24"/>
        </w:rPr>
        <w:t>: Vận chuyển &amp; sơ cứu nạn nhân.</w:t>
      </w:r>
    </w:p>
    <w:p w14:paraId="2E794DA5" w14:textId="77777777" w:rsidR="00434C17" w:rsidRPr="00434C17" w:rsidRDefault="00434C17" w:rsidP="00434C17">
      <w:pPr>
        <w:numPr>
          <w:ilvl w:val="0"/>
          <w:numId w:val="23"/>
        </w:numPr>
        <w:rPr>
          <w:rFonts w:ascii="Times New Roman" w:hAnsi="Times New Roman" w:cs="Times New Roman"/>
          <w:sz w:val="24"/>
          <w:szCs w:val="24"/>
        </w:rPr>
      </w:pPr>
      <w:r w:rsidRPr="00434C17">
        <w:rPr>
          <w:rFonts w:ascii="Times New Roman" w:hAnsi="Times New Roman" w:cs="Times New Roman"/>
          <w:b/>
          <w:bCs/>
          <w:sz w:val="24"/>
          <w:szCs w:val="24"/>
        </w:rPr>
        <w:t xml:space="preserve">Kiểm soát bên ngoài | </w:t>
      </w:r>
      <w:r w:rsidRPr="00434C17">
        <w:rPr>
          <w:rFonts w:ascii="Times New Roman" w:hAnsi="Times New Roman" w:cs="Times New Roman"/>
          <w:b/>
          <w:bCs/>
          <w:sz w:val="24"/>
          <w:szCs w:val="24"/>
        </w:rPr>
        <w:t>外围控制组</w:t>
      </w:r>
      <w:r w:rsidRPr="00434C17">
        <w:rPr>
          <w:rFonts w:ascii="Times New Roman" w:hAnsi="Times New Roman" w:cs="Times New Roman"/>
          <w:sz w:val="24"/>
          <w:szCs w:val="24"/>
        </w:rPr>
        <w:t>: Bảo vệ cổng, tài sản, hướng dẫn cơ quan chuyên môn.</w:t>
      </w:r>
    </w:p>
    <w:p w14:paraId="7EA487E8" w14:textId="77777777" w:rsidR="00434C17" w:rsidRPr="00434C17" w:rsidRDefault="00434C17" w:rsidP="00434C17">
      <w:pPr>
        <w:numPr>
          <w:ilvl w:val="0"/>
          <w:numId w:val="23"/>
        </w:numPr>
        <w:rPr>
          <w:rFonts w:ascii="Times New Roman" w:hAnsi="Times New Roman" w:cs="Times New Roman"/>
          <w:sz w:val="24"/>
          <w:szCs w:val="24"/>
        </w:rPr>
      </w:pPr>
      <w:r w:rsidRPr="00434C17">
        <w:rPr>
          <w:rFonts w:ascii="Times New Roman" w:hAnsi="Times New Roman" w:cs="Times New Roman"/>
          <w:b/>
          <w:bCs/>
          <w:sz w:val="24"/>
          <w:szCs w:val="24"/>
        </w:rPr>
        <w:t xml:space="preserve">Sơ tán &amp; hướng dẫn | </w:t>
      </w:r>
      <w:r w:rsidRPr="00434C17">
        <w:rPr>
          <w:rFonts w:ascii="Times New Roman" w:hAnsi="Times New Roman" w:cs="Times New Roman"/>
          <w:b/>
          <w:bCs/>
          <w:sz w:val="24"/>
          <w:szCs w:val="24"/>
        </w:rPr>
        <w:t>疏散疏导组</w:t>
      </w:r>
      <w:r w:rsidRPr="00434C17">
        <w:rPr>
          <w:rFonts w:ascii="Times New Roman" w:hAnsi="Times New Roman" w:cs="Times New Roman"/>
          <w:sz w:val="24"/>
          <w:szCs w:val="24"/>
        </w:rPr>
        <w:t>: Hướng dẫn nhân viên thoát hiểm an toàn.</w:t>
      </w:r>
    </w:p>
    <w:p w14:paraId="08FECEBD" w14:textId="77777777" w:rsidR="00434C17" w:rsidRPr="00434C17" w:rsidRDefault="00434C17" w:rsidP="00434C17">
      <w:pPr>
        <w:numPr>
          <w:ilvl w:val="0"/>
          <w:numId w:val="23"/>
        </w:numPr>
        <w:rPr>
          <w:rFonts w:ascii="Times New Roman" w:hAnsi="Times New Roman" w:cs="Times New Roman"/>
          <w:sz w:val="24"/>
          <w:szCs w:val="24"/>
        </w:rPr>
      </w:pPr>
      <w:r w:rsidRPr="00434C17">
        <w:rPr>
          <w:rFonts w:ascii="Times New Roman" w:hAnsi="Times New Roman" w:cs="Times New Roman"/>
          <w:b/>
          <w:bCs/>
          <w:sz w:val="24"/>
          <w:szCs w:val="24"/>
        </w:rPr>
        <w:t xml:space="preserve">Liên lạc | </w:t>
      </w:r>
      <w:r w:rsidRPr="00434C17">
        <w:rPr>
          <w:rFonts w:ascii="Times New Roman" w:hAnsi="Times New Roman" w:cs="Times New Roman"/>
          <w:b/>
          <w:bCs/>
          <w:sz w:val="24"/>
          <w:szCs w:val="24"/>
        </w:rPr>
        <w:t>通讯联络组</w:t>
      </w:r>
      <w:r w:rsidRPr="00434C17">
        <w:rPr>
          <w:rFonts w:ascii="Times New Roman" w:hAnsi="Times New Roman" w:cs="Times New Roman"/>
          <w:sz w:val="24"/>
          <w:szCs w:val="24"/>
        </w:rPr>
        <w:t>: Thông báo sự cố, liên hệ cơ quan, phối hợp sơ tán.</w:t>
      </w:r>
    </w:p>
    <w:p w14:paraId="324DDB17"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4.3 Kết thúc phản ứng | </w:t>
      </w:r>
      <w:r w:rsidRPr="00434C17">
        <w:rPr>
          <w:rFonts w:ascii="Times New Roman" w:hAnsi="Times New Roman" w:cs="Times New Roman"/>
          <w:b/>
          <w:bCs/>
          <w:sz w:val="24"/>
          <w:szCs w:val="24"/>
        </w:rPr>
        <w:t>应急结束</w:t>
      </w:r>
    </w:p>
    <w:p w14:paraId="35BF70E3" w14:textId="1129CC7D"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Sau khi sơ tán xong, liên hệ các cơ quan chức năng để xử lý hậu sự.</w:t>
      </w:r>
      <w:r w:rsidRPr="00434C17">
        <w:rPr>
          <w:rFonts w:ascii="Times New Roman" w:hAnsi="Times New Roman" w:cs="Times New Roman"/>
          <w:sz w:val="24"/>
          <w:szCs w:val="24"/>
        </w:rPr>
        <w:br/>
      </w:r>
      <w:r w:rsidRPr="00434C17">
        <w:rPr>
          <w:rFonts w:ascii="Times New Roman" w:hAnsi="Times New Roman" w:cs="Times New Roman"/>
          <w:sz w:val="24"/>
          <w:szCs w:val="24"/>
        </w:rPr>
        <w:t>人员疏散完毕后积极联系政府各职能部门妥善处理好相关事宜。</w:t>
      </w:r>
    </w:p>
    <w:p w14:paraId="0C5A7D86"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5. Báo cáo &amp; Công bố thông tin | </w:t>
      </w:r>
      <w:r w:rsidRPr="00434C17">
        <w:rPr>
          <w:rFonts w:ascii="Times New Roman" w:hAnsi="Times New Roman" w:cs="Times New Roman"/>
          <w:b/>
          <w:bCs/>
          <w:sz w:val="24"/>
          <w:szCs w:val="24"/>
        </w:rPr>
        <w:t>信息报告与发布</w:t>
      </w:r>
    </w:p>
    <w:p w14:paraId="068E34FB"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5.1 Báo cáo | </w:t>
      </w:r>
      <w:r w:rsidRPr="00434C17">
        <w:rPr>
          <w:rFonts w:ascii="Times New Roman" w:hAnsi="Times New Roman" w:cs="Times New Roman"/>
          <w:b/>
          <w:bCs/>
          <w:sz w:val="24"/>
          <w:szCs w:val="24"/>
        </w:rPr>
        <w:t>信息报告</w:t>
      </w:r>
    </w:p>
    <w:p w14:paraId="1893369C"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Xác nhận sự cố → báo lãnh đạo, an toàn, cảnh sát, phòng cháy.</w:t>
      </w:r>
      <w:r w:rsidRPr="00434C17">
        <w:rPr>
          <w:rFonts w:ascii="Times New Roman" w:hAnsi="Times New Roman" w:cs="Times New Roman"/>
          <w:sz w:val="24"/>
          <w:szCs w:val="24"/>
        </w:rPr>
        <w:br/>
      </w:r>
      <w:r w:rsidRPr="00434C17">
        <w:rPr>
          <w:rFonts w:ascii="Times New Roman" w:hAnsi="Times New Roman" w:cs="Times New Roman"/>
          <w:sz w:val="24"/>
          <w:szCs w:val="24"/>
        </w:rPr>
        <w:t>发生并确认爆炸事件后，立即上报单位领导向安监、公安、消防等部门报告。</w:t>
      </w:r>
    </w:p>
    <w:p w14:paraId="62A2C5B4"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5.2 Thời hạn &amp; thủ tục | </w:t>
      </w:r>
      <w:r w:rsidRPr="00434C17">
        <w:rPr>
          <w:rFonts w:ascii="Times New Roman" w:hAnsi="Times New Roman" w:cs="Times New Roman"/>
          <w:b/>
          <w:bCs/>
          <w:sz w:val="24"/>
          <w:szCs w:val="24"/>
        </w:rPr>
        <w:t>报告时限和程序</w:t>
      </w:r>
    </w:p>
    <w:p w14:paraId="19876BBA"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Xác nhận tại hiện trường → báo 119, báo cơ quan an toàn &amp; liên quan ngay lập tức.</w:t>
      </w:r>
      <w:r w:rsidRPr="00434C17">
        <w:rPr>
          <w:rFonts w:ascii="Times New Roman" w:hAnsi="Times New Roman" w:cs="Times New Roman"/>
          <w:sz w:val="24"/>
          <w:szCs w:val="24"/>
        </w:rPr>
        <w:br/>
      </w:r>
      <w:r w:rsidRPr="00434C17">
        <w:rPr>
          <w:rFonts w:ascii="Times New Roman" w:hAnsi="Times New Roman" w:cs="Times New Roman"/>
          <w:sz w:val="24"/>
          <w:szCs w:val="24"/>
        </w:rPr>
        <w:t>公司发生爆炸事件后立即安排人员现场确认，当确认后立即向消防、公安报警、并立即向安全生产监督管理局等相关部门报告。</w:t>
      </w:r>
    </w:p>
    <w:p w14:paraId="7B3C702B"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5.3 Nội dung báo cáo | </w:t>
      </w:r>
      <w:r w:rsidRPr="00434C17">
        <w:rPr>
          <w:rFonts w:ascii="Times New Roman" w:hAnsi="Times New Roman" w:cs="Times New Roman"/>
          <w:b/>
          <w:bCs/>
          <w:sz w:val="24"/>
          <w:szCs w:val="24"/>
        </w:rPr>
        <w:t>报送内容</w:t>
      </w:r>
    </w:p>
    <w:p w14:paraId="58A82B43"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Thời gian, địa điểm, thiệt hại về người &amp; tài sản, nguyên nhân cháy.</w:t>
      </w:r>
      <w:r w:rsidRPr="00434C17">
        <w:rPr>
          <w:rFonts w:ascii="Times New Roman" w:hAnsi="Times New Roman" w:cs="Times New Roman"/>
          <w:sz w:val="24"/>
          <w:szCs w:val="24"/>
        </w:rPr>
        <w:br/>
      </w:r>
      <w:r w:rsidRPr="00434C17">
        <w:rPr>
          <w:rFonts w:ascii="Times New Roman" w:hAnsi="Times New Roman" w:cs="Times New Roman"/>
          <w:sz w:val="24"/>
          <w:szCs w:val="24"/>
        </w:rPr>
        <w:t>爆炸事件发生的时间、地点、人员伤亡情况、财产损失情况、火灾的起因等。</w:t>
      </w:r>
    </w:p>
    <w:p w14:paraId="46909D1B"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5.4 Công bố thông tin | </w:t>
      </w:r>
      <w:r w:rsidRPr="00434C17">
        <w:rPr>
          <w:rFonts w:ascii="Times New Roman" w:hAnsi="Times New Roman" w:cs="Times New Roman"/>
          <w:b/>
          <w:bCs/>
          <w:sz w:val="24"/>
          <w:szCs w:val="24"/>
        </w:rPr>
        <w:t>信息发布</w:t>
      </w:r>
    </w:p>
    <w:p w14:paraId="3EA1A029" w14:textId="62253FEC"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Sau khi lãnh đạo đồng ý, báo cơ quan an toàn để công bố ra ngoài.</w:t>
      </w:r>
      <w:r w:rsidRPr="00434C17">
        <w:rPr>
          <w:rFonts w:ascii="Times New Roman" w:hAnsi="Times New Roman" w:cs="Times New Roman"/>
          <w:sz w:val="24"/>
          <w:szCs w:val="24"/>
        </w:rPr>
        <w:br/>
      </w:r>
      <w:r w:rsidRPr="00434C17">
        <w:rPr>
          <w:rFonts w:ascii="Times New Roman" w:hAnsi="Times New Roman" w:cs="Times New Roman"/>
          <w:sz w:val="24"/>
          <w:szCs w:val="24"/>
        </w:rPr>
        <w:t>爆炸事件发生后经公司领导同意上报安全生产监督管理局对外发布信息。</w:t>
      </w:r>
    </w:p>
    <w:p w14:paraId="598A21A8"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lastRenderedPageBreak/>
        <w:t xml:space="preserve">6. Xử lý hậu sự | </w:t>
      </w:r>
      <w:r w:rsidRPr="00434C17">
        <w:rPr>
          <w:rFonts w:ascii="Times New Roman" w:hAnsi="Times New Roman" w:cs="Times New Roman"/>
          <w:b/>
          <w:bCs/>
          <w:sz w:val="24"/>
          <w:szCs w:val="24"/>
        </w:rPr>
        <w:t>后期处置</w:t>
      </w:r>
    </w:p>
    <w:p w14:paraId="2339FEED"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6.1 Xử lý sau sự cố | </w:t>
      </w:r>
      <w:r w:rsidRPr="00434C17">
        <w:rPr>
          <w:rFonts w:ascii="Times New Roman" w:hAnsi="Times New Roman" w:cs="Times New Roman"/>
          <w:b/>
          <w:bCs/>
          <w:sz w:val="24"/>
          <w:szCs w:val="24"/>
        </w:rPr>
        <w:t>善后处置</w:t>
      </w:r>
    </w:p>
    <w:p w14:paraId="02F59C39"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Liên hệ cơ sở y tế gần đó, phối hợp chữa trị, phối hợp điều tra với cảnh sát &amp; phòng cháy.</w:t>
      </w:r>
      <w:r w:rsidRPr="00434C17">
        <w:rPr>
          <w:rFonts w:ascii="Times New Roman" w:hAnsi="Times New Roman" w:cs="Times New Roman"/>
          <w:sz w:val="24"/>
          <w:szCs w:val="24"/>
        </w:rPr>
        <w:br/>
      </w:r>
      <w:r w:rsidRPr="00434C17">
        <w:rPr>
          <w:rFonts w:ascii="Times New Roman" w:hAnsi="Times New Roman" w:cs="Times New Roman"/>
          <w:sz w:val="24"/>
          <w:szCs w:val="24"/>
        </w:rPr>
        <w:t>联系周边医疗机构积极配合救治伤员，并积极配合消防、公安部门调查取证等情况。</w:t>
      </w:r>
    </w:p>
    <w:p w14:paraId="2376ED2F"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6.2 Trách nhiệm | </w:t>
      </w:r>
      <w:r w:rsidRPr="00434C17">
        <w:rPr>
          <w:rFonts w:ascii="Times New Roman" w:hAnsi="Times New Roman" w:cs="Times New Roman"/>
          <w:b/>
          <w:bCs/>
          <w:sz w:val="24"/>
          <w:szCs w:val="24"/>
        </w:rPr>
        <w:t>责任追究</w:t>
      </w:r>
    </w:p>
    <w:p w14:paraId="2475D994" w14:textId="77777777" w:rsidR="00434C17" w:rsidRPr="00434C17" w:rsidRDefault="00434C17" w:rsidP="00434C17">
      <w:pPr>
        <w:numPr>
          <w:ilvl w:val="0"/>
          <w:numId w:val="24"/>
        </w:numPr>
        <w:rPr>
          <w:rFonts w:ascii="Times New Roman" w:hAnsi="Times New Roman" w:cs="Times New Roman"/>
          <w:sz w:val="24"/>
          <w:szCs w:val="24"/>
        </w:rPr>
      </w:pPr>
      <w:r w:rsidRPr="00434C17">
        <w:rPr>
          <w:rFonts w:ascii="Times New Roman" w:hAnsi="Times New Roman" w:cs="Times New Roman"/>
          <w:sz w:val="24"/>
          <w:szCs w:val="24"/>
        </w:rPr>
        <w:t>Rõ ràng nhiệm vụ từng nhóm, kiểm tra định kỳ &amp; diễn tập.</w:t>
      </w:r>
    </w:p>
    <w:p w14:paraId="2E9086ED" w14:textId="6B6A3D57" w:rsidR="00434C17" w:rsidRPr="00434C17" w:rsidRDefault="00434C17" w:rsidP="00434C17">
      <w:pPr>
        <w:numPr>
          <w:ilvl w:val="0"/>
          <w:numId w:val="24"/>
        </w:numPr>
        <w:rPr>
          <w:rFonts w:ascii="Times New Roman" w:hAnsi="Times New Roman" w:cs="Times New Roman"/>
          <w:sz w:val="24"/>
          <w:szCs w:val="24"/>
        </w:rPr>
      </w:pPr>
      <w:r w:rsidRPr="00434C17">
        <w:rPr>
          <w:rFonts w:ascii="Times New Roman" w:hAnsi="Times New Roman" w:cs="Times New Roman"/>
          <w:sz w:val="24"/>
          <w:szCs w:val="24"/>
        </w:rPr>
        <w:t>Vi phạm → xử lý trách nhiệm, thiệt hại → truy cứu pháp lý.</w:t>
      </w:r>
      <w:r w:rsidRPr="00434C17">
        <w:rPr>
          <w:rFonts w:ascii="Times New Roman" w:hAnsi="Times New Roman" w:cs="Times New Roman"/>
          <w:sz w:val="24"/>
          <w:szCs w:val="24"/>
        </w:rPr>
        <w:br/>
      </w:r>
      <w:r w:rsidRPr="00434C17">
        <w:rPr>
          <w:rFonts w:ascii="Times New Roman" w:hAnsi="Times New Roman" w:cs="Times New Roman"/>
          <w:sz w:val="24"/>
          <w:szCs w:val="24"/>
        </w:rPr>
        <w:t>依据防爆炸应急预案中指挥部及各组职能任务分工，划清权限职责。安全检查和演习中对因未能落实预案有关要求，职责不清的，应按防爆炸应急预案职能任务分工，追究相关人员的责任，给予相应处分；爆炸事件发生后，对因未能落实预案有关要求造成公司经济损失或员工及员工人员伤亡的应按防爆炸应急预案职能任务分工，依法追究相关人员的法律责任。</w:t>
      </w:r>
    </w:p>
    <w:p w14:paraId="79950B42"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7. Các biện pháp bảo đảm | </w:t>
      </w:r>
      <w:r w:rsidRPr="00434C17">
        <w:rPr>
          <w:rFonts w:ascii="Times New Roman" w:hAnsi="Times New Roman" w:cs="Times New Roman"/>
          <w:b/>
          <w:bCs/>
          <w:sz w:val="24"/>
          <w:szCs w:val="24"/>
        </w:rPr>
        <w:t>保障措施</w:t>
      </w:r>
    </w:p>
    <w:p w14:paraId="65DDE905"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7.1 Hệ thống thông tin | </w:t>
      </w:r>
      <w:r w:rsidRPr="00434C17">
        <w:rPr>
          <w:rFonts w:ascii="Times New Roman" w:hAnsi="Times New Roman" w:cs="Times New Roman"/>
          <w:b/>
          <w:bCs/>
          <w:sz w:val="24"/>
          <w:szCs w:val="24"/>
        </w:rPr>
        <w:t>信息系统保障</w:t>
      </w:r>
    </w:p>
    <w:p w14:paraId="0D416360"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Quản lý, bảo trì hệ thống thông tin, đảm bảo thông suốt.</w:t>
      </w:r>
      <w:r w:rsidRPr="00434C17">
        <w:rPr>
          <w:rFonts w:ascii="Times New Roman" w:hAnsi="Times New Roman" w:cs="Times New Roman"/>
          <w:sz w:val="24"/>
          <w:szCs w:val="24"/>
        </w:rPr>
        <w:br/>
      </w:r>
      <w:r w:rsidRPr="00434C17">
        <w:rPr>
          <w:rFonts w:ascii="Times New Roman" w:hAnsi="Times New Roman" w:cs="Times New Roman"/>
          <w:sz w:val="24"/>
          <w:szCs w:val="24"/>
        </w:rPr>
        <w:t>由公司管理部安环课、联络室负责对通讯、信息系统的维护检查，保障爆炸事件发生时的信息系统畅通。</w:t>
      </w:r>
    </w:p>
    <w:p w14:paraId="208E0556"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7.2 Kinh phí | </w:t>
      </w:r>
      <w:r w:rsidRPr="00434C17">
        <w:rPr>
          <w:rFonts w:ascii="Times New Roman" w:hAnsi="Times New Roman" w:cs="Times New Roman"/>
          <w:b/>
          <w:bCs/>
          <w:sz w:val="24"/>
          <w:szCs w:val="24"/>
        </w:rPr>
        <w:t>经费保障</w:t>
      </w:r>
    </w:p>
    <w:p w14:paraId="036F7536"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Công ty chi trả kinh phí diễn tập &amp; thực hiện kế hoạch.</w:t>
      </w:r>
      <w:r w:rsidRPr="00434C17">
        <w:rPr>
          <w:rFonts w:ascii="Times New Roman" w:hAnsi="Times New Roman" w:cs="Times New Roman"/>
          <w:sz w:val="24"/>
          <w:szCs w:val="24"/>
        </w:rPr>
        <w:br/>
      </w:r>
      <w:r w:rsidRPr="00434C17">
        <w:rPr>
          <w:rFonts w:ascii="Times New Roman" w:hAnsi="Times New Roman" w:cs="Times New Roman"/>
          <w:sz w:val="24"/>
          <w:szCs w:val="24"/>
        </w:rPr>
        <w:t>由公司出资保障防爆炸应急预案的演练、落实、执行。</w:t>
      </w:r>
    </w:p>
    <w:p w14:paraId="65F0383C"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7.3 Y tế &amp; vệ sinh | </w:t>
      </w:r>
      <w:r w:rsidRPr="00434C17">
        <w:rPr>
          <w:rFonts w:ascii="Times New Roman" w:hAnsi="Times New Roman" w:cs="Times New Roman"/>
          <w:b/>
          <w:bCs/>
          <w:sz w:val="24"/>
          <w:szCs w:val="24"/>
        </w:rPr>
        <w:t>医疗卫生保障</w:t>
      </w:r>
    </w:p>
    <w:p w14:paraId="4BAA48A9"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Đào tạo nhân viên, mua sắm thuốc &amp; trang thiết bị cứu thương.</w:t>
      </w:r>
      <w:r w:rsidRPr="00434C17">
        <w:rPr>
          <w:rFonts w:ascii="Times New Roman" w:hAnsi="Times New Roman" w:cs="Times New Roman"/>
          <w:sz w:val="24"/>
          <w:szCs w:val="24"/>
        </w:rPr>
        <w:br/>
      </w:r>
      <w:r w:rsidRPr="00434C17">
        <w:rPr>
          <w:rFonts w:ascii="Times New Roman" w:hAnsi="Times New Roman" w:cs="Times New Roman"/>
          <w:sz w:val="24"/>
          <w:szCs w:val="24"/>
        </w:rPr>
        <w:t>由公司安环课联系公司周边各级医疗机构加强对门公司指定人员的卫生医疗知识技能培训，并购置医疗药品、急救设备。</w:t>
      </w:r>
    </w:p>
    <w:p w14:paraId="5EB266B1"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7.4 Đào tạo &amp; tuyên truyền | </w:t>
      </w:r>
      <w:r w:rsidRPr="00434C17">
        <w:rPr>
          <w:rFonts w:ascii="Times New Roman" w:hAnsi="Times New Roman" w:cs="Times New Roman"/>
          <w:b/>
          <w:bCs/>
          <w:sz w:val="24"/>
          <w:szCs w:val="24"/>
        </w:rPr>
        <w:t>培训与宣传</w:t>
      </w:r>
    </w:p>
    <w:p w14:paraId="7D1A7255"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Đào tạo định kỳ nhân viên &amp; tuyên truyền kiến thức.</w:t>
      </w:r>
      <w:r w:rsidRPr="00434C17">
        <w:rPr>
          <w:rFonts w:ascii="Times New Roman" w:hAnsi="Times New Roman" w:cs="Times New Roman"/>
          <w:sz w:val="24"/>
          <w:szCs w:val="24"/>
        </w:rPr>
        <w:br/>
      </w:r>
      <w:r w:rsidRPr="00434C17">
        <w:rPr>
          <w:rFonts w:ascii="Times New Roman" w:hAnsi="Times New Roman" w:cs="Times New Roman"/>
          <w:sz w:val="24"/>
          <w:szCs w:val="24"/>
        </w:rPr>
        <w:t>由公司安保部做好对人员的定期培训，并做好宣传教育工作。</w:t>
      </w:r>
    </w:p>
    <w:p w14:paraId="7AA12581" w14:textId="6FABD0F2" w:rsidR="00434C17" w:rsidRPr="00434C17" w:rsidRDefault="00434C17" w:rsidP="00434C17">
      <w:pPr>
        <w:rPr>
          <w:rFonts w:ascii="Times New Roman" w:hAnsi="Times New Roman" w:cs="Times New Roman"/>
          <w:sz w:val="24"/>
          <w:szCs w:val="24"/>
        </w:rPr>
      </w:pPr>
    </w:p>
    <w:p w14:paraId="1328C52B"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8. Phụ lục | </w:t>
      </w:r>
      <w:r w:rsidRPr="00434C17">
        <w:rPr>
          <w:rFonts w:ascii="Times New Roman" w:hAnsi="Times New Roman" w:cs="Times New Roman"/>
          <w:b/>
          <w:bCs/>
          <w:sz w:val="24"/>
          <w:szCs w:val="24"/>
        </w:rPr>
        <w:t>附件</w:t>
      </w:r>
    </w:p>
    <w:p w14:paraId="1E20CD7A"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 xml:space="preserve">Không có | </w:t>
      </w:r>
      <w:r w:rsidRPr="00434C17">
        <w:rPr>
          <w:rFonts w:ascii="Times New Roman" w:hAnsi="Times New Roman" w:cs="Times New Roman"/>
          <w:sz w:val="24"/>
          <w:szCs w:val="24"/>
        </w:rPr>
        <w:t>无</w:t>
      </w:r>
    </w:p>
    <w:p w14:paraId="6176CA4C" w14:textId="77777777" w:rsidR="00B014FC" w:rsidRPr="00434C17" w:rsidRDefault="00B014FC" w:rsidP="00434C17">
      <w:pPr>
        <w:rPr>
          <w:rFonts w:ascii="Times New Roman" w:hAnsi="Times New Roman" w:cs="Times New Roman"/>
          <w:sz w:val="24"/>
          <w:szCs w:val="24"/>
        </w:rPr>
      </w:pPr>
    </w:p>
    <w:sectPr w:rsidR="00B014FC" w:rsidRPr="00434C17" w:rsidSect="00F41936">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68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0BE50" w14:textId="77777777" w:rsidR="00A656AE" w:rsidRDefault="00A656AE" w:rsidP="00B75E29">
      <w:r>
        <w:separator/>
      </w:r>
    </w:p>
  </w:endnote>
  <w:endnote w:type="continuationSeparator" w:id="0">
    <w:p w14:paraId="13691946" w14:textId="77777777" w:rsidR="00A656AE" w:rsidRDefault="00A656AE" w:rsidP="00B75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E61FF" w14:textId="77777777" w:rsidR="00EF1746" w:rsidRDefault="00EF17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60DD2" w14:textId="77777777" w:rsidR="00EF1746" w:rsidRDefault="00EF17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9BB35" w14:textId="77777777" w:rsidR="00EF1746" w:rsidRDefault="00EF17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2395D" w14:textId="77777777" w:rsidR="00A656AE" w:rsidRDefault="00A656AE" w:rsidP="00B75E29">
      <w:r>
        <w:separator/>
      </w:r>
    </w:p>
  </w:footnote>
  <w:footnote w:type="continuationSeparator" w:id="0">
    <w:p w14:paraId="422ADD53" w14:textId="77777777" w:rsidR="00A656AE" w:rsidRDefault="00A656AE" w:rsidP="00B75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910B7" w14:textId="77777777" w:rsidR="00EF1746" w:rsidRDefault="00EF17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923" w:type="dxa"/>
      <w:jc w:val="center"/>
      <w:tblLayout w:type="fixed"/>
      <w:tblLook w:val="04A0" w:firstRow="1" w:lastRow="0" w:firstColumn="1" w:lastColumn="0" w:noHBand="0" w:noVBand="1"/>
    </w:tblPr>
    <w:tblGrid>
      <w:gridCol w:w="1560"/>
      <w:gridCol w:w="3927"/>
      <w:gridCol w:w="1034"/>
      <w:gridCol w:w="1134"/>
      <w:gridCol w:w="1066"/>
      <w:gridCol w:w="1202"/>
    </w:tblGrid>
    <w:tr w:rsidR="00C976C8" w14:paraId="6C768DA0" w14:textId="77777777" w:rsidTr="00DC61C8">
      <w:trPr>
        <w:trHeight w:val="397"/>
        <w:jc w:val="center"/>
      </w:trPr>
      <w:tc>
        <w:tcPr>
          <w:tcW w:w="1560" w:type="dxa"/>
          <w:vMerge w:val="restart"/>
        </w:tcPr>
        <w:p w14:paraId="1B8A9026" w14:textId="77777777" w:rsidR="008B6246" w:rsidRDefault="008B6246" w:rsidP="008B6246">
          <w:pPr>
            <w:pStyle w:val="Header"/>
            <w:pBdr>
              <w:bottom w:val="none" w:sz="0" w:space="0" w:color="auto"/>
            </w:pBdr>
          </w:pPr>
          <w:r w:rsidRPr="008B6246">
            <w:rPr>
              <w:noProof/>
            </w:rPr>
            <w:drawing>
              <wp:inline distT="0" distB="0" distL="0" distR="0" wp14:anchorId="0F147F82" wp14:editId="206C60D7">
                <wp:extent cx="895513" cy="551241"/>
                <wp:effectExtent l="19050" t="0" r="0" b="0"/>
                <wp:docPr id="1" name="图片 1"/>
                <wp:cNvGraphicFramePr/>
                <a:graphic xmlns:a="http://schemas.openxmlformats.org/drawingml/2006/main">
                  <a:graphicData uri="http://schemas.openxmlformats.org/drawingml/2006/picture">
                    <pic:pic xmlns:pic="http://schemas.openxmlformats.org/drawingml/2006/picture">
                      <pic:nvPicPr>
                        <pic:cNvPr id="4208" name="Picture 19"/>
                        <pic:cNvPicPr>
                          <a:picLocks noChangeAspect="1" noChangeArrowheads="1"/>
                        </pic:cNvPicPr>
                      </pic:nvPicPr>
                      <pic:blipFill>
                        <a:blip r:embed="rId1"/>
                        <a:srcRect/>
                        <a:stretch>
                          <a:fillRect/>
                        </a:stretch>
                      </pic:blipFill>
                      <pic:spPr bwMode="auto">
                        <a:xfrm>
                          <a:off x="0" y="0"/>
                          <a:ext cx="905287" cy="557258"/>
                        </a:xfrm>
                        <a:prstGeom prst="rect">
                          <a:avLst/>
                        </a:prstGeom>
                        <a:noFill/>
                        <a:ln w="9525">
                          <a:noFill/>
                          <a:miter lim="800000"/>
                          <a:headEnd/>
                          <a:tailEnd/>
                        </a:ln>
                      </pic:spPr>
                    </pic:pic>
                  </a:graphicData>
                </a:graphic>
              </wp:inline>
            </w:drawing>
          </w:r>
        </w:p>
        <w:p w14:paraId="32ECD46B" w14:textId="0C4064DA" w:rsidR="00AB356F" w:rsidRDefault="00AB356F" w:rsidP="008B6246">
          <w:pPr>
            <w:jc w:val="center"/>
            <w:rPr>
              <w:b/>
              <w:sz w:val="30"/>
              <w:szCs w:val="30"/>
            </w:rPr>
          </w:pPr>
          <w:r>
            <w:rPr>
              <w:b/>
              <w:sz w:val="30"/>
              <w:szCs w:val="30"/>
            </w:rPr>
            <w:t>Glam</w:t>
          </w:r>
        </w:p>
        <w:p w14:paraId="2DC8CD55" w14:textId="40FFDDCD" w:rsidR="00C976C8" w:rsidRPr="008B6246" w:rsidRDefault="008B6246" w:rsidP="008B6246">
          <w:pPr>
            <w:jc w:val="center"/>
            <w:rPr>
              <w:b/>
              <w:sz w:val="30"/>
              <w:szCs w:val="30"/>
            </w:rPr>
          </w:pPr>
          <w:r w:rsidRPr="008B6246">
            <w:rPr>
              <w:rFonts w:hint="eastAsia"/>
              <w:b/>
              <w:sz w:val="30"/>
              <w:szCs w:val="30"/>
            </w:rPr>
            <w:t>格</w:t>
          </w:r>
          <w:r>
            <w:rPr>
              <w:rFonts w:hint="eastAsia"/>
              <w:b/>
              <w:sz w:val="30"/>
              <w:szCs w:val="30"/>
            </w:rPr>
            <w:t xml:space="preserve"> </w:t>
          </w:r>
          <w:r w:rsidRPr="008B6246">
            <w:rPr>
              <w:rFonts w:hint="eastAsia"/>
              <w:b/>
              <w:sz w:val="30"/>
              <w:szCs w:val="30"/>
            </w:rPr>
            <w:t>琳</w:t>
          </w:r>
        </w:p>
      </w:tc>
      <w:tc>
        <w:tcPr>
          <w:tcW w:w="4961" w:type="dxa"/>
          <w:gridSpan w:val="2"/>
          <w:vMerge w:val="restart"/>
          <w:vAlign w:val="center"/>
        </w:tcPr>
        <w:p w14:paraId="6940FB1F" w14:textId="54ECA65E" w:rsidR="00AB356F" w:rsidRPr="00FC7F2E" w:rsidRDefault="00AB356F" w:rsidP="00B75E29">
          <w:pPr>
            <w:pStyle w:val="Header"/>
            <w:pBdr>
              <w:bottom w:val="none" w:sz="0" w:space="0" w:color="auto"/>
            </w:pBdr>
            <w:rPr>
              <w:rFonts w:ascii="Cambria" w:hAnsi="Cambria" w:hint="eastAsia"/>
              <w:b/>
              <w:sz w:val="28"/>
              <w:szCs w:val="28"/>
            </w:rPr>
          </w:pPr>
          <w:r w:rsidRPr="00AB356F">
            <w:rPr>
              <w:b/>
              <w:sz w:val="28"/>
              <w:szCs w:val="28"/>
            </w:rPr>
            <w:t xml:space="preserve">Công ty TNHH Điện tử Glam </w:t>
          </w:r>
          <w:r w:rsidR="00FC7F2E">
            <w:rPr>
              <w:rFonts w:hint="eastAsia"/>
              <w:b/>
              <w:sz w:val="28"/>
              <w:szCs w:val="28"/>
            </w:rPr>
            <w:t>Vi</w:t>
          </w:r>
          <w:r w:rsidR="00FC7F2E">
            <w:rPr>
              <w:rFonts w:ascii="Cambria" w:eastAsia="Cambria" w:hAnsi="Cambria" w:hint="eastAsia"/>
              <w:b/>
              <w:sz w:val="28"/>
              <w:szCs w:val="28"/>
            </w:rPr>
            <w:t>ệ</w:t>
          </w:r>
          <w:r w:rsidR="00FC7F2E">
            <w:rPr>
              <w:rFonts w:ascii="Cambria" w:hAnsi="Cambria" w:hint="eastAsia"/>
              <w:b/>
              <w:sz w:val="28"/>
              <w:szCs w:val="28"/>
            </w:rPr>
            <w:t>t Nam</w:t>
          </w:r>
        </w:p>
        <w:p w14:paraId="0B7A1351" w14:textId="10D30A37" w:rsidR="00C976C8" w:rsidRPr="00C976C8" w:rsidRDefault="00FC7F2E" w:rsidP="00B75E29">
          <w:pPr>
            <w:pStyle w:val="Header"/>
            <w:pBdr>
              <w:bottom w:val="none" w:sz="0" w:space="0" w:color="auto"/>
            </w:pBdr>
            <w:rPr>
              <w:b/>
              <w:sz w:val="44"/>
              <w:szCs w:val="44"/>
            </w:rPr>
          </w:pPr>
          <w:r>
            <w:rPr>
              <w:rFonts w:hint="eastAsia"/>
              <w:b/>
              <w:sz w:val="28"/>
              <w:szCs w:val="28"/>
            </w:rPr>
            <w:t>越南</w:t>
          </w:r>
          <w:r w:rsidR="00C976C8" w:rsidRPr="00AB356F">
            <w:rPr>
              <w:rFonts w:hint="eastAsia"/>
              <w:b/>
              <w:sz w:val="28"/>
              <w:szCs w:val="28"/>
            </w:rPr>
            <w:t>格琳電子有限公司</w:t>
          </w:r>
        </w:p>
      </w:tc>
      <w:tc>
        <w:tcPr>
          <w:tcW w:w="1134" w:type="dxa"/>
          <w:vAlign w:val="center"/>
        </w:tcPr>
        <w:p w14:paraId="6CD2FC24" w14:textId="77777777" w:rsidR="00AB356F" w:rsidRPr="00DC61C8" w:rsidRDefault="00AB356F" w:rsidP="00B75E29">
          <w:pPr>
            <w:pStyle w:val="Header"/>
            <w:pBdr>
              <w:bottom w:val="none" w:sz="0" w:space="0" w:color="auto"/>
            </w:pBdr>
            <w:rPr>
              <w:b/>
              <w:bCs/>
              <w:sz w:val="21"/>
              <w:szCs w:val="21"/>
            </w:rPr>
          </w:pPr>
          <w:r w:rsidRPr="00DC61C8">
            <w:rPr>
              <w:b/>
              <w:bCs/>
              <w:sz w:val="21"/>
              <w:szCs w:val="21"/>
            </w:rPr>
            <w:t>Phê duyệt</w:t>
          </w:r>
        </w:p>
        <w:p w14:paraId="6543D14E" w14:textId="661C0174"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核准</w:t>
          </w:r>
        </w:p>
      </w:tc>
      <w:tc>
        <w:tcPr>
          <w:tcW w:w="1066" w:type="dxa"/>
          <w:vAlign w:val="center"/>
        </w:tcPr>
        <w:p w14:paraId="07EA155D" w14:textId="77777777" w:rsidR="00AB356F" w:rsidRPr="00DC61C8" w:rsidRDefault="00AB356F" w:rsidP="00B75E29">
          <w:pPr>
            <w:pStyle w:val="Header"/>
            <w:pBdr>
              <w:bottom w:val="none" w:sz="0" w:space="0" w:color="auto"/>
            </w:pBdr>
            <w:rPr>
              <w:b/>
              <w:bCs/>
              <w:sz w:val="21"/>
              <w:szCs w:val="21"/>
            </w:rPr>
          </w:pPr>
          <w:r w:rsidRPr="00DC61C8">
            <w:rPr>
              <w:b/>
              <w:bCs/>
              <w:sz w:val="21"/>
              <w:szCs w:val="21"/>
            </w:rPr>
            <w:t>Kiểm tra</w:t>
          </w:r>
        </w:p>
        <w:p w14:paraId="75C19717" w14:textId="1A83EF8B"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審</w:t>
          </w:r>
          <w:r w:rsidRPr="00DC61C8">
            <w:rPr>
              <w:rFonts w:hint="eastAsia"/>
              <w:b/>
              <w:bCs/>
              <w:sz w:val="21"/>
              <w:szCs w:val="21"/>
            </w:rPr>
            <w:t xml:space="preserve"> </w:t>
          </w:r>
          <w:r w:rsidRPr="00DC61C8">
            <w:rPr>
              <w:rFonts w:hint="eastAsia"/>
              <w:b/>
              <w:bCs/>
              <w:sz w:val="21"/>
              <w:szCs w:val="21"/>
            </w:rPr>
            <w:t>核</w:t>
          </w:r>
        </w:p>
      </w:tc>
      <w:tc>
        <w:tcPr>
          <w:tcW w:w="1202" w:type="dxa"/>
          <w:vAlign w:val="center"/>
        </w:tcPr>
        <w:p w14:paraId="2ABD0AD2" w14:textId="77777777" w:rsidR="00DC61C8" w:rsidRPr="00DC61C8" w:rsidRDefault="00DC61C8" w:rsidP="00B75E29">
          <w:pPr>
            <w:pStyle w:val="Header"/>
            <w:pBdr>
              <w:bottom w:val="none" w:sz="0" w:space="0" w:color="auto"/>
            </w:pBdr>
            <w:rPr>
              <w:b/>
              <w:bCs/>
              <w:sz w:val="21"/>
              <w:szCs w:val="21"/>
            </w:rPr>
          </w:pPr>
          <w:r w:rsidRPr="00DC61C8">
            <w:rPr>
              <w:b/>
              <w:bCs/>
              <w:sz w:val="21"/>
              <w:szCs w:val="21"/>
            </w:rPr>
            <w:t>Thực hiện</w:t>
          </w:r>
        </w:p>
        <w:p w14:paraId="1ECE53EE" w14:textId="19D2F29F"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製作</w:t>
          </w:r>
        </w:p>
      </w:tc>
    </w:tr>
    <w:tr w:rsidR="00C976C8" w14:paraId="32C1C457" w14:textId="77777777" w:rsidTr="00DC61C8">
      <w:trPr>
        <w:trHeight w:val="397"/>
        <w:jc w:val="center"/>
      </w:trPr>
      <w:tc>
        <w:tcPr>
          <w:tcW w:w="1560" w:type="dxa"/>
          <w:vMerge/>
        </w:tcPr>
        <w:p w14:paraId="1B242DDC" w14:textId="77777777" w:rsidR="00C976C8" w:rsidRDefault="00C976C8">
          <w:pPr>
            <w:pStyle w:val="Header"/>
            <w:pBdr>
              <w:bottom w:val="none" w:sz="0" w:space="0" w:color="auto"/>
            </w:pBdr>
          </w:pPr>
        </w:p>
      </w:tc>
      <w:tc>
        <w:tcPr>
          <w:tcW w:w="4961" w:type="dxa"/>
          <w:gridSpan w:val="2"/>
          <w:vMerge/>
          <w:vAlign w:val="center"/>
        </w:tcPr>
        <w:p w14:paraId="560018C7" w14:textId="77777777" w:rsidR="00C976C8" w:rsidRDefault="00C976C8" w:rsidP="00B75E29">
          <w:pPr>
            <w:pStyle w:val="Header"/>
            <w:pBdr>
              <w:bottom w:val="none" w:sz="0" w:space="0" w:color="auto"/>
            </w:pBdr>
          </w:pPr>
        </w:p>
      </w:tc>
      <w:tc>
        <w:tcPr>
          <w:tcW w:w="1134" w:type="dxa"/>
          <w:vAlign w:val="center"/>
        </w:tcPr>
        <w:p w14:paraId="5CC36B8C" w14:textId="77777777" w:rsidR="00C976C8" w:rsidRPr="00805349" w:rsidRDefault="00C976C8" w:rsidP="00B75E29">
          <w:pPr>
            <w:pStyle w:val="Header"/>
            <w:pBdr>
              <w:bottom w:val="none" w:sz="0" w:space="0" w:color="auto"/>
            </w:pBdr>
            <w:rPr>
              <w:sz w:val="21"/>
              <w:szCs w:val="21"/>
            </w:rPr>
          </w:pPr>
        </w:p>
      </w:tc>
      <w:tc>
        <w:tcPr>
          <w:tcW w:w="1066" w:type="dxa"/>
          <w:vAlign w:val="center"/>
        </w:tcPr>
        <w:p w14:paraId="5001D138" w14:textId="77777777" w:rsidR="00C976C8" w:rsidRPr="00805349" w:rsidRDefault="00C976C8" w:rsidP="00B75E29">
          <w:pPr>
            <w:pStyle w:val="Header"/>
            <w:pBdr>
              <w:bottom w:val="none" w:sz="0" w:space="0" w:color="auto"/>
            </w:pBdr>
            <w:rPr>
              <w:sz w:val="21"/>
              <w:szCs w:val="21"/>
            </w:rPr>
          </w:pPr>
        </w:p>
      </w:tc>
      <w:tc>
        <w:tcPr>
          <w:tcW w:w="1202" w:type="dxa"/>
          <w:vAlign w:val="center"/>
        </w:tcPr>
        <w:p w14:paraId="70C438BE" w14:textId="7B343F66" w:rsidR="00C976C8" w:rsidRPr="00805349" w:rsidRDefault="00C976C8" w:rsidP="00DC61C8">
          <w:pPr>
            <w:pStyle w:val="Header"/>
            <w:pBdr>
              <w:bottom w:val="none" w:sz="0" w:space="0" w:color="auto"/>
            </w:pBdr>
            <w:rPr>
              <w:sz w:val="21"/>
              <w:szCs w:val="21"/>
            </w:rPr>
          </w:pPr>
        </w:p>
      </w:tc>
    </w:tr>
    <w:tr w:rsidR="00C976C8" w14:paraId="4A401EC0" w14:textId="77777777" w:rsidTr="00DC61C8">
      <w:trPr>
        <w:trHeight w:val="327"/>
        <w:jc w:val="center"/>
      </w:trPr>
      <w:tc>
        <w:tcPr>
          <w:tcW w:w="1560" w:type="dxa"/>
          <w:vMerge/>
        </w:tcPr>
        <w:p w14:paraId="4E960610" w14:textId="77777777" w:rsidR="00C976C8" w:rsidRDefault="00C976C8">
          <w:pPr>
            <w:pStyle w:val="Header"/>
            <w:pBdr>
              <w:bottom w:val="none" w:sz="0" w:space="0" w:color="auto"/>
            </w:pBdr>
          </w:pPr>
        </w:p>
      </w:tc>
      <w:tc>
        <w:tcPr>
          <w:tcW w:w="3927" w:type="dxa"/>
          <w:vMerge w:val="restart"/>
          <w:vAlign w:val="center"/>
        </w:tcPr>
        <w:p w14:paraId="46000F85" w14:textId="77777777" w:rsidR="006B1D7C" w:rsidRPr="006B1D7C" w:rsidRDefault="006B1D7C" w:rsidP="006B1D7C">
          <w:pPr>
            <w:pStyle w:val="Header"/>
            <w:pBdr>
              <w:bottom w:val="none" w:sz="0" w:space="0" w:color="auto"/>
            </w:pBdr>
            <w:rPr>
              <w:b/>
              <w:bCs/>
              <w:sz w:val="24"/>
              <w:szCs w:val="24"/>
            </w:rPr>
          </w:pPr>
          <w:r w:rsidRPr="006B1D7C">
            <w:rPr>
              <w:b/>
              <w:bCs/>
              <w:sz w:val="24"/>
              <w:szCs w:val="24"/>
            </w:rPr>
            <w:t>Kế hoạch ứng phó khẩn cấp với nổ</w:t>
          </w:r>
        </w:p>
        <w:p w14:paraId="6C736016" w14:textId="4C7F1A20" w:rsidR="006B1D7C" w:rsidRPr="00AB356F" w:rsidRDefault="006B1D7C" w:rsidP="006B1D7C">
          <w:pPr>
            <w:pStyle w:val="Header"/>
            <w:pBdr>
              <w:bottom w:val="none" w:sz="0" w:space="0" w:color="auto"/>
            </w:pBdr>
            <w:rPr>
              <w:sz w:val="24"/>
              <w:szCs w:val="24"/>
            </w:rPr>
          </w:pPr>
          <w:r w:rsidRPr="006B1D7C">
            <w:rPr>
              <w:b/>
              <w:bCs/>
              <w:sz w:val="24"/>
              <w:szCs w:val="24"/>
            </w:rPr>
            <w:t>爆炸应急救援预案</w:t>
          </w:r>
        </w:p>
      </w:tc>
      <w:tc>
        <w:tcPr>
          <w:tcW w:w="1034" w:type="dxa"/>
          <w:vAlign w:val="center"/>
        </w:tcPr>
        <w:p w14:paraId="213A28C0" w14:textId="4C45F6B5" w:rsidR="00C976C8" w:rsidRPr="00DC61C8" w:rsidRDefault="00AB356F" w:rsidP="00B75E29">
          <w:pPr>
            <w:pStyle w:val="Header"/>
            <w:pBdr>
              <w:bottom w:val="none" w:sz="0" w:space="0" w:color="auto"/>
            </w:pBdr>
            <w:rPr>
              <w:b/>
              <w:bCs/>
            </w:rPr>
          </w:pPr>
          <w:r w:rsidRPr="00DC61C8">
            <w:rPr>
              <w:b/>
              <w:bCs/>
            </w:rPr>
            <w:t>Mã tài liệu</w:t>
          </w:r>
          <w:r w:rsidR="00C976C8" w:rsidRPr="00DC61C8">
            <w:rPr>
              <w:rFonts w:hint="eastAsia"/>
              <w:b/>
              <w:bCs/>
            </w:rPr>
            <w:t>文件編號</w:t>
          </w:r>
        </w:p>
      </w:tc>
      <w:tc>
        <w:tcPr>
          <w:tcW w:w="1134" w:type="dxa"/>
          <w:vMerge w:val="restart"/>
          <w:vAlign w:val="center"/>
        </w:tcPr>
        <w:p w14:paraId="4F3A11DC" w14:textId="69C66959" w:rsidR="00C976C8" w:rsidRPr="00DC61C8" w:rsidRDefault="00DC61C8" w:rsidP="00B75E29">
          <w:pPr>
            <w:pStyle w:val="Header"/>
            <w:pBdr>
              <w:bottom w:val="none" w:sz="0" w:space="0" w:color="auto"/>
            </w:pBdr>
            <w:rPr>
              <w:b/>
              <w:bCs/>
            </w:rPr>
          </w:pPr>
          <w:r w:rsidRPr="00DC61C8">
            <w:rPr>
              <w:b/>
              <w:bCs/>
            </w:rPr>
            <w:t>Phiên bản</w:t>
          </w:r>
          <w:r w:rsidR="008B6246" w:rsidRPr="00DC61C8">
            <w:rPr>
              <w:rFonts w:hint="eastAsia"/>
              <w:b/>
              <w:bCs/>
            </w:rPr>
            <w:t>版次：</w:t>
          </w:r>
          <w:r w:rsidR="008B6246" w:rsidRPr="00DC61C8">
            <w:rPr>
              <w:rFonts w:hint="eastAsia"/>
              <w:b/>
              <w:bCs/>
            </w:rPr>
            <w:t>1.0</w:t>
          </w:r>
        </w:p>
      </w:tc>
      <w:tc>
        <w:tcPr>
          <w:tcW w:w="1066" w:type="dxa"/>
          <w:vMerge w:val="restart"/>
          <w:vAlign w:val="center"/>
        </w:tcPr>
        <w:p w14:paraId="5345F99E" w14:textId="77777777" w:rsidR="00DC61C8" w:rsidRPr="00DC61C8" w:rsidRDefault="00DC61C8" w:rsidP="00C30674">
          <w:pPr>
            <w:pStyle w:val="Header"/>
            <w:pBdr>
              <w:bottom w:val="none" w:sz="0" w:space="0" w:color="auto"/>
            </w:pBdr>
            <w:rPr>
              <w:b/>
              <w:bCs/>
            </w:rPr>
          </w:pPr>
          <w:r w:rsidRPr="00DC61C8">
            <w:rPr>
              <w:b/>
              <w:bCs/>
            </w:rPr>
            <w:t>Tổng</w:t>
          </w:r>
          <w:r w:rsidR="008B6246" w:rsidRPr="00DC61C8">
            <w:rPr>
              <w:rFonts w:hint="eastAsia"/>
              <w:b/>
              <w:bCs/>
            </w:rPr>
            <w:t>共</w:t>
          </w:r>
        </w:p>
        <w:p w14:paraId="01CC0309" w14:textId="53959C42" w:rsidR="00C976C8" w:rsidRPr="00DC61C8" w:rsidRDefault="004620F7" w:rsidP="00DC61C8">
          <w:pPr>
            <w:pStyle w:val="Header"/>
            <w:pBdr>
              <w:bottom w:val="none" w:sz="0" w:space="0" w:color="auto"/>
            </w:pBdr>
            <w:rPr>
              <w:b/>
              <w:bCs/>
            </w:rPr>
          </w:pPr>
          <w:r>
            <w:rPr>
              <w:b/>
              <w:bCs/>
            </w:rPr>
            <w:t>6</w:t>
          </w:r>
          <w:r w:rsidR="008B6246" w:rsidRPr="00DC61C8">
            <w:rPr>
              <w:rFonts w:hint="eastAsia"/>
              <w:b/>
              <w:bCs/>
            </w:rPr>
            <w:t xml:space="preserve"> </w:t>
          </w:r>
          <w:r w:rsidR="008B6246" w:rsidRPr="00DC61C8">
            <w:rPr>
              <w:rFonts w:hint="eastAsia"/>
              <w:b/>
              <w:bCs/>
            </w:rPr>
            <w:t>頁</w:t>
          </w:r>
        </w:p>
      </w:tc>
      <w:tc>
        <w:tcPr>
          <w:tcW w:w="1202" w:type="dxa"/>
          <w:vMerge w:val="restart"/>
          <w:vAlign w:val="center"/>
        </w:tcPr>
        <w:p w14:paraId="575F97E5" w14:textId="77777777" w:rsidR="00DC61C8" w:rsidRPr="00DC61C8" w:rsidRDefault="00DC61C8" w:rsidP="00B75E29">
          <w:pPr>
            <w:pStyle w:val="Header"/>
            <w:pBdr>
              <w:bottom w:val="none" w:sz="0" w:space="0" w:color="auto"/>
            </w:pBdr>
            <w:rPr>
              <w:b/>
              <w:bCs/>
            </w:rPr>
          </w:pPr>
          <w:r w:rsidRPr="00DC61C8">
            <w:rPr>
              <w:b/>
              <w:bCs/>
            </w:rPr>
            <w:t>Trang/</w:t>
          </w:r>
          <w:r w:rsidR="008B6246" w:rsidRPr="00DC61C8">
            <w:rPr>
              <w:rFonts w:hint="eastAsia"/>
              <w:b/>
              <w:bCs/>
            </w:rPr>
            <w:t>第</w:t>
          </w:r>
        </w:p>
        <w:p w14:paraId="0A9D2925" w14:textId="390A3352" w:rsidR="00C976C8" w:rsidRPr="00DC61C8" w:rsidRDefault="00DA3FAC" w:rsidP="00B75E29">
          <w:pPr>
            <w:pStyle w:val="Header"/>
            <w:pBdr>
              <w:bottom w:val="none" w:sz="0" w:space="0" w:color="auto"/>
            </w:pBdr>
            <w:rPr>
              <w:b/>
              <w:bCs/>
            </w:rPr>
          </w:pPr>
          <w:r w:rsidRPr="00DC61C8">
            <w:rPr>
              <w:rFonts w:hint="eastAsia"/>
              <w:b/>
              <w:bCs/>
            </w:rPr>
            <w:t xml:space="preserve"> </w:t>
          </w:r>
          <w:r w:rsidR="006C6062" w:rsidRPr="00DC61C8">
            <w:rPr>
              <w:b/>
              <w:bCs/>
            </w:rPr>
            <w:fldChar w:fldCharType="begin"/>
          </w:r>
          <w:r w:rsidR="002914ED" w:rsidRPr="00DC61C8">
            <w:rPr>
              <w:b/>
              <w:bCs/>
            </w:rPr>
            <w:instrText xml:space="preserve"> PAGE   \* MERGEFORMAT </w:instrText>
          </w:r>
          <w:r w:rsidR="006C6062" w:rsidRPr="00DC61C8">
            <w:rPr>
              <w:b/>
              <w:bCs/>
            </w:rPr>
            <w:fldChar w:fldCharType="separate"/>
          </w:r>
          <w:r w:rsidR="00964E28" w:rsidRPr="00DC61C8">
            <w:rPr>
              <w:b/>
              <w:bCs/>
              <w:noProof/>
              <w:lang w:val="zh-CN"/>
            </w:rPr>
            <w:t>1</w:t>
          </w:r>
          <w:r w:rsidR="006C6062" w:rsidRPr="00DC61C8">
            <w:rPr>
              <w:b/>
              <w:bCs/>
            </w:rPr>
            <w:fldChar w:fldCharType="end"/>
          </w:r>
          <w:r w:rsidR="008B6246" w:rsidRPr="00DC61C8">
            <w:rPr>
              <w:rFonts w:hint="eastAsia"/>
              <w:b/>
              <w:bCs/>
            </w:rPr>
            <w:t xml:space="preserve"> </w:t>
          </w:r>
          <w:r w:rsidR="008B6246" w:rsidRPr="00DC61C8">
            <w:rPr>
              <w:rFonts w:hint="eastAsia"/>
              <w:b/>
              <w:bCs/>
            </w:rPr>
            <w:t>頁</w:t>
          </w:r>
        </w:p>
      </w:tc>
    </w:tr>
    <w:tr w:rsidR="00C976C8" w14:paraId="68E8874C" w14:textId="77777777" w:rsidTr="00DC61C8">
      <w:trPr>
        <w:trHeight w:val="390"/>
        <w:jc w:val="center"/>
      </w:trPr>
      <w:tc>
        <w:tcPr>
          <w:tcW w:w="1560" w:type="dxa"/>
          <w:vMerge/>
        </w:tcPr>
        <w:p w14:paraId="18E87FF6" w14:textId="77777777" w:rsidR="00C976C8" w:rsidRDefault="00C976C8">
          <w:pPr>
            <w:pStyle w:val="Header"/>
            <w:pBdr>
              <w:bottom w:val="none" w:sz="0" w:space="0" w:color="auto"/>
            </w:pBdr>
          </w:pPr>
        </w:p>
      </w:tc>
      <w:tc>
        <w:tcPr>
          <w:tcW w:w="3927" w:type="dxa"/>
          <w:vMerge/>
          <w:vAlign w:val="center"/>
        </w:tcPr>
        <w:p w14:paraId="2A81D137" w14:textId="77777777" w:rsidR="00C976C8" w:rsidRDefault="00C976C8" w:rsidP="00B75E29">
          <w:pPr>
            <w:pStyle w:val="Header"/>
            <w:pBdr>
              <w:bottom w:val="none" w:sz="0" w:space="0" w:color="auto"/>
            </w:pBdr>
          </w:pPr>
        </w:p>
      </w:tc>
      <w:tc>
        <w:tcPr>
          <w:tcW w:w="1034" w:type="dxa"/>
          <w:vAlign w:val="center"/>
        </w:tcPr>
        <w:p w14:paraId="51440472" w14:textId="00D71D60" w:rsidR="00C976C8" w:rsidRPr="005314CA" w:rsidRDefault="00C976C8" w:rsidP="00B75E29">
          <w:pPr>
            <w:pStyle w:val="Header"/>
            <w:pBdr>
              <w:bottom w:val="none" w:sz="0" w:space="0" w:color="auto"/>
            </w:pBdr>
            <w:rPr>
              <w:b/>
              <w:bCs/>
            </w:rPr>
          </w:pPr>
          <w:r w:rsidRPr="005314CA">
            <w:rPr>
              <w:b/>
              <w:bCs/>
            </w:rPr>
            <w:t>OG05</w:t>
          </w:r>
          <w:r w:rsidR="006B1D7C">
            <w:rPr>
              <w:b/>
              <w:bCs/>
            </w:rPr>
            <w:t>8</w:t>
          </w:r>
        </w:p>
      </w:tc>
      <w:tc>
        <w:tcPr>
          <w:tcW w:w="1134" w:type="dxa"/>
          <w:vMerge/>
          <w:vAlign w:val="center"/>
        </w:tcPr>
        <w:p w14:paraId="396B5E9C" w14:textId="77777777" w:rsidR="00C976C8" w:rsidRDefault="00C976C8" w:rsidP="00B75E29">
          <w:pPr>
            <w:pStyle w:val="Header"/>
            <w:pBdr>
              <w:bottom w:val="none" w:sz="0" w:space="0" w:color="auto"/>
            </w:pBdr>
          </w:pPr>
        </w:p>
      </w:tc>
      <w:tc>
        <w:tcPr>
          <w:tcW w:w="1066" w:type="dxa"/>
          <w:vMerge/>
          <w:vAlign w:val="center"/>
        </w:tcPr>
        <w:p w14:paraId="67194E4D" w14:textId="77777777" w:rsidR="00C976C8" w:rsidRDefault="00C976C8" w:rsidP="00B75E29">
          <w:pPr>
            <w:pStyle w:val="Header"/>
            <w:pBdr>
              <w:bottom w:val="none" w:sz="0" w:space="0" w:color="auto"/>
            </w:pBdr>
          </w:pPr>
        </w:p>
      </w:tc>
      <w:tc>
        <w:tcPr>
          <w:tcW w:w="1202" w:type="dxa"/>
          <w:vMerge/>
          <w:vAlign w:val="center"/>
        </w:tcPr>
        <w:p w14:paraId="50DDD2B0" w14:textId="77777777" w:rsidR="00C976C8" w:rsidRDefault="00C976C8" w:rsidP="00B75E29">
          <w:pPr>
            <w:pStyle w:val="Header"/>
            <w:pBdr>
              <w:bottom w:val="none" w:sz="0" w:space="0" w:color="auto"/>
            </w:pBdr>
          </w:pPr>
        </w:p>
      </w:tc>
    </w:tr>
  </w:tbl>
  <w:p w14:paraId="3B9B54E3" w14:textId="77777777" w:rsidR="00B75E29" w:rsidRDefault="00B75E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A9719" w14:textId="77777777" w:rsidR="00EF1746" w:rsidRDefault="00EF17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E19CF"/>
    <w:multiLevelType w:val="multilevel"/>
    <w:tmpl w:val="7AE8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E769B"/>
    <w:multiLevelType w:val="hybridMultilevel"/>
    <w:tmpl w:val="0D0CEFB6"/>
    <w:lvl w:ilvl="0" w:tplc="67D03336">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09181710"/>
    <w:multiLevelType w:val="multilevel"/>
    <w:tmpl w:val="F20A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73B84"/>
    <w:multiLevelType w:val="hybridMultilevel"/>
    <w:tmpl w:val="F58EDB7E"/>
    <w:lvl w:ilvl="0" w:tplc="CB147DEE">
      <w:start w:val="1"/>
      <w:numFmt w:val="chineseCountingThousand"/>
      <w:lvlText w:val="%1、"/>
      <w:lvlJc w:val="left"/>
      <w:pPr>
        <w:tabs>
          <w:tab w:val="num" w:pos="1080"/>
        </w:tabs>
        <w:ind w:left="3904" w:hanging="3544"/>
      </w:pPr>
      <w:rPr>
        <w:rFonts w:hint="default"/>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4" w15:restartNumberingAfterBreak="0">
    <w:nsid w:val="0C5E3657"/>
    <w:multiLevelType w:val="multilevel"/>
    <w:tmpl w:val="D242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373BC"/>
    <w:multiLevelType w:val="hybridMultilevel"/>
    <w:tmpl w:val="CD9090A2"/>
    <w:lvl w:ilvl="0" w:tplc="922ABD12">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0F1F3B69"/>
    <w:multiLevelType w:val="multilevel"/>
    <w:tmpl w:val="D07A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871B7"/>
    <w:multiLevelType w:val="multilevel"/>
    <w:tmpl w:val="898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54D03"/>
    <w:multiLevelType w:val="multilevel"/>
    <w:tmpl w:val="541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F3B73"/>
    <w:multiLevelType w:val="multilevel"/>
    <w:tmpl w:val="BB00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D1682B"/>
    <w:multiLevelType w:val="hybridMultilevel"/>
    <w:tmpl w:val="43A211A2"/>
    <w:lvl w:ilvl="0" w:tplc="948416C8">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1" w15:restartNumberingAfterBreak="0">
    <w:nsid w:val="27397423"/>
    <w:multiLevelType w:val="multilevel"/>
    <w:tmpl w:val="4C666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6C3665"/>
    <w:multiLevelType w:val="multilevel"/>
    <w:tmpl w:val="F238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1D661B"/>
    <w:multiLevelType w:val="hybridMultilevel"/>
    <w:tmpl w:val="935EE03E"/>
    <w:lvl w:ilvl="0" w:tplc="70445014">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4" w15:restartNumberingAfterBreak="0">
    <w:nsid w:val="538A0FCC"/>
    <w:multiLevelType w:val="multilevel"/>
    <w:tmpl w:val="4D62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11204C"/>
    <w:multiLevelType w:val="multilevel"/>
    <w:tmpl w:val="74C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CB3E8C"/>
    <w:multiLevelType w:val="multilevel"/>
    <w:tmpl w:val="9F5A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635A46"/>
    <w:multiLevelType w:val="multilevel"/>
    <w:tmpl w:val="0384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FF2ECD"/>
    <w:multiLevelType w:val="multilevel"/>
    <w:tmpl w:val="57CA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EE214B"/>
    <w:multiLevelType w:val="multilevel"/>
    <w:tmpl w:val="BF222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16626B"/>
    <w:multiLevelType w:val="hybridMultilevel"/>
    <w:tmpl w:val="44E69426"/>
    <w:lvl w:ilvl="0" w:tplc="1F7639CA">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1" w15:restartNumberingAfterBreak="0">
    <w:nsid w:val="78C14A4A"/>
    <w:multiLevelType w:val="multilevel"/>
    <w:tmpl w:val="6B84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4B0830"/>
    <w:multiLevelType w:val="multilevel"/>
    <w:tmpl w:val="7BE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481725"/>
    <w:multiLevelType w:val="hybridMultilevel"/>
    <w:tmpl w:val="485A132E"/>
    <w:lvl w:ilvl="0" w:tplc="1FAA0EAC">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1470783225">
    <w:abstractNumId w:val="3"/>
  </w:num>
  <w:num w:numId="2" w16cid:durableId="1590112409">
    <w:abstractNumId w:val="5"/>
  </w:num>
  <w:num w:numId="3" w16cid:durableId="732436516">
    <w:abstractNumId w:val="23"/>
  </w:num>
  <w:num w:numId="4" w16cid:durableId="376972096">
    <w:abstractNumId w:val="1"/>
  </w:num>
  <w:num w:numId="5" w16cid:durableId="814953428">
    <w:abstractNumId w:val="20"/>
  </w:num>
  <w:num w:numId="6" w16cid:durableId="1120956335">
    <w:abstractNumId w:val="13"/>
  </w:num>
  <w:num w:numId="7" w16cid:durableId="533736849">
    <w:abstractNumId w:val="10"/>
  </w:num>
  <w:num w:numId="8" w16cid:durableId="1999576478">
    <w:abstractNumId w:val="4"/>
  </w:num>
  <w:num w:numId="9" w16cid:durableId="965309887">
    <w:abstractNumId w:val="7"/>
  </w:num>
  <w:num w:numId="10" w16cid:durableId="37750233">
    <w:abstractNumId w:val="19"/>
  </w:num>
  <w:num w:numId="11" w16cid:durableId="1765225158">
    <w:abstractNumId w:val="21"/>
  </w:num>
  <w:num w:numId="12" w16cid:durableId="1859736998">
    <w:abstractNumId w:val="16"/>
  </w:num>
  <w:num w:numId="13" w16cid:durableId="1946494055">
    <w:abstractNumId w:val="0"/>
  </w:num>
  <w:num w:numId="14" w16cid:durableId="1280264903">
    <w:abstractNumId w:val="12"/>
  </w:num>
  <w:num w:numId="15" w16cid:durableId="1935045035">
    <w:abstractNumId w:val="2"/>
  </w:num>
  <w:num w:numId="16" w16cid:durableId="942611267">
    <w:abstractNumId w:val="17"/>
  </w:num>
  <w:num w:numId="17" w16cid:durableId="756831438">
    <w:abstractNumId w:val="6"/>
  </w:num>
  <w:num w:numId="18" w16cid:durableId="1549797748">
    <w:abstractNumId w:val="8"/>
  </w:num>
  <w:num w:numId="19" w16cid:durableId="1266842392">
    <w:abstractNumId w:val="14"/>
  </w:num>
  <w:num w:numId="20" w16cid:durableId="259333888">
    <w:abstractNumId w:val="11"/>
  </w:num>
  <w:num w:numId="21" w16cid:durableId="2018723816">
    <w:abstractNumId w:val="22"/>
  </w:num>
  <w:num w:numId="22" w16cid:durableId="1014308846">
    <w:abstractNumId w:val="15"/>
  </w:num>
  <w:num w:numId="23" w16cid:durableId="1905753262">
    <w:abstractNumId w:val="9"/>
  </w:num>
  <w:num w:numId="24" w16cid:durableId="19538567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E29"/>
    <w:rsid w:val="00017E94"/>
    <w:rsid w:val="00115845"/>
    <w:rsid w:val="00123EC7"/>
    <w:rsid w:val="0014197E"/>
    <w:rsid w:val="001577EA"/>
    <w:rsid w:val="00192124"/>
    <w:rsid w:val="002914ED"/>
    <w:rsid w:val="002B121E"/>
    <w:rsid w:val="0031507F"/>
    <w:rsid w:val="003365E2"/>
    <w:rsid w:val="00366114"/>
    <w:rsid w:val="0036783F"/>
    <w:rsid w:val="003D10A6"/>
    <w:rsid w:val="003E6E27"/>
    <w:rsid w:val="003F68EE"/>
    <w:rsid w:val="00434C17"/>
    <w:rsid w:val="004620F7"/>
    <w:rsid w:val="005314CA"/>
    <w:rsid w:val="00537865"/>
    <w:rsid w:val="00541C47"/>
    <w:rsid w:val="005D6198"/>
    <w:rsid w:val="006271DF"/>
    <w:rsid w:val="006424B0"/>
    <w:rsid w:val="00664B10"/>
    <w:rsid w:val="006A712E"/>
    <w:rsid w:val="006B1D7C"/>
    <w:rsid w:val="006C6062"/>
    <w:rsid w:val="007155B4"/>
    <w:rsid w:val="007A1A6D"/>
    <w:rsid w:val="007D6970"/>
    <w:rsid w:val="007E66A8"/>
    <w:rsid w:val="007F2817"/>
    <w:rsid w:val="008018BB"/>
    <w:rsid w:val="00805349"/>
    <w:rsid w:val="00840454"/>
    <w:rsid w:val="00877D43"/>
    <w:rsid w:val="008B5E9D"/>
    <w:rsid w:val="008B6246"/>
    <w:rsid w:val="008E2F78"/>
    <w:rsid w:val="00964E28"/>
    <w:rsid w:val="009E6F65"/>
    <w:rsid w:val="00A2204A"/>
    <w:rsid w:val="00A41A79"/>
    <w:rsid w:val="00A63459"/>
    <w:rsid w:val="00A656AE"/>
    <w:rsid w:val="00AB356F"/>
    <w:rsid w:val="00AD1305"/>
    <w:rsid w:val="00B014FC"/>
    <w:rsid w:val="00B74A78"/>
    <w:rsid w:val="00B75E29"/>
    <w:rsid w:val="00B922D4"/>
    <w:rsid w:val="00BE4D23"/>
    <w:rsid w:val="00C30417"/>
    <w:rsid w:val="00C30674"/>
    <w:rsid w:val="00C537BE"/>
    <w:rsid w:val="00C976C8"/>
    <w:rsid w:val="00CC5B65"/>
    <w:rsid w:val="00D07EF5"/>
    <w:rsid w:val="00D16977"/>
    <w:rsid w:val="00D3535F"/>
    <w:rsid w:val="00D44EE4"/>
    <w:rsid w:val="00D51BBD"/>
    <w:rsid w:val="00D71B35"/>
    <w:rsid w:val="00DA3FAC"/>
    <w:rsid w:val="00DC61C8"/>
    <w:rsid w:val="00E25168"/>
    <w:rsid w:val="00E54924"/>
    <w:rsid w:val="00EC5445"/>
    <w:rsid w:val="00EF1746"/>
    <w:rsid w:val="00F116AC"/>
    <w:rsid w:val="00F41936"/>
    <w:rsid w:val="00F700CE"/>
    <w:rsid w:val="00FC7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16C75"/>
  <w15:docId w15:val="{E08314D8-C5D0-41A0-BC0F-FFA9E0181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97E"/>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5E2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75E29"/>
    <w:rPr>
      <w:sz w:val="18"/>
      <w:szCs w:val="18"/>
    </w:rPr>
  </w:style>
  <w:style w:type="paragraph" w:styleId="Footer">
    <w:name w:val="footer"/>
    <w:basedOn w:val="Normal"/>
    <w:link w:val="FooterChar"/>
    <w:uiPriority w:val="99"/>
    <w:unhideWhenUsed/>
    <w:rsid w:val="00B75E2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B75E29"/>
    <w:rPr>
      <w:sz w:val="18"/>
      <w:szCs w:val="18"/>
    </w:rPr>
  </w:style>
  <w:style w:type="table" w:styleId="TableGrid">
    <w:name w:val="Table Grid"/>
    <w:basedOn w:val="TableNormal"/>
    <w:uiPriority w:val="59"/>
    <w:rsid w:val="00B75E2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B6246"/>
    <w:rPr>
      <w:sz w:val="18"/>
      <w:szCs w:val="18"/>
    </w:rPr>
  </w:style>
  <w:style w:type="character" w:customStyle="1" w:styleId="BalloonTextChar">
    <w:name w:val="Balloon Text Char"/>
    <w:basedOn w:val="DefaultParagraphFont"/>
    <w:link w:val="BalloonText"/>
    <w:uiPriority w:val="99"/>
    <w:semiHidden/>
    <w:rsid w:val="008B6246"/>
    <w:rPr>
      <w:sz w:val="18"/>
      <w:szCs w:val="18"/>
    </w:rPr>
  </w:style>
  <w:style w:type="character" w:styleId="Strong">
    <w:name w:val="Strong"/>
    <w:basedOn w:val="DefaultParagraphFont"/>
    <w:qFormat/>
    <w:rsid w:val="006A712E"/>
    <w:rPr>
      <w:b/>
      <w:bCs/>
    </w:rPr>
  </w:style>
  <w:style w:type="paragraph" w:styleId="BodyText">
    <w:name w:val="Body Text"/>
    <w:basedOn w:val="Normal"/>
    <w:link w:val="BodyTextChar"/>
    <w:uiPriority w:val="99"/>
    <w:semiHidden/>
    <w:unhideWhenUsed/>
    <w:rsid w:val="0036783F"/>
    <w:pPr>
      <w:spacing w:after="120"/>
    </w:pPr>
  </w:style>
  <w:style w:type="character" w:customStyle="1" w:styleId="BodyTextChar">
    <w:name w:val="Body Text Char"/>
    <w:basedOn w:val="DefaultParagraphFont"/>
    <w:link w:val="BodyText"/>
    <w:uiPriority w:val="99"/>
    <w:semiHidden/>
    <w:rsid w:val="0036783F"/>
  </w:style>
  <w:style w:type="paragraph" w:styleId="BodyTextFirstIndent">
    <w:name w:val="Body Text First Indent"/>
    <w:basedOn w:val="BodyText"/>
    <w:link w:val="BodyTextFirstIndentChar"/>
    <w:rsid w:val="0036783F"/>
    <w:pPr>
      <w:ind w:firstLineChars="100" w:firstLine="420"/>
    </w:pPr>
    <w:rPr>
      <w:rFonts w:ascii="Times New Roman" w:eastAsia="SimSun" w:hAnsi="Times New Roman" w:cs="Times New Roman"/>
      <w:szCs w:val="24"/>
    </w:rPr>
  </w:style>
  <w:style w:type="character" w:customStyle="1" w:styleId="BodyTextFirstIndentChar">
    <w:name w:val="Body Text First Indent Char"/>
    <w:basedOn w:val="BodyTextChar"/>
    <w:link w:val="BodyTextFirstIndent"/>
    <w:rsid w:val="0036783F"/>
    <w:rPr>
      <w:rFonts w:ascii="Times New Roman" w:eastAsia="SimSu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1191</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China</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pb006</dc:creator>
  <cp:keywords/>
  <dc:description/>
  <cp:lastModifiedBy>Administrator</cp:lastModifiedBy>
  <cp:revision>4</cp:revision>
  <dcterms:created xsi:type="dcterms:W3CDTF">2026-03-18T03:26:00Z</dcterms:created>
  <dcterms:modified xsi:type="dcterms:W3CDTF">2026-04-21T03:44:00Z</dcterms:modified>
</cp:coreProperties>
</file>