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401A" w:rsidRPr="00CC2730" w:rsidRDefault="007D401A" w:rsidP="007D401A">
      <w:pPr>
        <w:spacing w:line="400" w:lineRule="exact"/>
        <w:jc w:val="left"/>
        <w:rPr>
          <w:rFonts w:ascii="仿宋" w:eastAsia="仿宋" w:hAnsi="仿宋"/>
          <w:b/>
          <w:sz w:val="28"/>
          <w:szCs w:val="28"/>
        </w:rPr>
      </w:pPr>
      <w:r w:rsidRPr="00CC2730">
        <w:rPr>
          <w:rFonts w:ascii="仿宋" w:eastAsia="仿宋" w:hAnsi="仿宋" w:hint="eastAsia"/>
          <w:b/>
          <w:sz w:val="28"/>
          <w:szCs w:val="28"/>
        </w:rPr>
        <w:t>1、总则</w:t>
      </w:r>
    </w:p>
    <w:p w:rsidR="007D401A" w:rsidRPr="00CC2730" w:rsidRDefault="007D401A" w:rsidP="007D401A">
      <w:pPr>
        <w:spacing w:line="400" w:lineRule="exact"/>
        <w:rPr>
          <w:rFonts w:ascii="仿宋" w:eastAsia="仿宋" w:hAnsi="仿宋"/>
          <w:b/>
          <w:sz w:val="28"/>
          <w:szCs w:val="28"/>
        </w:rPr>
      </w:pPr>
      <w:r w:rsidRPr="00CC2730">
        <w:rPr>
          <w:rFonts w:ascii="仿宋" w:eastAsia="仿宋" w:hAnsi="仿宋"/>
          <w:b/>
          <w:sz w:val="28"/>
          <w:szCs w:val="28"/>
        </w:rPr>
        <w:t>1.1</w:t>
      </w:r>
      <w:r w:rsidRPr="00CC2730">
        <w:rPr>
          <w:rFonts w:ascii="仿宋" w:eastAsia="仿宋" w:hAnsi="仿宋" w:hint="eastAsia"/>
          <w:b/>
          <w:sz w:val="28"/>
          <w:szCs w:val="28"/>
        </w:rPr>
        <w:t>编制目的：</w:t>
      </w:r>
    </w:p>
    <w:p w:rsidR="007D401A" w:rsidRPr="00CC2730" w:rsidRDefault="007D401A" w:rsidP="007D401A">
      <w:pPr>
        <w:spacing w:line="400" w:lineRule="exact"/>
        <w:ind w:firstLineChars="200" w:firstLine="560"/>
        <w:rPr>
          <w:rFonts w:ascii="仿宋" w:eastAsia="仿宋" w:hAnsi="仿宋"/>
          <w:b/>
          <w:sz w:val="28"/>
          <w:szCs w:val="28"/>
        </w:rPr>
      </w:pPr>
      <w:r w:rsidRPr="00CC2730">
        <w:rPr>
          <w:rFonts w:ascii="仿宋" w:eastAsia="仿宋" w:hAnsi="仿宋" w:hint="eastAsia"/>
          <w:sz w:val="28"/>
          <w:szCs w:val="28"/>
        </w:rPr>
        <w:t>为确保</w:t>
      </w:r>
      <w:r>
        <w:rPr>
          <w:rFonts w:ascii="仿宋" w:eastAsia="仿宋" w:hAnsi="仿宋" w:hint="eastAsia"/>
          <w:sz w:val="28"/>
          <w:szCs w:val="28"/>
        </w:rPr>
        <w:t>公司</w:t>
      </w:r>
      <w:r w:rsidRPr="00CC2730">
        <w:rPr>
          <w:rFonts w:ascii="仿宋" w:eastAsia="仿宋" w:hAnsi="仿宋" w:hint="eastAsia"/>
          <w:sz w:val="28"/>
          <w:szCs w:val="28"/>
        </w:rPr>
        <w:t>的营运安全，有效防止爆炸等应急突发事件的发生，减少公司财产和公民人身、财产损失。</w:t>
      </w:r>
    </w:p>
    <w:p w:rsidR="007D401A" w:rsidRPr="00CC2730" w:rsidRDefault="007D401A" w:rsidP="007D401A">
      <w:pPr>
        <w:spacing w:line="400" w:lineRule="exact"/>
        <w:rPr>
          <w:rFonts w:ascii="仿宋" w:eastAsia="仿宋" w:hAnsi="仿宋"/>
          <w:b/>
          <w:bCs/>
          <w:color w:val="000000"/>
          <w:sz w:val="28"/>
          <w:szCs w:val="28"/>
        </w:rPr>
      </w:pPr>
      <w:r w:rsidRPr="00CC2730">
        <w:rPr>
          <w:rFonts w:ascii="仿宋" w:eastAsia="仿宋" w:hAnsi="仿宋"/>
          <w:b/>
          <w:sz w:val="28"/>
          <w:szCs w:val="28"/>
        </w:rPr>
        <w:t>1.2</w:t>
      </w:r>
      <w:r w:rsidRPr="00CC2730">
        <w:rPr>
          <w:rFonts w:ascii="仿宋" w:eastAsia="仿宋" w:hAnsi="仿宋" w:hint="eastAsia"/>
          <w:b/>
          <w:bCs/>
          <w:color w:val="000000"/>
          <w:sz w:val="28"/>
          <w:szCs w:val="28"/>
        </w:rPr>
        <w:t>编制依据：</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根据《</w:t>
      </w:r>
      <w:r>
        <w:rPr>
          <w:rFonts w:ascii="仿宋" w:eastAsia="仿宋" w:hAnsi="仿宋" w:hint="eastAsia"/>
          <w:sz w:val="28"/>
          <w:szCs w:val="28"/>
        </w:rPr>
        <w:t>企业</w:t>
      </w:r>
      <w:r w:rsidRPr="00CC2730">
        <w:rPr>
          <w:rFonts w:ascii="仿宋" w:eastAsia="仿宋" w:hAnsi="仿宋" w:hint="eastAsia"/>
          <w:sz w:val="28"/>
          <w:szCs w:val="28"/>
        </w:rPr>
        <w:t>突发事件</w:t>
      </w:r>
      <w:r>
        <w:rPr>
          <w:rFonts w:ascii="仿宋" w:eastAsia="仿宋" w:hAnsi="仿宋" w:hint="eastAsia"/>
          <w:sz w:val="28"/>
          <w:szCs w:val="28"/>
        </w:rPr>
        <w:t>应急处理办法</w:t>
      </w:r>
      <w:r w:rsidRPr="00CC2730">
        <w:rPr>
          <w:rFonts w:ascii="仿宋" w:eastAsia="仿宋" w:hAnsi="仿宋" w:hint="eastAsia"/>
          <w:sz w:val="28"/>
          <w:szCs w:val="28"/>
        </w:rPr>
        <w:t>》要求，结合</w:t>
      </w:r>
      <w:r>
        <w:rPr>
          <w:rFonts w:ascii="仿宋" w:eastAsia="仿宋" w:hAnsi="仿宋" w:hint="eastAsia"/>
          <w:sz w:val="28"/>
          <w:szCs w:val="28"/>
        </w:rPr>
        <w:t>公司</w:t>
      </w:r>
      <w:r w:rsidRPr="00CC2730">
        <w:rPr>
          <w:rFonts w:ascii="仿宋" w:eastAsia="仿宋" w:hAnsi="仿宋" w:hint="eastAsia"/>
          <w:sz w:val="28"/>
          <w:szCs w:val="28"/>
        </w:rPr>
        <w:t>工作实际，制定</w:t>
      </w:r>
      <w:r>
        <w:rPr>
          <w:rFonts w:ascii="仿宋" w:eastAsia="仿宋" w:hAnsi="仿宋" w:hint="eastAsia"/>
          <w:sz w:val="28"/>
          <w:szCs w:val="28"/>
        </w:rPr>
        <w:t>公司《</w:t>
      </w:r>
      <w:r w:rsidRPr="00CC2730">
        <w:rPr>
          <w:rFonts w:ascii="仿宋" w:eastAsia="仿宋" w:hAnsi="仿宋" w:hint="eastAsia"/>
          <w:sz w:val="28"/>
          <w:szCs w:val="28"/>
        </w:rPr>
        <w:t>爆炸应急</w:t>
      </w:r>
      <w:r>
        <w:rPr>
          <w:rFonts w:ascii="仿宋" w:eastAsia="仿宋" w:hAnsi="仿宋" w:hint="eastAsia"/>
          <w:sz w:val="28"/>
          <w:szCs w:val="28"/>
        </w:rPr>
        <w:t>救援</w:t>
      </w:r>
      <w:r w:rsidRPr="00CC2730">
        <w:rPr>
          <w:rFonts w:ascii="仿宋" w:eastAsia="仿宋" w:hAnsi="仿宋" w:hint="eastAsia"/>
          <w:sz w:val="28"/>
          <w:szCs w:val="28"/>
        </w:rPr>
        <w:t>预案》。</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1.3</w:t>
      </w:r>
      <w:r w:rsidRPr="00CC2730">
        <w:rPr>
          <w:rFonts w:ascii="仿宋" w:eastAsia="仿宋" w:hAnsi="仿宋" w:hint="eastAsia"/>
          <w:b/>
          <w:sz w:val="28"/>
          <w:szCs w:val="28"/>
        </w:rPr>
        <w:t>基本原则：</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根据“预防为主，单位负责，突出重点，保障安全”的工作方针，认真贯彻“谁主管，谁负责”、“谁经营，谁负责”的工作原则，以维护公共安全和财产安全为目标，采取严密防范，及时发现，统一指挥，警地协作，快速处置的工作措施，把爆炸事件的危害、影响和损失降低到最低程度。</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1.4</w:t>
      </w:r>
      <w:r w:rsidRPr="00CC2730">
        <w:rPr>
          <w:rFonts w:ascii="仿宋" w:eastAsia="仿宋" w:hAnsi="仿宋" w:hint="eastAsia"/>
          <w:b/>
          <w:sz w:val="28"/>
          <w:szCs w:val="28"/>
        </w:rPr>
        <w:t>适用范围：</w:t>
      </w:r>
    </w:p>
    <w:p w:rsidR="007D401A" w:rsidRPr="00CC2730" w:rsidRDefault="007D401A" w:rsidP="007D401A">
      <w:pPr>
        <w:pStyle w:val="a8"/>
        <w:spacing w:line="400" w:lineRule="exact"/>
        <w:ind w:firstLineChars="200" w:firstLine="560"/>
        <w:rPr>
          <w:rFonts w:ascii="仿宋" w:eastAsia="仿宋" w:hAnsi="仿宋"/>
          <w:sz w:val="28"/>
          <w:szCs w:val="28"/>
        </w:rPr>
      </w:pPr>
      <w:r>
        <w:rPr>
          <w:rFonts w:ascii="仿宋" w:eastAsia="仿宋" w:hAnsi="仿宋" w:hint="eastAsia"/>
          <w:sz w:val="28"/>
          <w:szCs w:val="28"/>
        </w:rPr>
        <w:t>位于嘉定区安亭镇先锋村先锋路200号的上海格琳电子</w:t>
      </w:r>
      <w:r w:rsidRPr="00CC2730">
        <w:rPr>
          <w:rFonts w:ascii="仿宋" w:eastAsia="仿宋" w:hAnsi="仿宋" w:hint="eastAsia"/>
          <w:sz w:val="28"/>
          <w:szCs w:val="28"/>
        </w:rPr>
        <w:t>有限公司</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1.5事件分级</w:t>
      </w:r>
      <w:r w:rsidRPr="00CC2730">
        <w:rPr>
          <w:rFonts w:ascii="仿宋" w:eastAsia="仿宋" w:hAnsi="仿宋" w:hint="eastAsia"/>
          <w:b/>
          <w:sz w:val="28"/>
          <w:szCs w:val="28"/>
        </w:rPr>
        <w:t>：</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应急突发预案分为三个等级：一级（红色）、二级（橙色）、三级（黄色）</w:t>
      </w:r>
    </w:p>
    <w:p w:rsidR="007D401A" w:rsidRPr="00CC2730" w:rsidRDefault="007D401A" w:rsidP="007D401A">
      <w:pPr>
        <w:spacing w:line="400" w:lineRule="exact"/>
        <w:jc w:val="left"/>
        <w:rPr>
          <w:rFonts w:ascii="仿宋" w:eastAsia="仿宋" w:hAnsi="仿宋"/>
          <w:b/>
          <w:bCs/>
          <w:sz w:val="28"/>
          <w:szCs w:val="28"/>
        </w:rPr>
      </w:pPr>
      <w:r w:rsidRPr="00CC2730">
        <w:rPr>
          <w:rFonts w:ascii="仿宋" w:eastAsia="仿宋" w:hAnsi="仿宋" w:hint="eastAsia"/>
          <w:b/>
          <w:sz w:val="28"/>
          <w:szCs w:val="28"/>
        </w:rPr>
        <w:t>2、</w:t>
      </w:r>
      <w:r w:rsidRPr="00CC2730">
        <w:rPr>
          <w:rFonts w:ascii="仿宋" w:eastAsia="仿宋" w:hAnsi="仿宋" w:hint="eastAsia"/>
          <w:b/>
          <w:bCs/>
          <w:sz w:val="28"/>
          <w:szCs w:val="28"/>
        </w:rPr>
        <w:t>组织机构与职责</w:t>
      </w:r>
    </w:p>
    <w:p w:rsidR="007D401A" w:rsidRPr="00CC2730" w:rsidRDefault="007D401A" w:rsidP="007D401A">
      <w:pPr>
        <w:spacing w:line="400" w:lineRule="exact"/>
        <w:jc w:val="left"/>
        <w:rPr>
          <w:rFonts w:ascii="仿宋" w:eastAsia="仿宋" w:hAnsi="仿宋"/>
          <w:b/>
          <w:sz w:val="28"/>
          <w:szCs w:val="28"/>
        </w:rPr>
      </w:pPr>
      <w:r w:rsidRPr="00CC2730">
        <w:rPr>
          <w:rFonts w:ascii="仿宋" w:eastAsia="仿宋" w:hAnsi="仿宋" w:hint="eastAsia"/>
          <w:b/>
          <w:sz w:val="28"/>
          <w:szCs w:val="28"/>
        </w:rPr>
        <w:t>2.1防爆炸事件领导小组（指挥部）</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组  长：</w:t>
      </w:r>
      <w:r>
        <w:rPr>
          <w:rFonts w:ascii="仿宋" w:eastAsia="仿宋" w:hAnsi="仿宋" w:hint="eastAsia"/>
          <w:sz w:val="28"/>
          <w:szCs w:val="28"/>
        </w:rPr>
        <w:t>管代</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副组长：</w:t>
      </w:r>
      <w:r>
        <w:rPr>
          <w:rFonts w:ascii="仿宋" w:eastAsia="仿宋" w:hAnsi="仿宋" w:hint="eastAsia"/>
          <w:sz w:val="28"/>
          <w:szCs w:val="28"/>
        </w:rPr>
        <w:t>总务主管</w:t>
      </w:r>
    </w:p>
    <w:p w:rsidR="007D401A" w:rsidRPr="00CC2730" w:rsidRDefault="007D401A" w:rsidP="007D401A">
      <w:pPr>
        <w:spacing w:line="400" w:lineRule="exact"/>
        <w:ind w:leftChars="267" w:left="1681" w:hangingChars="400" w:hanging="1120"/>
        <w:jc w:val="left"/>
        <w:rPr>
          <w:rFonts w:ascii="仿宋" w:eastAsia="仿宋" w:hAnsi="仿宋"/>
          <w:sz w:val="28"/>
          <w:szCs w:val="28"/>
        </w:rPr>
      </w:pPr>
      <w:r w:rsidRPr="00CC2730">
        <w:rPr>
          <w:rFonts w:ascii="仿宋" w:eastAsia="仿宋" w:hAnsi="仿宋" w:hint="eastAsia"/>
          <w:sz w:val="28"/>
          <w:szCs w:val="28"/>
        </w:rPr>
        <w:t>组  员：</w:t>
      </w:r>
      <w:r>
        <w:rPr>
          <w:rFonts w:ascii="仿宋" w:eastAsia="仿宋" w:hAnsi="仿宋" w:hint="eastAsia"/>
          <w:sz w:val="28"/>
          <w:szCs w:val="28"/>
        </w:rPr>
        <w:t>生产部、品保部、业务部、工程部、制造部、管理部、仓库</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2</w:t>
      </w:r>
      <w:r w:rsidRPr="00CC2730">
        <w:rPr>
          <w:rFonts w:ascii="仿宋" w:eastAsia="仿宋" w:hAnsi="仿宋" w:hint="eastAsia"/>
          <w:b/>
          <w:sz w:val="28"/>
          <w:szCs w:val="28"/>
        </w:rPr>
        <w:t xml:space="preserve">. </w:t>
      </w:r>
      <w:r w:rsidRPr="00CC2730">
        <w:rPr>
          <w:rFonts w:ascii="仿宋" w:eastAsia="仿宋" w:hAnsi="仿宋"/>
          <w:b/>
          <w:sz w:val="28"/>
          <w:szCs w:val="28"/>
        </w:rPr>
        <w:t>2</w:t>
      </w:r>
      <w:r w:rsidRPr="00CC2730">
        <w:rPr>
          <w:rFonts w:ascii="仿宋" w:eastAsia="仿宋" w:hAnsi="仿宋" w:hint="eastAsia"/>
          <w:b/>
          <w:sz w:val="28"/>
          <w:szCs w:val="28"/>
        </w:rPr>
        <w:t>日常办事机构：</w:t>
      </w:r>
    </w:p>
    <w:p w:rsidR="007D401A" w:rsidRPr="00CC2730" w:rsidRDefault="007D401A" w:rsidP="007D401A">
      <w:pPr>
        <w:spacing w:line="400" w:lineRule="exact"/>
        <w:jc w:val="left"/>
        <w:rPr>
          <w:rFonts w:ascii="仿宋" w:eastAsia="仿宋" w:hAnsi="仿宋"/>
          <w:b/>
          <w:bCs/>
          <w:sz w:val="28"/>
          <w:szCs w:val="28"/>
        </w:rPr>
      </w:pPr>
      <w:r w:rsidRPr="00CC2730">
        <w:rPr>
          <w:rFonts w:ascii="仿宋" w:eastAsia="仿宋" w:hAnsi="仿宋" w:hint="eastAsia"/>
          <w:sz w:val="28"/>
          <w:szCs w:val="28"/>
        </w:rPr>
        <w:t>指挥部</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sz w:val="28"/>
          <w:szCs w:val="28"/>
        </w:rPr>
        <w:t>1</w:t>
      </w:r>
      <w:r w:rsidRPr="00CC2730">
        <w:rPr>
          <w:rFonts w:ascii="仿宋" w:eastAsia="仿宋" w:hAnsi="仿宋" w:hint="eastAsia"/>
          <w:sz w:val="28"/>
          <w:szCs w:val="28"/>
        </w:rPr>
        <w:t>、指挥部组成：防爆炸事件领导小组成员为指挥部成员，现场总指挥由</w:t>
      </w:r>
      <w:r>
        <w:rPr>
          <w:rFonts w:ascii="仿宋" w:eastAsia="仿宋" w:hAnsi="仿宋" w:hint="eastAsia"/>
          <w:sz w:val="28"/>
          <w:szCs w:val="28"/>
        </w:rPr>
        <w:t>管代</w:t>
      </w:r>
      <w:r w:rsidRPr="00CC2730">
        <w:rPr>
          <w:rFonts w:ascii="仿宋" w:eastAsia="仿宋" w:hAnsi="仿宋" w:hint="eastAsia"/>
          <w:sz w:val="28"/>
          <w:szCs w:val="28"/>
        </w:rPr>
        <w:t>担任，</w:t>
      </w:r>
      <w:r>
        <w:rPr>
          <w:rFonts w:ascii="仿宋" w:eastAsia="仿宋" w:hAnsi="仿宋" w:hint="eastAsia"/>
          <w:sz w:val="28"/>
          <w:szCs w:val="28"/>
        </w:rPr>
        <w:t>管代</w:t>
      </w:r>
      <w:r w:rsidRPr="00CC2730">
        <w:rPr>
          <w:rFonts w:ascii="仿宋" w:eastAsia="仿宋" w:hAnsi="仿宋" w:hint="eastAsia"/>
          <w:sz w:val="28"/>
          <w:szCs w:val="28"/>
        </w:rPr>
        <w:t>不在时，依次由</w:t>
      </w:r>
      <w:r>
        <w:rPr>
          <w:rFonts w:ascii="仿宋" w:eastAsia="仿宋" w:hAnsi="仿宋" w:hint="eastAsia"/>
          <w:sz w:val="28"/>
          <w:szCs w:val="28"/>
        </w:rPr>
        <w:t>总务主管</w:t>
      </w:r>
      <w:r w:rsidRPr="00CC2730">
        <w:rPr>
          <w:rFonts w:ascii="仿宋" w:eastAsia="仿宋" w:hAnsi="仿宋" w:hint="eastAsia"/>
          <w:sz w:val="28"/>
          <w:szCs w:val="28"/>
        </w:rPr>
        <w:t>担任。</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sz w:val="28"/>
          <w:szCs w:val="28"/>
        </w:rPr>
        <w:t>2、</w:t>
      </w:r>
      <w:r w:rsidRPr="00CC2730">
        <w:rPr>
          <w:rFonts w:ascii="仿宋" w:eastAsia="仿宋" w:hAnsi="仿宋" w:hint="eastAsia"/>
          <w:sz w:val="28"/>
          <w:szCs w:val="28"/>
        </w:rPr>
        <w:t>指挥部职责：全面负责指挥协调爆炸事件处置工作，确定报</w:t>
      </w:r>
      <w:r w:rsidRPr="00CC2730">
        <w:rPr>
          <w:rFonts w:ascii="仿宋" w:eastAsia="仿宋" w:hAnsi="仿宋" w:hint="eastAsia"/>
          <w:sz w:val="28"/>
          <w:szCs w:val="28"/>
        </w:rPr>
        <w:lastRenderedPageBreak/>
        <w:t>警、疏散、救援、停业等应急事件的相关事宜，在相关部门到达现场后主动提供相关线索。</w:t>
      </w:r>
    </w:p>
    <w:p w:rsidR="007D401A" w:rsidRDefault="007D401A" w:rsidP="007D401A">
      <w:pPr>
        <w:spacing w:line="400" w:lineRule="exact"/>
        <w:jc w:val="left"/>
        <w:rPr>
          <w:rFonts w:ascii="仿宋" w:eastAsia="仿宋" w:hAnsi="仿宋"/>
          <w:sz w:val="28"/>
          <w:szCs w:val="28"/>
        </w:rPr>
      </w:pPr>
      <w:r w:rsidRPr="00CC2730">
        <w:rPr>
          <w:rFonts w:ascii="仿宋" w:eastAsia="仿宋" w:hAnsi="仿宋"/>
          <w:sz w:val="28"/>
          <w:szCs w:val="28"/>
        </w:rPr>
        <w:t>3</w:t>
      </w:r>
      <w:r w:rsidRPr="00CC2730">
        <w:rPr>
          <w:rFonts w:ascii="仿宋" w:eastAsia="仿宋" w:hAnsi="仿宋" w:hint="eastAsia"/>
          <w:sz w:val="28"/>
          <w:szCs w:val="28"/>
        </w:rPr>
        <w:t>、设置位置；</w:t>
      </w:r>
      <w:r>
        <w:rPr>
          <w:rFonts w:ascii="仿宋" w:eastAsia="仿宋" w:hAnsi="仿宋" w:hint="eastAsia"/>
          <w:sz w:val="28"/>
          <w:szCs w:val="28"/>
        </w:rPr>
        <w:t>总务课</w:t>
      </w:r>
      <w:r w:rsidRPr="00CC2730">
        <w:rPr>
          <w:rFonts w:ascii="仿宋" w:eastAsia="仿宋" w:hAnsi="仿宋" w:hint="eastAsia"/>
          <w:sz w:val="28"/>
          <w:szCs w:val="28"/>
        </w:rPr>
        <w:t>。内线电话</w:t>
      </w:r>
      <w:r w:rsidRPr="00182738">
        <w:rPr>
          <w:rFonts w:ascii="仿宋" w:eastAsia="仿宋" w:hAnsi="仿宋" w:hint="eastAsia"/>
          <w:sz w:val="28"/>
          <w:szCs w:val="28"/>
        </w:rPr>
        <w:t>：</w:t>
      </w:r>
      <w:r>
        <w:rPr>
          <w:rFonts w:ascii="仿宋" w:eastAsia="仿宋" w:hAnsi="仿宋" w:hint="eastAsia"/>
          <w:sz w:val="28"/>
          <w:szCs w:val="28"/>
        </w:rPr>
        <w:t>6320</w:t>
      </w:r>
      <w:r w:rsidRPr="00182738">
        <w:rPr>
          <w:rFonts w:ascii="仿宋" w:eastAsia="仿宋" w:hAnsi="仿宋"/>
          <w:sz w:val="28"/>
          <w:szCs w:val="28"/>
        </w:rPr>
        <w:t>，</w:t>
      </w:r>
      <w:r w:rsidRPr="00182738">
        <w:rPr>
          <w:rFonts w:ascii="仿宋" w:eastAsia="仿宋" w:hAnsi="仿宋" w:hint="eastAsia"/>
          <w:sz w:val="28"/>
          <w:szCs w:val="28"/>
        </w:rPr>
        <w:t>外线直拨电话</w:t>
      </w:r>
      <w:r>
        <w:rPr>
          <w:rFonts w:ascii="仿宋" w:eastAsia="仿宋" w:hAnsi="仿宋" w:hint="eastAsia"/>
          <w:sz w:val="28"/>
          <w:szCs w:val="28"/>
        </w:rPr>
        <w:t>59509165</w:t>
      </w:r>
      <w:r w:rsidRPr="00CC2730">
        <w:rPr>
          <w:rFonts w:ascii="仿宋" w:eastAsia="仿宋" w:hAnsi="仿宋" w:hint="eastAsia"/>
          <w:sz w:val="28"/>
          <w:szCs w:val="28"/>
        </w:rPr>
        <w:t xml:space="preserve"> </w:t>
      </w:r>
    </w:p>
    <w:p w:rsidR="007D401A" w:rsidRPr="00CC2730" w:rsidRDefault="007D401A" w:rsidP="007D401A">
      <w:pPr>
        <w:spacing w:line="400" w:lineRule="exact"/>
        <w:jc w:val="left"/>
        <w:rPr>
          <w:rFonts w:ascii="仿宋" w:eastAsia="仿宋" w:hAnsi="仿宋"/>
          <w:b/>
          <w:sz w:val="28"/>
          <w:szCs w:val="28"/>
        </w:rPr>
      </w:pPr>
      <w:r w:rsidRPr="00CC2730">
        <w:rPr>
          <w:rFonts w:ascii="仿宋" w:eastAsia="仿宋" w:hAnsi="仿宋"/>
          <w:b/>
          <w:sz w:val="28"/>
          <w:szCs w:val="28"/>
        </w:rPr>
        <w:t>2.3</w:t>
      </w:r>
      <w:r w:rsidRPr="00CC2730">
        <w:rPr>
          <w:rFonts w:ascii="仿宋" w:eastAsia="仿宋" w:hAnsi="仿宋" w:hint="eastAsia"/>
          <w:b/>
          <w:sz w:val="28"/>
          <w:szCs w:val="28"/>
        </w:rPr>
        <w:t>各成员单位职责：</w:t>
      </w:r>
    </w:p>
    <w:p w:rsidR="007D401A" w:rsidRPr="00CC2730" w:rsidRDefault="007D401A" w:rsidP="007D401A">
      <w:pPr>
        <w:spacing w:line="400" w:lineRule="exact"/>
        <w:jc w:val="left"/>
        <w:rPr>
          <w:rFonts w:ascii="仿宋" w:eastAsia="仿宋" w:hAnsi="仿宋"/>
          <w:sz w:val="28"/>
          <w:szCs w:val="28"/>
        </w:rPr>
      </w:pPr>
      <w:r w:rsidRPr="00CC2730">
        <w:rPr>
          <w:rFonts w:ascii="仿宋" w:eastAsia="仿宋" w:hAnsi="仿宋" w:hint="eastAsia"/>
          <w:sz w:val="28"/>
          <w:szCs w:val="28"/>
        </w:rPr>
        <w:t>⑴、通讯联络组人员组成：</w:t>
      </w:r>
      <w:r>
        <w:rPr>
          <w:rFonts w:ascii="仿宋" w:eastAsia="仿宋" w:hAnsi="仿宋" w:hint="eastAsia"/>
          <w:sz w:val="28"/>
          <w:szCs w:val="28"/>
        </w:rPr>
        <w:t>管理部</w:t>
      </w:r>
      <w:r w:rsidRPr="00CC2730">
        <w:rPr>
          <w:rFonts w:ascii="仿宋" w:eastAsia="仿宋" w:hAnsi="仿宋" w:hint="eastAsia"/>
          <w:sz w:val="28"/>
          <w:szCs w:val="28"/>
        </w:rPr>
        <w:t>、</w:t>
      </w:r>
      <w:r>
        <w:rPr>
          <w:rFonts w:ascii="仿宋" w:eastAsia="仿宋" w:hAnsi="仿宋" w:hint="eastAsia"/>
          <w:sz w:val="28"/>
          <w:szCs w:val="28"/>
        </w:rPr>
        <w:t>保安</w:t>
      </w:r>
      <w:r w:rsidRPr="00CC2730">
        <w:rPr>
          <w:rFonts w:ascii="仿宋" w:eastAsia="仿宋" w:hAnsi="仿宋" w:hint="eastAsia"/>
          <w:sz w:val="28"/>
          <w:szCs w:val="28"/>
        </w:rPr>
        <w:t>、</w:t>
      </w:r>
      <w:r>
        <w:rPr>
          <w:rFonts w:ascii="仿宋" w:eastAsia="仿宋" w:hAnsi="仿宋" w:hint="eastAsia"/>
          <w:sz w:val="28"/>
          <w:szCs w:val="28"/>
        </w:rPr>
        <w:t>人事</w:t>
      </w:r>
      <w:r w:rsidRPr="00CC2730">
        <w:rPr>
          <w:rFonts w:ascii="仿宋" w:eastAsia="仿宋" w:hAnsi="仿宋" w:hint="eastAsia"/>
          <w:sz w:val="28"/>
          <w:szCs w:val="28"/>
        </w:rPr>
        <w:t>。</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基本职责：</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1、值班人员接到报警后，负责通知当班警卫</w:t>
      </w:r>
      <w:r>
        <w:rPr>
          <w:rFonts w:ascii="仿宋" w:eastAsia="仿宋" w:hAnsi="仿宋" w:hint="eastAsia"/>
          <w:sz w:val="28"/>
          <w:szCs w:val="28"/>
        </w:rPr>
        <w:t>，</w:t>
      </w:r>
      <w:r w:rsidRPr="00CC2730">
        <w:rPr>
          <w:rFonts w:ascii="仿宋" w:eastAsia="仿宋" w:hAnsi="仿宋" w:hint="eastAsia"/>
          <w:sz w:val="28"/>
          <w:szCs w:val="28"/>
        </w:rPr>
        <w:t>3分钟内到达现场，确认情况。同时，将情况上报</w:t>
      </w:r>
      <w:r>
        <w:rPr>
          <w:rFonts w:ascii="仿宋" w:eastAsia="仿宋" w:hAnsi="仿宋" w:hint="eastAsia"/>
          <w:sz w:val="28"/>
          <w:szCs w:val="28"/>
        </w:rPr>
        <w:t>行政课主管</w:t>
      </w:r>
      <w:r w:rsidRPr="00CC2730">
        <w:rPr>
          <w:rFonts w:ascii="仿宋" w:eastAsia="仿宋" w:hAnsi="仿宋" w:hint="eastAsia"/>
          <w:sz w:val="28"/>
          <w:szCs w:val="28"/>
        </w:rPr>
        <w:t>。经上报领导向安监、公安、消防等部门报警。</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2、</w:t>
      </w:r>
      <w:r>
        <w:rPr>
          <w:rFonts w:ascii="仿宋" w:eastAsia="仿宋" w:hAnsi="仿宋" w:hint="eastAsia"/>
          <w:sz w:val="28"/>
          <w:szCs w:val="28"/>
        </w:rPr>
        <w:t>总务课主管</w:t>
      </w:r>
      <w:r w:rsidRPr="00CC2730">
        <w:rPr>
          <w:rFonts w:ascii="仿宋" w:eastAsia="仿宋" w:hAnsi="仿宋" w:hint="eastAsia"/>
          <w:sz w:val="28"/>
          <w:szCs w:val="28"/>
        </w:rPr>
        <w:t>接到</w:t>
      </w:r>
      <w:r>
        <w:rPr>
          <w:rFonts w:ascii="仿宋" w:eastAsia="仿宋" w:hAnsi="仿宋" w:hint="eastAsia"/>
          <w:sz w:val="28"/>
          <w:szCs w:val="28"/>
        </w:rPr>
        <w:t>保安</w:t>
      </w:r>
      <w:r w:rsidRPr="00CC2730">
        <w:rPr>
          <w:rFonts w:ascii="仿宋" w:eastAsia="仿宋" w:hAnsi="仿宋" w:hint="eastAsia"/>
          <w:sz w:val="28"/>
          <w:szCs w:val="28"/>
        </w:rPr>
        <w:t>报警后迅速通知</w:t>
      </w:r>
      <w:r>
        <w:rPr>
          <w:rFonts w:ascii="仿宋" w:eastAsia="仿宋" w:hAnsi="仿宋" w:hint="eastAsia"/>
          <w:sz w:val="28"/>
          <w:szCs w:val="28"/>
        </w:rPr>
        <w:t>协理</w:t>
      </w:r>
      <w:r w:rsidRPr="00CC2730">
        <w:rPr>
          <w:rFonts w:ascii="仿宋" w:eastAsia="仿宋" w:hAnsi="仿宋" w:hint="eastAsia"/>
          <w:sz w:val="28"/>
          <w:szCs w:val="28"/>
        </w:rPr>
        <w:t>，并通知各部门、</w:t>
      </w:r>
      <w:r>
        <w:rPr>
          <w:rFonts w:ascii="仿宋" w:eastAsia="仿宋" w:hAnsi="仿宋" w:hint="eastAsia"/>
          <w:sz w:val="28"/>
          <w:szCs w:val="28"/>
        </w:rPr>
        <w:t>生产课</w:t>
      </w:r>
      <w:r w:rsidRPr="00CC2730">
        <w:rPr>
          <w:rFonts w:ascii="仿宋" w:eastAsia="仿宋" w:hAnsi="仿宋" w:hint="eastAsia"/>
          <w:sz w:val="28"/>
          <w:szCs w:val="28"/>
        </w:rPr>
        <w:t>等负责人以及</w:t>
      </w:r>
      <w:r>
        <w:rPr>
          <w:rFonts w:ascii="仿宋" w:eastAsia="仿宋" w:hAnsi="仿宋" w:hint="eastAsia"/>
          <w:sz w:val="28"/>
          <w:szCs w:val="28"/>
        </w:rPr>
        <w:t>人事联系</w:t>
      </w:r>
      <w:r w:rsidRPr="00CC2730">
        <w:rPr>
          <w:rFonts w:ascii="仿宋" w:eastAsia="仿宋" w:hAnsi="仿宋" w:hint="eastAsia"/>
          <w:sz w:val="28"/>
          <w:szCs w:val="28"/>
        </w:rPr>
        <w:t>，必要时联络附近医院救护人员。</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3、</w:t>
      </w:r>
      <w:r>
        <w:rPr>
          <w:rFonts w:ascii="仿宋" w:eastAsia="仿宋" w:hAnsi="仿宋" w:hint="eastAsia"/>
          <w:sz w:val="28"/>
          <w:szCs w:val="28"/>
        </w:rPr>
        <w:t>人事</w:t>
      </w:r>
      <w:r w:rsidRPr="00CC2730">
        <w:rPr>
          <w:rFonts w:ascii="仿宋" w:eastAsia="仿宋" w:hAnsi="仿宋" w:hint="eastAsia"/>
          <w:sz w:val="28"/>
          <w:szCs w:val="28"/>
        </w:rPr>
        <w:t>接到</w:t>
      </w:r>
      <w:r>
        <w:rPr>
          <w:rFonts w:ascii="仿宋" w:eastAsia="仿宋" w:hAnsi="仿宋" w:hint="eastAsia"/>
          <w:sz w:val="28"/>
          <w:szCs w:val="28"/>
        </w:rPr>
        <w:t>总务课</w:t>
      </w:r>
      <w:r w:rsidRPr="00CC2730">
        <w:rPr>
          <w:rFonts w:ascii="仿宋" w:eastAsia="仿宋" w:hAnsi="仿宋" w:hint="eastAsia"/>
          <w:sz w:val="28"/>
          <w:szCs w:val="28"/>
        </w:rPr>
        <w:t>通知后立即进行疏散</w:t>
      </w:r>
      <w:r>
        <w:rPr>
          <w:rFonts w:ascii="仿宋" w:eastAsia="仿宋" w:hAnsi="仿宋" w:hint="eastAsia"/>
          <w:sz w:val="28"/>
          <w:szCs w:val="28"/>
        </w:rPr>
        <w:t>联络</w:t>
      </w:r>
      <w:r w:rsidRPr="00CC2730">
        <w:rPr>
          <w:rFonts w:ascii="仿宋" w:eastAsia="仿宋" w:hAnsi="仿宋" w:hint="eastAsia"/>
          <w:sz w:val="28"/>
          <w:szCs w:val="28"/>
        </w:rPr>
        <w:t>。在情况紧急时，可由总指挥</w:t>
      </w:r>
      <w:r>
        <w:rPr>
          <w:rFonts w:ascii="仿宋" w:eastAsia="仿宋" w:hAnsi="仿宋" w:hint="eastAsia"/>
          <w:sz w:val="28"/>
          <w:szCs w:val="28"/>
        </w:rPr>
        <w:t>直接</w:t>
      </w:r>
      <w:r w:rsidRPr="00CC2730">
        <w:rPr>
          <w:rFonts w:ascii="仿宋" w:eastAsia="仿宋" w:hAnsi="仿宋" w:hint="eastAsia"/>
          <w:sz w:val="28"/>
          <w:szCs w:val="28"/>
        </w:rPr>
        <w:t>下达命令</w:t>
      </w:r>
      <w:r>
        <w:rPr>
          <w:rFonts w:ascii="仿宋" w:eastAsia="仿宋" w:hAnsi="仿宋" w:hint="eastAsia"/>
          <w:sz w:val="28"/>
          <w:szCs w:val="28"/>
        </w:rPr>
        <w:t>到前台</w:t>
      </w:r>
      <w:r w:rsidRPr="00CC2730">
        <w:rPr>
          <w:rFonts w:ascii="仿宋" w:eastAsia="仿宋" w:hAnsi="仿宋" w:hint="eastAsia"/>
          <w:sz w:val="28"/>
          <w:szCs w:val="28"/>
        </w:rPr>
        <w:t>。</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4、要求以上通讯人员，传达内容准确，动作迅速。</w:t>
      </w:r>
    </w:p>
    <w:p w:rsidR="007D401A" w:rsidRPr="00CC2730" w:rsidRDefault="007D401A" w:rsidP="007D401A">
      <w:pPr>
        <w:spacing w:line="400" w:lineRule="exact"/>
        <w:jc w:val="left"/>
        <w:rPr>
          <w:rFonts w:ascii="仿宋" w:eastAsia="仿宋" w:hAnsi="仿宋"/>
          <w:sz w:val="28"/>
          <w:szCs w:val="28"/>
        </w:rPr>
      </w:pPr>
      <w:r w:rsidRPr="00CC2730">
        <w:rPr>
          <w:rFonts w:ascii="仿宋" w:eastAsia="仿宋" w:hAnsi="仿宋" w:hint="eastAsia"/>
          <w:sz w:val="28"/>
          <w:szCs w:val="28"/>
        </w:rPr>
        <w:t>⑵、楼层指挥组人员组成：</w:t>
      </w:r>
      <w:r>
        <w:rPr>
          <w:rFonts w:ascii="仿宋" w:eastAsia="仿宋" w:hAnsi="仿宋" w:hint="eastAsia"/>
          <w:sz w:val="28"/>
          <w:szCs w:val="28"/>
        </w:rPr>
        <w:t>总务课主管</w:t>
      </w:r>
      <w:r w:rsidRPr="00CC2730">
        <w:rPr>
          <w:rFonts w:ascii="仿宋" w:eastAsia="仿宋" w:hAnsi="仿宋" w:hint="eastAsia"/>
          <w:sz w:val="28"/>
          <w:szCs w:val="28"/>
        </w:rPr>
        <w:t>或当班负责人，各部门</w:t>
      </w:r>
      <w:r>
        <w:rPr>
          <w:rFonts w:ascii="仿宋" w:eastAsia="仿宋" w:hAnsi="仿宋" w:hint="eastAsia"/>
          <w:sz w:val="28"/>
          <w:szCs w:val="28"/>
        </w:rPr>
        <w:t>主管</w:t>
      </w:r>
      <w:r w:rsidRPr="00CC2730">
        <w:rPr>
          <w:rFonts w:ascii="仿宋" w:eastAsia="仿宋" w:hAnsi="仿宋" w:hint="eastAsia"/>
          <w:sz w:val="28"/>
          <w:szCs w:val="28"/>
        </w:rPr>
        <w:t>。</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基本职责：</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1、负责本楼层、本部门指挥协调；</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2、掌握情况，及时报告现场总指挥、</w:t>
      </w:r>
      <w:r>
        <w:rPr>
          <w:rFonts w:ascii="仿宋" w:eastAsia="仿宋" w:hAnsi="仿宋" w:hint="eastAsia"/>
          <w:sz w:val="28"/>
          <w:szCs w:val="28"/>
        </w:rPr>
        <w:t>警卫室</w:t>
      </w:r>
      <w:r w:rsidRPr="00CC2730">
        <w:rPr>
          <w:rFonts w:ascii="仿宋" w:eastAsia="仿宋" w:hAnsi="仿宋" w:hint="eastAsia"/>
          <w:sz w:val="28"/>
          <w:szCs w:val="28"/>
        </w:rPr>
        <w:t>；</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3、贯彻传达指挥部命令，组织本部门、现场人员按预案对事件进行果断处置。</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4、疏散完毕后对本楼层内所有部位进行彻底检查。</w:t>
      </w:r>
    </w:p>
    <w:p w:rsidR="007D401A" w:rsidRPr="00CC2730" w:rsidRDefault="007D401A" w:rsidP="007D401A">
      <w:pPr>
        <w:spacing w:line="400" w:lineRule="exact"/>
        <w:jc w:val="left"/>
        <w:rPr>
          <w:rFonts w:ascii="仿宋" w:eastAsia="仿宋" w:hAnsi="仿宋"/>
          <w:sz w:val="28"/>
          <w:szCs w:val="28"/>
        </w:rPr>
      </w:pPr>
      <w:r w:rsidRPr="00CC2730">
        <w:rPr>
          <w:rFonts w:ascii="仿宋" w:eastAsia="仿宋" w:hAnsi="仿宋" w:hint="eastAsia"/>
          <w:sz w:val="28"/>
          <w:szCs w:val="28"/>
        </w:rPr>
        <w:t>⑶、疏散疏导组人员组成：</w:t>
      </w:r>
      <w:r>
        <w:rPr>
          <w:rFonts w:ascii="仿宋" w:eastAsia="仿宋" w:hAnsi="仿宋" w:hint="eastAsia"/>
          <w:sz w:val="28"/>
          <w:szCs w:val="28"/>
        </w:rPr>
        <w:t>保安</w:t>
      </w:r>
      <w:r w:rsidRPr="00CC2730">
        <w:rPr>
          <w:rFonts w:ascii="仿宋" w:eastAsia="仿宋" w:hAnsi="仿宋" w:hint="eastAsia"/>
          <w:sz w:val="28"/>
          <w:szCs w:val="28"/>
        </w:rPr>
        <w:t>和各部门的有关人员。</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基本职责：</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1、现场指挥组指挥下，坚守岗位，服从命令。</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2、负责出口的警卫及疏导员工严禁无关人员进入</w:t>
      </w:r>
      <w:r>
        <w:rPr>
          <w:rFonts w:ascii="仿宋" w:eastAsia="仿宋" w:hAnsi="仿宋" w:hint="eastAsia"/>
          <w:sz w:val="28"/>
          <w:szCs w:val="28"/>
        </w:rPr>
        <w:t>公司</w:t>
      </w:r>
      <w:r w:rsidRPr="00CC2730">
        <w:rPr>
          <w:rFonts w:ascii="仿宋" w:eastAsia="仿宋" w:hAnsi="仿宋" w:hint="eastAsia"/>
          <w:sz w:val="28"/>
          <w:szCs w:val="28"/>
        </w:rPr>
        <w:t>内。</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3、各部门有关人员依据预案中各自任务，站好指定位置，有秩序地疏散疏导本楼层</w:t>
      </w:r>
      <w:r>
        <w:rPr>
          <w:rFonts w:ascii="仿宋" w:eastAsia="仿宋" w:hAnsi="仿宋" w:hint="eastAsia"/>
          <w:sz w:val="28"/>
          <w:szCs w:val="28"/>
        </w:rPr>
        <w:t>员工</w:t>
      </w:r>
      <w:r w:rsidRPr="00CC2730">
        <w:rPr>
          <w:rFonts w:ascii="仿宋" w:eastAsia="仿宋" w:hAnsi="仿宋" w:hint="eastAsia"/>
          <w:sz w:val="28"/>
          <w:szCs w:val="28"/>
        </w:rPr>
        <w:t>、</w:t>
      </w:r>
      <w:r>
        <w:rPr>
          <w:rFonts w:ascii="仿宋" w:eastAsia="仿宋" w:hAnsi="仿宋" w:hint="eastAsia"/>
          <w:sz w:val="28"/>
          <w:szCs w:val="28"/>
        </w:rPr>
        <w:t>相关方</w:t>
      </w:r>
      <w:r w:rsidRPr="00CC2730">
        <w:rPr>
          <w:rFonts w:ascii="仿宋" w:eastAsia="仿宋" w:hAnsi="仿宋" w:hint="eastAsia"/>
          <w:sz w:val="28"/>
          <w:szCs w:val="28"/>
        </w:rPr>
        <w:t>，疏散完毕后有秩序撤离。</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4、疏散时指引</w:t>
      </w:r>
      <w:r>
        <w:rPr>
          <w:rFonts w:ascii="仿宋" w:eastAsia="仿宋" w:hAnsi="仿宋" w:hint="eastAsia"/>
          <w:sz w:val="28"/>
          <w:szCs w:val="28"/>
        </w:rPr>
        <w:t>员工</w:t>
      </w:r>
      <w:r w:rsidRPr="00CC2730">
        <w:rPr>
          <w:rFonts w:ascii="仿宋" w:eastAsia="仿宋" w:hAnsi="仿宋" w:hint="eastAsia"/>
          <w:sz w:val="28"/>
          <w:szCs w:val="28"/>
        </w:rPr>
        <w:t>由最近安全出口撤离。</w:t>
      </w:r>
    </w:p>
    <w:p w:rsidR="007D401A" w:rsidRPr="00CC2730" w:rsidRDefault="007D401A" w:rsidP="007D401A">
      <w:pPr>
        <w:spacing w:line="400" w:lineRule="exact"/>
        <w:jc w:val="left"/>
        <w:rPr>
          <w:rFonts w:ascii="仿宋" w:eastAsia="仿宋" w:hAnsi="仿宋"/>
          <w:sz w:val="28"/>
          <w:szCs w:val="28"/>
        </w:rPr>
      </w:pPr>
      <w:r w:rsidRPr="00CC2730">
        <w:rPr>
          <w:rFonts w:ascii="仿宋" w:eastAsia="仿宋" w:hAnsi="仿宋" w:hint="eastAsia"/>
          <w:sz w:val="28"/>
          <w:szCs w:val="28"/>
        </w:rPr>
        <w:t>⑷、警戒处置组人员组成：保</w:t>
      </w:r>
      <w:r>
        <w:rPr>
          <w:rFonts w:ascii="仿宋" w:eastAsia="仿宋" w:hAnsi="仿宋" w:hint="eastAsia"/>
          <w:sz w:val="28"/>
          <w:szCs w:val="28"/>
        </w:rPr>
        <w:t>安</w:t>
      </w:r>
      <w:r w:rsidRPr="00CC2730">
        <w:rPr>
          <w:rFonts w:ascii="仿宋" w:eastAsia="仿宋" w:hAnsi="仿宋" w:hint="eastAsia"/>
          <w:sz w:val="28"/>
          <w:szCs w:val="28"/>
        </w:rPr>
        <w:t>和门</w:t>
      </w:r>
      <w:r>
        <w:rPr>
          <w:rFonts w:ascii="仿宋" w:eastAsia="仿宋" w:hAnsi="仿宋" w:hint="eastAsia"/>
          <w:sz w:val="28"/>
          <w:szCs w:val="28"/>
        </w:rPr>
        <w:t>公司</w:t>
      </w:r>
      <w:r w:rsidRPr="00CC2730">
        <w:rPr>
          <w:rFonts w:ascii="仿宋" w:eastAsia="仿宋" w:hAnsi="仿宋" w:hint="eastAsia"/>
          <w:sz w:val="28"/>
          <w:szCs w:val="28"/>
        </w:rPr>
        <w:t>义务消防人员。</w:t>
      </w:r>
    </w:p>
    <w:p w:rsidR="007D401A" w:rsidRPr="00CC2730" w:rsidRDefault="007D401A" w:rsidP="007D401A">
      <w:pPr>
        <w:spacing w:line="400" w:lineRule="exact"/>
        <w:ind w:left="540"/>
        <w:jc w:val="left"/>
        <w:rPr>
          <w:rFonts w:ascii="仿宋" w:eastAsia="仿宋" w:hAnsi="仿宋"/>
          <w:sz w:val="28"/>
          <w:szCs w:val="28"/>
        </w:rPr>
      </w:pPr>
      <w:r w:rsidRPr="00CC2730">
        <w:rPr>
          <w:rFonts w:ascii="仿宋" w:eastAsia="仿宋" w:hAnsi="仿宋" w:hint="eastAsia"/>
          <w:sz w:val="28"/>
          <w:szCs w:val="28"/>
        </w:rPr>
        <w:t>基本职责：</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1、事件发生后迅速赶到现场，进行人工确认情况，及时反馈信息。</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lastRenderedPageBreak/>
        <w:t>2、对事件进行先期处置，如发生爆炸起火须立即扑救，发现可疑物品立即放置防爆毯。</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3、设置警戒线，划定警戒区。</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4、维护现场秩序，疏散现场人员及重要物资。</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5、对重点部位（</w:t>
      </w:r>
      <w:r>
        <w:rPr>
          <w:rFonts w:ascii="仿宋" w:eastAsia="仿宋" w:hAnsi="仿宋" w:hint="eastAsia"/>
          <w:sz w:val="28"/>
          <w:szCs w:val="28"/>
        </w:rPr>
        <w:t>配电房</w:t>
      </w:r>
      <w:r w:rsidRPr="00CC2730">
        <w:rPr>
          <w:rFonts w:ascii="仿宋" w:eastAsia="仿宋" w:hAnsi="仿宋" w:hint="eastAsia"/>
          <w:sz w:val="28"/>
          <w:szCs w:val="28"/>
        </w:rPr>
        <w:t>、</w:t>
      </w:r>
      <w:r>
        <w:rPr>
          <w:rFonts w:ascii="仿宋" w:eastAsia="仿宋" w:hAnsi="仿宋" w:hint="eastAsia"/>
          <w:sz w:val="28"/>
          <w:szCs w:val="28"/>
        </w:rPr>
        <w:t>机房</w:t>
      </w:r>
      <w:r w:rsidRPr="00CC2730">
        <w:rPr>
          <w:rFonts w:ascii="仿宋" w:eastAsia="仿宋" w:hAnsi="仿宋" w:hint="eastAsia"/>
          <w:sz w:val="28"/>
          <w:szCs w:val="28"/>
        </w:rPr>
        <w:t>、</w:t>
      </w:r>
      <w:r>
        <w:rPr>
          <w:rFonts w:ascii="仿宋" w:eastAsia="仿宋" w:hAnsi="仿宋" w:hint="eastAsia"/>
          <w:sz w:val="28"/>
          <w:szCs w:val="28"/>
        </w:rPr>
        <w:t>财务室</w:t>
      </w:r>
      <w:r w:rsidRPr="00CC2730">
        <w:rPr>
          <w:rFonts w:ascii="仿宋" w:eastAsia="仿宋" w:hAnsi="仿宋" w:hint="eastAsia"/>
          <w:sz w:val="28"/>
          <w:szCs w:val="28"/>
        </w:rPr>
        <w:t>等）增加</w:t>
      </w:r>
      <w:r>
        <w:rPr>
          <w:rFonts w:ascii="仿宋" w:eastAsia="仿宋" w:hAnsi="仿宋" w:hint="eastAsia"/>
          <w:sz w:val="28"/>
          <w:szCs w:val="28"/>
        </w:rPr>
        <w:t>人</w:t>
      </w:r>
      <w:r w:rsidRPr="00CC2730">
        <w:rPr>
          <w:rFonts w:ascii="仿宋" w:eastAsia="仿宋" w:hAnsi="仿宋" w:hint="eastAsia"/>
          <w:sz w:val="28"/>
          <w:szCs w:val="28"/>
        </w:rPr>
        <w:t>力看护，并协助其快速撤至安全地带。</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6、保护好现场等待公安机关等专业部门到来。</w:t>
      </w:r>
    </w:p>
    <w:p w:rsidR="007D401A" w:rsidRPr="00CC2730" w:rsidRDefault="007D401A" w:rsidP="007D401A">
      <w:pPr>
        <w:spacing w:line="400" w:lineRule="exact"/>
        <w:jc w:val="left"/>
        <w:rPr>
          <w:rFonts w:ascii="仿宋" w:eastAsia="仿宋" w:hAnsi="仿宋"/>
          <w:sz w:val="28"/>
          <w:szCs w:val="28"/>
        </w:rPr>
      </w:pPr>
      <w:r w:rsidRPr="00CC2730">
        <w:rPr>
          <w:rFonts w:ascii="仿宋" w:eastAsia="仿宋" w:hAnsi="仿宋" w:hint="eastAsia"/>
          <w:sz w:val="28"/>
          <w:szCs w:val="28"/>
        </w:rPr>
        <w:t>⑸、伤员救护组人员组成：</w:t>
      </w:r>
      <w:r>
        <w:rPr>
          <w:rFonts w:ascii="仿宋" w:eastAsia="仿宋" w:hAnsi="仿宋" w:hint="eastAsia"/>
          <w:sz w:val="28"/>
          <w:szCs w:val="28"/>
        </w:rPr>
        <w:t>行政课</w:t>
      </w:r>
      <w:r w:rsidRPr="00CC2730">
        <w:rPr>
          <w:rFonts w:ascii="仿宋" w:eastAsia="仿宋" w:hAnsi="仿宋" w:hint="eastAsia"/>
          <w:sz w:val="28"/>
          <w:szCs w:val="28"/>
        </w:rPr>
        <w:t>人员和各楼层经过培训具备简单医务常识人员。</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基本职责：负责将伤员运送到指定安全区域，并进行简单救治后，送往就近医院救治。</w:t>
      </w:r>
    </w:p>
    <w:p w:rsidR="007D401A" w:rsidRPr="00CC2730" w:rsidRDefault="007D401A" w:rsidP="007D401A">
      <w:pPr>
        <w:spacing w:line="400" w:lineRule="exact"/>
        <w:jc w:val="left"/>
        <w:rPr>
          <w:rFonts w:ascii="仿宋" w:eastAsia="仿宋" w:hAnsi="仿宋"/>
          <w:sz w:val="28"/>
          <w:szCs w:val="28"/>
        </w:rPr>
      </w:pPr>
      <w:r w:rsidRPr="00CC2730">
        <w:rPr>
          <w:rFonts w:ascii="仿宋" w:eastAsia="仿宋" w:hAnsi="仿宋" w:hint="eastAsia"/>
          <w:sz w:val="28"/>
          <w:szCs w:val="28"/>
        </w:rPr>
        <w:t>⑹、外围控制组人员组成：</w:t>
      </w:r>
      <w:r>
        <w:rPr>
          <w:rFonts w:ascii="仿宋" w:eastAsia="仿宋" w:hAnsi="仿宋" w:hint="eastAsia"/>
          <w:sz w:val="28"/>
          <w:szCs w:val="28"/>
        </w:rPr>
        <w:t>行政课人员</w:t>
      </w:r>
      <w:r w:rsidRPr="00CC2730">
        <w:rPr>
          <w:rFonts w:ascii="仿宋" w:eastAsia="仿宋" w:hAnsi="仿宋" w:hint="eastAsia"/>
          <w:sz w:val="28"/>
          <w:szCs w:val="28"/>
        </w:rPr>
        <w:t>。</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基本职责：</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1、负责维护大门、各出入口秩序，疏导</w:t>
      </w:r>
      <w:r>
        <w:rPr>
          <w:rFonts w:ascii="仿宋" w:eastAsia="仿宋" w:hAnsi="仿宋" w:hint="eastAsia"/>
          <w:sz w:val="28"/>
          <w:szCs w:val="28"/>
        </w:rPr>
        <w:t>员工</w:t>
      </w:r>
      <w:r w:rsidRPr="00CC2730">
        <w:rPr>
          <w:rFonts w:ascii="仿宋" w:eastAsia="仿宋" w:hAnsi="仿宋" w:hint="eastAsia"/>
          <w:sz w:val="28"/>
          <w:szCs w:val="28"/>
        </w:rPr>
        <w:t>有序撤离。</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2、禁止无关人员进入</w:t>
      </w:r>
      <w:r>
        <w:rPr>
          <w:rFonts w:ascii="仿宋" w:eastAsia="仿宋" w:hAnsi="仿宋" w:hint="eastAsia"/>
          <w:sz w:val="28"/>
          <w:szCs w:val="28"/>
        </w:rPr>
        <w:t>公司</w:t>
      </w:r>
      <w:r w:rsidRPr="00CC2730">
        <w:rPr>
          <w:rFonts w:ascii="仿宋" w:eastAsia="仿宋" w:hAnsi="仿宋" w:hint="eastAsia"/>
          <w:sz w:val="28"/>
          <w:szCs w:val="28"/>
        </w:rPr>
        <w:t>内。</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3、看护疏散出的贵重物资，文件资料。</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4、引导公安、消防等专业部门人员进入现场进行处置。</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5、引导医护人员车辆进入指定地点。</w:t>
      </w:r>
    </w:p>
    <w:p w:rsidR="007D401A" w:rsidRPr="00CC2730" w:rsidRDefault="007D401A" w:rsidP="007D401A">
      <w:pPr>
        <w:spacing w:line="400" w:lineRule="exact"/>
        <w:jc w:val="left"/>
        <w:rPr>
          <w:rFonts w:ascii="仿宋" w:eastAsia="仿宋" w:hAnsi="仿宋"/>
          <w:sz w:val="28"/>
          <w:szCs w:val="28"/>
        </w:rPr>
      </w:pPr>
      <w:r w:rsidRPr="00CC2730">
        <w:rPr>
          <w:rFonts w:ascii="仿宋" w:eastAsia="仿宋" w:hAnsi="仿宋" w:hint="eastAsia"/>
          <w:sz w:val="28"/>
          <w:szCs w:val="28"/>
        </w:rPr>
        <w:t>⑺、装备保障组人员组成：保卫人员、行政人员及</w:t>
      </w:r>
      <w:r>
        <w:rPr>
          <w:rFonts w:ascii="仿宋" w:eastAsia="仿宋" w:hAnsi="仿宋" w:hint="eastAsia"/>
          <w:sz w:val="28"/>
          <w:szCs w:val="28"/>
        </w:rPr>
        <w:t>生产人员</w:t>
      </w:r>
      <w:r w:rsidRPr="00CC2730">
        <w:rPr>
          <w:rFonts w:ascii="仿宋" w:eastAsia="仿宋" w:hAnsi="仿宋" w:hint="eastAsia"/>
          <w:sz w:val="28"/>
          <w:szCs w:val="28"/>
        </w:rPr>
        <w:t>。</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基本职责：</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1、</w:t>
      </w:r>
      <w:r>
        <w:rPr>
          <w:rFonts w:ascii="仿宋" w:eastAsia="仿宋" w:hAnsi="仿宋" w:hint="eastAsia"/>
          <w:sz w:val="28"/>
          <w:szCs w:val="28"/>
        </w:rPr>
        <w:t>总务课</w:t>
      </w:r>
      <w:r w:rsidRPr="00CC2730">
        <w:rPr>
          <w:rFonts w:ascii="仿宋" w:eastAsia="仿宋" w:hAnsi="仿宋" w:hint="eastAsia"/>
          <w:sz w:val="28"/>
          <w:szCs w:val="28"/>
        </w:rPr>
        <w:t>人员提供各种处置突发事件物资装备，通讯设备。</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2、保</w:t>
      </w:r>
      <w:r>
        <w:rPr>
          <w:rFonts w:ascii="仿宋" w:eastAsia="仿宋" w:hAnsi="仿宋" w:hint="eastAsia"/>
          <w:sz w:val="28"/>
          <w:szCs w:val="28"/>
        </w:rPr>
        <w:t>安</w:t>
      </w:r>
      <w:r w:rsidRPr="00CC2730">
        <w:rPr>
          <w:rFonts w:ascii="仿宋" w:eastAsia="仿宋" w:hAnsi="仿宋" w:hint="eastAsia"/>
          <w:sz w:val="28"/>
          <w:szCs w:val="28"/>
        </w:rPr>
        <w:t>人员负责配发装备的日常保养。</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3</w:t>
      </w:r>
      <w:r>
        <w:rPr>
          <w:rFonts w:ascii="仿宋" w:eastAsia="仿宋" w:hAnsi="仿宋" w:hint="eastAsia"/>
          <w:sz w:val="28"/>
          <w:szCs w:val="28"/>
        </w:rPr>
        <w:t>、生产课</w:t>
      </w:r>
      <w:r w:rsidRPr="00CC2730">
        <w:rPr>
          <w:rFonts w:ascii="仿宋" w:eastAsia="仿宋" w:hAnsi="仿宋" w:hint="eastAsia"/>
          <w:sz w:val="28"/>
          <w:szCs w:val="28"/>
        </w:rPr>
        <w:t>人员对突发事件中的损坏设备进行抢修，在最短的时间内恢复设备正常。</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hint="eastAsia"/>
          <w:b/>
          <w:sz w:val="28"/>
          <w:szCs w:val="28"/>
        </w:rPr>
        <w:t>3、预测预警</w:t>
      </w:r>
    </w:p>
    <w:p w:rsidR="007D401A" w:rsidRPr="00CC2730" w:rsidRDefault="007D401A" w:rsidP="007D401A">
      <w:pPr>
        <w:pStyle w:val="a8"/>
        <w:spacing w:line="400" w:lineRule="exact"/>
        <w:rPr>
          <w:rFonts w:ascii="仿宋" w:eastAsia="仿宋" w:hAnsi="仿宋"/>
          <w:bCs/>
          <w:sz w:val="28"/>
          <w:szCs w:val="28"/>
        </w:rPr>
      </w:pPr>
      <w:r w:rsidRPr="00CC2730">
        <w:rPr>
          <w:rFonts w:ascii="仿宋" w:eastAsia="仿宋" w:hAnsi="仿宋" w:hint="eastAsia"/>
          <w:sz w:val="28"/>
          <w:szCs w:val="28"/>
        </w:rPr>
        <w:t>3.1</w:t>
      </w:r>
      <w:r w:rsidRPr="00CC2730">
        <w:rPr>
          <w:rFonts w:ascii="仿宋" w:eastAsia="仿宋" w:hAnsi="仿宋" w:hint="eastAsia"/>
          <w:b/>
          <w:bCs/>
          <w:sz w:val="28"/>
          <w:szCs w:val="28"/>
        </w:rPr>
        <w:t xml:space="preserve"> 预测：</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一级：即</w:t>
      </w:r>
      <w:r>
        <w:rPr>
          <w:rFonts w:ascii="仿宋" w:eastAsia="仿宋" w:hAnsi="仿宋" w:hint="eastAsia"/>
          <w:sz w:val="28"/>
          <w:szCs w:val="28"/>
        </w:rPr>
        <w:t>公司</w:t>
      </w:r>
      <w:r w:rsidRPr="00CC2730">
        <w:rPr>
          <w:rFonts w:ascii="仿宋" w:eastAsia="仿宋" w:hAnsi="仿宋" w:hint="eastAsia"/>
          <w:sz w:val="28"/>
          <w:szCs w:val="28"/>
        </w:rPr>
        <w:t>已发生恐怖袭击、爆炸、人员拥挤踩死踩伤等事件后，应立即启动预案，进行处置。</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二级：既</w:t>
      </w:r>
      <w:r>
        <w:rPr>
          <w:rFonts w:ascii="仿宋" w:eastAsia="仿宋" w:hAnsi="仿宋" w:hint="eastAsia"/>
          <w:sz w:val="28"/>
          <w:szCs w:val="28"/>
        </w:rPr>
        <w:t>公司</w:t>
      </w:r>
      <w:r w:rsidRPr="00CC2730">
        <w:rPr>
          <w:rFonts w:ascii="仿宋" w:eastAsia="仿宋" w:hAnsi="仿宋" w:hint="eastAsia"/>
          <w:sz w:val="28"/>
          <w:szCs w:val="28"/>
        </w:rPr>
        <w:t>发现爆炸物、局部发生火灾蔓延较快、公共秩序严重混乱等，应立即启动预案，进行处置。</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三级：即</w:t>
      </w:r>
      <w:r>
        <w:rPr>
          <w:rFonts w:ascii="仿宋" w:eastAsia="仿宋" w:hAnsi="仿宋" w:hint="eastAsia"/>
          <w:sz w:val="28"/>
          <w:szCs w:val="28"/>
        </w:rPr>
        <w:t>公司</w:t>
      </w:r>
      <w:r w:rsidRPr="00CC2730">
        <w:rPr>
          <w:rFonts w:ascii="仿宋" w:eastAsia="仿宋" w:hAnsi="仿宋" w:hint="eastAsia"/>
          <w:sz w:val="28"/>
          <w:szCs w:val="28"/>
        </w:rPr>
        <w:t>发现可疑爆炸物，接到恐吓电话、有可能造成人群</w:t>
      </w:r>
      <w:r w:rsidRPr="00CC2730">
        <w:rPr>
          <w:rFonts w:ascii="仿宋" w:eastAsia="仿宋" w:hAnsi="仿宋" w:hint="eastAsia"/>
          <w:sz w:val="28"/>
          <w:szCs w:val="28"/>
        </w:rPr>
        <w:lastRenderedPageBreak/>
        <w:t>恐慌局面失控时，应立即启动预案，进行处置。</w:t>
      </w:r>
    </w:p>
    <w:p w:rsidR="007D401A" w:rsidRPr="00CC2730" w:rsidRDefault="007D401A" w:rsidP="007D401A">
      <w:pPr>
        <w:pStyle w:val="a8"/>
        <w:spacing w:line="400" w:lineRule="exact"/>
        <w:rPr>
          <w:rFonts w:ascii="仿宋" w:eastAsia="仿宋" w:hAnsi="仿宋"/>
          <w:b/>
          <w:bCs/>
          <w:color w:val="000000"/>
          <w:sz w:val="28"/>
          <w:szCs w:val="28"/>
        </w:rPr>
      </w:pPr>
      <w:r w:rsidRPr="00CC2730">
        <w:rPr>
          <w:rFonts w:ascii="仿宋" w:eastAsia="仿宋" w:hAnsi="仿宋"/>
          <w:color w:val="000000"/>
          <w:sz w:val="28"/>
          <w:szCs w:val="28"/>
        </w:rPr>
        <w:t>3.2</w:t>
      </w:r>
      <w:r w:rsidRPr="00CC2730">
        <w:rPr>
          <w:rFonts w:ascii="仿宋" w:eastAsia="仿宋" w:hAnsi="仿宋"/>
          <w:b/>
          <w:bCs/>
          <w:color w:val="000000"/>
          <w:sz w:val="28"/>
          <w:szCs w:val="28"/>
        </w:rPr>
        <w:t xml:space="preserve"> </w:t>
      </w:r>
      <w:r w:rsidRPr="00CC2730">
        <w:rPr>
          <w:rFonts w:ascii="仿宋" w:eastAsia="仿宋" w:hAnsi="仿宋" w:hint="eastAsia"/>
          <w:b/>
          <w:bCs/>
          <w:color w:val="000000"/>
          <w:sz w:val="28"/>
          <w:szCs w:val="28"/>
        </w:rPr>
        <w:t>预警：</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1、各部门负责人要高度重视处置突发事件工作，教育员工时刻保持高度警惕，充分认识其重要性，进一步提高员工处置突发事件的意识，切实增强员工的责任感。</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2、各部门主管人员要把处置突发事件工作做为治安防范工作的一项重要内容来抓，加大监督检查力度，落实防控措施。</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3、各部门员工、保洁员、保安员等按照岗位职责和工作范围加强巡视，注意发现可疑人、可疑物和可疑车辆。</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4、做好重点防范部位的安全保卫工作，确保安全，防止发生借机盗抢等严重犯罪活动。</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5、全面掌握单位周边医疗机构分布情况和抢救能力，遇突发事件后，对抢救下的伤员应迅速分散，运送到就近的医院进行抢救。</w:t>
      </w:r>
    </w:p>
    <w:p w:rsidR="007D401A" w:rsidRPr="00CC2730" w:rsidRDefault="007D401A" w:rsidP="007D401A">
      <w:pPr>
        <w:spacing w:line="400" w:lineRule="exact"/>
        <w:rPr>
          <w:rFonts w:ascii="仿宋" w:eastAsia="仿宋" w:hAnsi="仿宋"/>
          <w:b/>
          <w:sz w:val="28"/>
          <w:szCs w:val="28"/>
        </w:rPr>
      </w:pPr>
      <w:r w:rsidRPr="00CC2730">
        <w:rPr>
          <w:rFonts w:ascii="仿宋" w:eastAsia="仿宋" w:hAnsi="仿宋"/>
          <w:b/>
          <w:sz w:val="28"/>
          <w:szCs w:val="28"/>
        </w:rPr>
        <w:t>4</w:t>
      </w:r>
      <w:r w:rsidRPr="00CC2730">
        <w:rPr>
          <w:rFonts w:ascii="仿宋" w:eastAsia="仿宋" w:hAnsi="仿宋" w:hint="eastAsia"/>
          <w:b/>
          <w:sz w:val="28"/>
          <w:szCs w:val="28"/>
        </w:rPr>
        <w:t>、应急响应：</w:t>
      </w:r>
    </w:p>
    <w:p w:rsidR="007D401A" w:rsidRPr="00CC2730" w:rsidRDefault="007D401A" w:rsidP="007D401A">
      <w:pPr>
        <w:spacing w:line="400" w:lineRule="exact"/>
        <w:rPr>
          <w:rFonts w:ascii="仿宋" w:eastAsia="仿宋" w:hAnsi="仿宋"/>
          <w:b/>
          <w:bCs/>
          <w:color w:val="000000"/>
          <w:sz w:val="28"/>
          <w:szCs w:val="28"/>
        </w:rPr>
      </w:pPr>
      <w:r w:rsidRPr="00CC2730">
        <w:rPr>
          <w:rFonts w:ascii="仿宋" w:eastAsia="仿宋" w:hAnsi="仿宋"/>
          <w:b/>
          <w:bCs/>
          <w:color w:val="000000"/>
          <w:sz w:val="28"/>
          <w:szCs w:val="28"/>
        </w:rPr>
        <w:t>4.1</w:t>
      </w:r>
      <w:r w:rsidRPr="00CC2730">
        <w:rPr>
          <w:rFonts w:ascii="仿宋" w:eastAsia="仿宋" w:hAnsi="仿宋" w:hint="eastAsia"/>
          <w:b/>
          <w:bCs/>
          <w:color w:val="000000"/>
          <w:sz w:val="28"/>
          <w:szCs w:val="28"/>
        </w:rPr>
        <w:t>分级响应：</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1、一级处置：</w:t>
      </w:r>
      <w:r>
        <w:rPr>
          <w:rFonts w:ascii="仿宋" w:eastAsia="仿宋" w:hAnsi="仿宋" w:hint="eastAsia"/>
          <w:sz w:val="28"/>
          <w:szCs w:val="28"/>
        </w:rPr>
        <w:t>公司</w:t>
      </w:r>
      <w:r w:rsidRPr="00CC2730">
        <w:rPr>
          <w:rFonts w:ascii="仿宋" w:eastAsia="仿宋" w:hAnsi="仿宋" w:hint="eastAsia"/>
          <w:sz w:val="28"/>
          <w:szCs w:val="28"/>
        </w:rPr>
        <w:t>发生恐怖袭击、爆炸、火灾、人员拥挤踩死踩伤难以控制等事件后，应立即采取以下处置措施：⑴</w:t>
      </w:r>
      <w:r>
        <w:rPr>
          <w:rFonts w:ascii="仿宋" w:eastAsia="仿宋" w:hAnsi="仿宋" w:hint="eastAsia"/>
          <w:sz w:val="28"/>
          <w:szCs w:val="28"/>
        </w:rPr>
        <w:t>保安</w:t>
      </w:r>
      <w:r w:rsidRPr="00CC2730">
        <w:rPr>
          <w:rFonts w:ascii="仿宋" w:eastAsia="仿宋" w:hAnsi="仿宋" w:hint="eastAsia"/>
          <w:sz w:val="28"/>
          <w:szCs w:val="28"/>
        </w:rPr>
        <w:t>接到突发事件警情后，指挥部应立即开通，并报告公安机关，宣布启动一级处置预案；⑵立即停止</w:t>
      </w:r>
      <w:r>
        <w:rPr>
          <w:rFonts w:ascii="仿宋" w:eastAsia="仿宋" w:hAnsi="仿宋" w:hint="eastAsia"/>
          <w:sz w:val="28"/>
          <w:szCs w:val="28"/>
        </w:rPr>
        <w:t>生产</w:t>
      </w:r>
      <w:r w:rsidRPr="00CC2730">
        <w:rPr>
          <w:rFonts w:ascii="仿宋" w:eastAsia="仿宋" w:hAnsi="仿宋" w:hint="eastAsia"/>
          <w:sz w:val="28"/>
          <w:szCs w:val="28"/>
        </w:rPr>
        <w:t>，各组人员到达指定位置，组织</w:t>
      </w:r>
      <w:r>
        <w:rPr>
          <w:rFonts w:ascii="仿宋" w:eastAsia="仿宋" w:hAnsi="仿宋" w:hint="eastAsia"/>
          <w:sz w:val="28"/>
          <w:szCs w:val="28"/>
        </w:rPr>
        <w:t>员工</w:t>
      </w:r>
      <w:r w:rsidRPr="00CC2730">
        <w:rPr>
          <w:rFonts w:ascii="仿宋" w:eastAsia="仿宋" w:hAnsi="仿宋" w:hint="eastAsia"/>
          <w:sz w:val="28"/>
          <w:szCs w:val="28"/>
        </w:rPr>
        <w:t>按疏散路线有秩序撤离；⑶控制所有出入口，封闭现场，设置隔离线，组织专人维护现场秩序，同时在单位周边进行巡逻控制；⑷协助公安机关进行现场处置，并为调查取证提供线索；⑸启动一级处置预案，各种处置力量应保持</w:t>
      </w:r>
      <w:r>
        <w:rPr>
          <w:rFonts w:ascii="仿宋" w:eastAsia="仿宋" w:hAnsi="仿宋" w:hint="eastAsia"/>
          <w:sz w:val="28"/>
          <w:szCs w:val="28"/>
        </w:rPr>
        <w:t>公司</w:t>
      </w:r>
      <w:r w:rsidRPr="00CC2730">
        <w:rPr>
          <w:rFonts w:ascii="仿宋" w:eastAsia="仿宋" w:hAnsi="仿宋" w:hint="eastAsia"/>
          <w:sz w:val="28"/>
          <w:szCs w:val="28"/>
        </w:rPr>
        <w:t>当班80%以上的员工用于疏散、抢救等。</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2、二级处置：</w:t>
      </w:r>
      <w:r>
        <w:rPr>
          <w:rFonts w:ascii="仿宋" w:eastAsia="仿宋" w:hAnsi="仿宋" w:hint="eastAsia"/>
          <w:sz w:val="28"/>
          <w:szCs w:val="28"/>
        </w:rPr>
        <w:t>公司</w:t>
      </w:r>
      <w:r w:rsidRPr="00CC2730">
        <w:rPr>
          <w:rFonts w:ascii="仿宋" w:eastAsia="仿宋" w:hAnsi="仿宋" w:hint="eastAsia"/>
          <w:sz w:val="28"/>
          <w:szCs w:val="28"/>
        </w:rPr>
        <w:t>发现爆炸物、局部发生火情蔓延较快造成公共秩序混乱，应立即采取以下处置措施：⑴</w:t>
      </w:r>
      <w:r>
        <w:rPr>
          <w:rFonts w:ascii="仿宋" w:eastAsia="仿宋" w:hAnsi="仿宋" w:hint="eastAsia"/>
          <w:sz w:val="28"/>
          <w:szCs w:val="28"/>
        </w:rPr>
        <w:t>保安</w:t>
      </w:r>
      <w:r w:rsidRPr="00CC2730">
        <w:rPr>
          <w:rFonts w:ascii="仿宋" w:eastAsia="仿宋" w:hAnsi="仿宋" w:hint="eastAsia"/>
          <w:sz w:val="28"/>
          <w:szCs w:val="28"/>
        </w:rPr>
        <w:t>接到突发事件警情后，指挥部应立即开通，并报告公安机关，宣布启动二级处置预案；⑵指挥部根据现场实际情况决定封闭的区域和疏散范围，各组人员到达指定位置，播放</w:t>
      </w:r>
      <w:r>
        <w:rPr>
          <w:rFonts w:ascii="仿宋" w:eastAsia="仿宋" w:hAnsi="仿宋" w:hint="eastAsia"/>
          <w:sz w:val="28"/>
          <w:szCs w:val="28"/>
        </w:rPr>
        <w:t>联络</w:t>
      </w:r>
      <w:r w:rsidRPr="00CC2730">
        <w:rPr>
          <w:rFonts w:ascii="仿宋" w:eastAsia="仿宋" w:hAnsi="仿宋" w:hint="eastAsia"/>
          <w:sz w:val="28"/>
          <w:szCs w:val="28"/>
        </w:rPr>
        <w:t>，组织</w:t>
      </w:r>
      <w:r>
        <w:rPr>
          <w:rFonts w:ascii="仿宋" w:eastAsia="仿宋" w:hAnsi="仿宋" w:hint="eastAsia"/>
          <w:sz w:val="28"/>
          <w:szCs w:val="28"/>
        </w:rPr>
        <w:t>员工</w:t>
      </w:r>
      <w:r w:rsidRPr="00CC2730">
        <w:rPr>
          <w:rFonts w:ascii="仿宋" w:eastAsia="仿宋" w:hAnsi="仿宋" w:hint="eastAsia"/>
          <w:sz w:val="28"/>
          <w:szCs w:val="28"/>
        </w:rPr>
        <w:t>按疏散路线有秩序尽快撤离；⑶控制所有出入口，封闭发现爆炸物品现场或火情现场，同时对火情现场组织抢救，划定警戒区，设立警戒线，派专人在现场周边警戒，维护好现场秩序，在公安机关专业人员到来前，不得移动可疑物品；⑷协助公安机关进行现场处置，并为调查取证提供线索；⑸启动二级处置预案，</w:t>
      </w:r>
      <w:r w:rsidRPr="00CC2730">
        <w:rPr>
          <w:rFonts w:ascii="仿宋" w:eastAsia="仿宋" w:hAnsi="仿宋" w:hint="eastAsia"/>
          <w:sz w:val="28"/>
          <w:szCs w:val="28"/>
        </w:rPr>
        <w:lastRenderedPageBreak/>
        <w:t>各种处置力量应保持</w:t>
      </w:r>
      <w:r>
        <w:rPr>
          <w:rFonts w:ascii="仿宋" w:eastAsia="仿宋" w:hAnsi="仿宋" w:hint="eastAsia"/>
          <w:sz w:val="28"/>
          <w:szCs w:val="28"/>
        </w:rPr>
        <w:t>公司</w:t>
      </w:r>
      <w:r w:rsidRPr="00CC2730">
        <w:rPr>
          <w:rFonts w:ascii="仿宋" w:eastAsia="仿宋" w:hAnsi="仿宋" w:hint="eastAsia"/>
          <w:sz w:val="28"/>
          <w:szCs w:val="28"/>
        </w:rPr>
        <w:t>当班50%以上的员工用于疏散、抢救等。</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sz w:val="28"/>
          <w:szCs w:val="28"/>
        </w:rPr>
        <w:t>3、</w:t>
      </w:r>
      <w:r w:rsidRPr="00CC2730">
        <w:rPr>
          <w:rFonts w:ascii="仿宋" w:eastAsia="仿宋" w:hAnsi="仿宋" w:hint="eastAsia"/>
          <w:sz w:val="28"/>
          <w:szCs w:val="28"/>
        </w:rPr>
        <w:t>三级处置：</w:t>
      </w:r>
      <w:r>
        <w:rPr>
          <w:rFonts w:ascii="仿宋" w:eastAsia="仿宋" w:hAnsi="仿宋" w:hint="eastAsia"/>
          <w:sz w:val="28"/>
          <w:szCs w:val="28"/>
        </w:rPr>
        <w:t>公司</w:t>
      </w:r>
      <w:r w:rsidRPr="00CC2730">
        <w:rPr>
          <w:rFonts w:ascii="仿宋" w:eastAsia="仿宋" w:hAnsi="仿宋" w:hint="eastAsia"/>
          <w:sz w:val="28"/>
          <w:szCs w:val="28"/>
        </w:rPr>
        <w:t>发现可疑爆炸物、接到恐吓电话、局部发生可控火情，有可能造成人群恐慌局面失控时，应立即采取以下处置措施：⑴</w:t>
      </w:r>
      <w:r>
        <w:rPr>
          <w:rFonts w:ascii="仿宋" w:eastAsia="仿宋" w:hAnsi="仿宋" w:hint="eastAsia"/>
          <w:sz w:val="28"/>
          <w:szCs w:val="28"/>
        </w:rPr>
        <w:t>保安</w:t>
      </w:r>
      <w:r w:rsidRPr="00CC2730">
        <w:rPr>
          <w:rFonts w:ascii="仿宋" w:eastAsia="仿宋" w:hAnsi="仿宋" w:hint="eastAsia"/>
          <w:sz w:val="28"/>
          <w:szCs w:val="28"/>
        </w:rPr>
        <w:t>接到突发事件警情后，指挥部应立即开通，并报告公安机关，宣布启动三级处置预案；⑵相关人员到达指定位置，组织发现可疑爆炸物或局部发生可控火情的楼层人员向安全地域疏散，对</w:t>
      </w:r>
      <w:r>
        <w:rPr>
          <w:rFonts w:ascii="仿宋" w:eastAsia="仿宋" w:hAnsi="仿宋" w:hint="eastAsia"/>
          <w:sz w:val="28"/>
          <w:szCs w:val="28"/>
        </w:rPr>
        <w:t>公司</w:t>
      </w:r>
      <w:r w:rsidRPr="00CC2730">
        <w:rPr>
          <w:rFonts w:ascii="仿宋" w:eastAsia="仿宋" w:hAnsi="仿宋" w:hint="eastAsia"/>
          <w:sz w:val="28"/>
          <w:szCs w:val="28"/>
        </w:rPr>
        <w:t>内公共区域进行全面检查，通过监控系统，对</w:t>
      </w:r>
      <w:r>
        <w:rPr>
          <w:rFonts w:ascii="仿宋" w:eastAsia="仿宋" w:hAnsi="仿宋" w:hint="eastAsia"/>
          <w:sz w:val="28"/>
          <w:szCs w:val="28"/>
        </w:rPr>
        <w:t>公司</w:t>
      </w:r>
      <w:r w:rsidRPr="00CC2730">
        <w:rPr>
          <w:rFonts w:ascii="仿宋" w:eastAsia="仿宋" w:hAnsi="仿宋" w:hint="eastAsia"/>
          <w:sz w:val="28"/>
          <w:szCs w:val="28"/>
        </w:rPr>
        <w:t>内各个部位进行监控</w:t>
      </w:r>
      <w:r w:rsidRPr="00CC2730">
        <w:rPr>
          <w:rFonts w:ascii="仿宋" w:eastAsia="仿宋" w:hAnsi="仿宋"/>
          <w:sz w:val="28"/>
          <w:szCs w:val="28"/>
        </w:rPr>
        <w:t>,</w:t>
      </w:r>
      <w:r w:rsidRPr="00CC2730">
        <w:rPr>
          <w:rFonts w:ascii="仿宋" w:eastAsia="仿宋" w:hAnsi="仿宋" w:hint="eastAsia"/>
          <w:sz w:val="28"/>
          <w:szCs w:val="28"/>
        </w:rPr>
        <w:t>注意发现可疑人；⑶接到恐吓电话时，要冷静处置，尽可能拖延时间与其周旋，记住其语言特征，进行录音，为公安机关侦破提供线索；⑷遇到局部发生火情，要果断采取有效措施，防止火情蔓延，迅速扑灭；⑸启动三级处置预案，各种处置力量应保持</w:t>
      </w:r>
      <w:r>
        <w:rPr>
          <w:rFonts w:ascii="仿宋" w:eastAsia="仿宋" w:hAnsi="仿宋" w:hint="eastAsia"/>
          <w:sz w:val="28"/>
          <w:szCs w:val="28"/>
        </w:rPr>
        <w:t>公司</w:t>
      </w:r>
      <w:r w:rsidRPr="00CC2730">
        <w:rPr>
          <w:rFonts w:ascii="仿宋" w:eastAsia="仿宋" w:hAnsi="仿宋" w:hint="eastAsia"/>
          <w:sz w:val="28"/>
          <w:szCs w:val="28"/>
        </w:rPr>
        <w:t>当班30%以上的员工用于疏散抢救等。</w:t>
      </w:r>
    </w:p>
    <w:p w:rsidR="007D401A" w:rsidRPr="00CC2730" w:rsidRDefault="007D401A" w:rsidP="007D401A">
      <w:pPr>
        <w:spacing w:line="400" w:lineRule="exact"/>
        <w:rPr>
          <w:rFonts w:ascii="仿宋" w:eastAsia="仿宋" w:hAnsi="仿宋"/>
          <w:b/>
          <w:sz w:val="28"/>
          <w:szCs w:val="28"/>
        </w:rPr>
      </w:pPr>
      <w:r w:rsidRPr="00CC2730">
        <w:rPr>
          <w:rFonts w:ascii="仿宋" w:eastAsia="仿宋" w:hAnsi="仿宋"/>
          <w:b/>
          <w:sz w:val="28"/>
          <w:szCs w:val="28"/>
        </w:rPr>
        <w:t>4.2</w:t>
      </w:r>
      <w:r w:rsidRPr="00CC2730">
        <w:rPr>
          <w:rFonts w:ascii="仿宋" w:eastAsia="仿宋" w:hAnsi="仿宋" w:hint="eastAsia"/>
          <w:b/>
          <w:sz w:val="28"/>
          <w:szCs w:val="28"/>
        </w:rPr>
        <w:t>职能部门的应急响应</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1、现场指挥组：爆炸事件发生后，指挥人员要亲临现场，全面掌握情况，准确分析局势，果断做出正确指挥判断并立即报119火警。</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2、警戒处置组：一旦发生爆炸起火，要迅速疏散现场周边人员及贵重物品，设置警戒线，禁止无关人员进入。</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3、装备保障组：为防爆炸事件提供闭路电视监控系统、应急</w:t>
      </w:r>
      <w:r>
        <w:rPr>
          <w:rFonts w:ascii="仿宋" w:eastAsia="仿宋" w:hAnsi="仿宋" w:hint="eastAsia"/>
          <w:sz w:val="28"/>
          <w:szCs w:val="28"/>
        </w:rPr>
        <w:t>联络</w:t>
      </w:r>
      <w:r w:rsidRPr="00CC2730">
        <w:rPr>
          <w:rFonts w:ascii="仿宋" w:eastAsia="仿宋" w:hAnsi="仿宋" w:hint="eastAsia"/>
          <w:sz w:val="28"/>
          <w:szCs w:val="28"/>
        </w:rPr>
        <w:t>系统、防毒面具、安全头盔、警戒带、袖章标识、疏散标志、应急灯、对讲机、强光手电、电喇叭、消防器材及值班车辆等必要的基本装备保障。</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sz w:val="28"/>
          <w:szCs w:val="28"/>
        </w:rPr>
        <w:t>4、</w:t>
      </w:r>
      <w:r w:rsidRPr="00CC2730">
        <w:rPr>
          <w:rFonts w:ascii="仿宋" w:eastAsia="仿宋" w:hAnsi="仿宋" w:hint="eastAsia"/>
          <w:sz w:val="28"/>
          <w:szCs w:val="28"/>
        </w:rPr>
        <w:t>伤员救护组：爆炸事件发生后负责将伤员运送到指定安全区域，并进行简单救治后，送往就近医院救治。</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sz w:val="28"/>
          <w:szCs w:val="28"/>
        </w:rPr>
        <w:t>5、</w:t>
      </w:r>
      <w:r w:rsidRPr="00CC2730">
        <w:rPr>
          <w:rFonts w:ascii="仿宋" w:eastAsia="仿宋" w:hAnsi="仿宋" w:hint="eastAsia"/>
          <w:sz w:val="28"/>
          <w:szCs w:val="28"/>
        </w:rPr>
        <w:t>外围控制组：爆炸事件发生后负责维护大门、各出入口秩序，疏导</w:t>
      </w:r>
      <w:r>
        <w:rPr>
          <w:rFonts w:ascii="仿宋" w:eastAsia="仿宋" w:hAnsi="仿宋" w:hint="eastAsia"/>
          <w:sz w:val="28"/>
          <w:szCs w:val="28"/>
        </w:rPr>
        <w:t>员工</w:t>
      </w:r>
      <w:r w:rsidRPr="00CC2730">
        <w:rPr>
          <w:rFonts w:ascii="仿宋" w:eastAsia="仿宋" w:hAnsi="仿宋" w:hint="eastAsia"/>
          <w:sz w:val="28"/>
          <w:szCs w:val="28"/>
        </w:rPr>
        <w:t>有序撤离，禁止无关人员进入</w:t>
      </w:r>
      <w:r>
        <w:rPr>
          <w:rFonts w:ascii="仿宋" w:eastAsia="仿宋" w:hAnsi="仿宋" w:hint="eastAsia"/>
          <w:sz w:val="28"/>
          <w:szCs w:val="28"/>
        </w:rPr>
        <w:t>公司</w:t>
      </w:r>
      <w:r w:rsidRPr="00CC2730">
        <w:rPr>
          <w:rFonts w:ascii="仿宋" w:eastAsia="仿宋" w:hAnsi="仿宋" w:hint="eastAsia"/>
          <w:sz w:val="28"/>
          <w:szCs w:val="28"/>
        </w:rPr>
        <w:t>内，看护疏散出的贵重物资，文件资料，引导公安、消防等专业部门人员进入现场进行处置，引导医护人员车辆进入指定地点。</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sz w:val="28"/>
          <w:szCs w:val="28"/>
        </w:rPr>
        <w:t>6、</w:t>
      </w:r>
      <w:r w:rsidRPr="00CC2730">
        <w:rPr>
          <w:rFonts w:ascii="仿宋" w:eastAsia="仿宋" w:hAnsi="仿宋" w:hint="eastAsia"/>
          <w:sz w:val="28"/>
          <w:szCs w:val="28"/>
        </w:rPr>
        <w:t>疏散疏导组：爆炸事件发生后负责</w:t>
      </w:r>
      <w:r>
        <w:rPr>
          <w:rFonts w:ascii="仿宋" w:eastAsia="仿宋" w:hAnsi="仿宋" w:hint="eastAsia"/>
          <w:sz w:val="28"/>
          <w:szCs w:val="28"/>
        </w:rPr>
        <w:t>公司</w:t>
      </w:r>
      <w:r w:rsidRPr="00CC2730">
        <w:rPr>
          <w:rFonts w:ascii="仿宋" w:eastAsia="仿宋" w:hAnsi="仿宋" w:hint="eastAsia"/>
          <w:sz w:val="28"/>
          <w:szCs w:val="28"/>
        </w:rPr>
        <w:t>各出口的警卫及疏导</w:t>
      </w:r>
      <w:r>
        <w:rPr>
          <w:rFonts w:ascii="仿宋" w:eastAsia="仿宋" w:hAnsi="仿宋" w:hint="eastAsia"/>
          <w:sz w:val="28"/>
          <w:szCs w:val="28"/>
        </w:rPr>
        <w:t>员工</w:t>
      </w:r>
      <w:r w:rsidRPr="00CC2730">
        <w:rPr>
          <w:rFonts w:ascii="仿宋" w:eastAsia="仿宋" w:hAnsi="仿宋" w:hint="eastAsia"/>
          <w:sz w:val="28"/>
          <w:szCs w:val="28"/>
        </w:rPr>
        <w:t>，严禁无关人员进入</w:t>
      </w:r>
      <w:r>
        <w:rPr>
          <w:rFonts w:ascii="仿宋" w:eastAsia="仿宋" w:hAnsi="仿宋" w:hint="eastAsia"/>
          <w:sz w:val="28"/>
          <w:szCs w:val="28"/>
        </w:rPr>
        <w:t>公司</w:t>
      </w:r>
      <w:r w:rsidRPr="00CC2730">
        <w:rPr>
          <w:rFonts w:ascii="仿宋" w:eastAsia="仿宋" w:hAnsi="仿宋" w:hint="eastAsia"/>
          <w:sz w:val="28"/>
          <w:szCs w:val="28"/>
        </w:rPr>
        <w:t>内，有秩序地疏散疏导本楼层</w:t>
      </w:r>
      <w:r>
        <w:rPr>
          <w:rFonts w:ascii="仿宋" w:eastAsia="仿宋" w:hAnsi="仿宋" w:hint="eastAsia"/>
          <w:sz w:val="28"/>
          <w:szCs w:val="28"/>
        </w:rPr>
        <w:t>员工</w:t>
      </w:r>
      <w:r w:rsidRPr="00CC2730">
        <w:rPr>
          <w:rFonts w:ascii="仿宋" w:eastAsia="仿宋" w:hAnsi="仿宋" w:hint="eastAsia"/>
          <w:sz w:val="28"/>
          <w:szCs w:val="28"/>
        </w:rPr>
        <w:t>、群众，疏散完毕后有秩序撤离，疏散时指引</w:t>
      </w:r>
      <w:r>
        <w:rPr>
          <w:rFonts w:ascii="仿宋" w:eastAsia="仿宋" w:hAnsi="仿宋" w:hint="eastAsia"/>
          <w:sz w:val="28"/>
          <w:szCs w:val="28"/>
        </w:rPr>
        <w:t>员工</w:t>
      </w:r>
      <w:r w:rsidRPr="00CC2730">
        <w:rPr>
          <w:rFonts w:ascii="仿宋" w:eastAsia="仿宋" w:hAnsi="仿宋" w:hint="eastAsia"/>
          <w:sz w:val="28"/>
          <w:szCs w:val="28"/>
        </w:rPr>
        <w:t>由最近安全出口撤离。</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sz w:val="28"/>
          <w:szCs w:val="28"/>
        </w:rPr>
        <w:t>7、</w:t>
      </w:r>
      <w:r w:rsidRPr="00CC2730">
        <w:rPr>
          <w:rFonts w:ascii="仿宋" w:eastAsia="仿宋" w:hAnsi="仿宋" w:hint="eastAsia"/>
          <w:sz w:val="28"/>
          <w:szCs w:val="28"/>
        </w:rPr>
        <w:t>通讯联络组：值班人员接到报警后，负责通知当班巡视人员到达现场，确认情况。同时，将情况上报</w:t>
      </w:r>
      <w:r>
        <w:rPr>
          <w:rFonts w:ascii="仿宋" w:eastAsia="仿宋" w:hAnsi="仿宋" w:hint="eastAsia"/>
          <w:sz w:val="28"/>
          <w:szCs w:val="28"/>
        </w:rPr>
        <w:t>行政课主管</w:t>
      </w:r>
      <w:r w:rsidRPr="00CC2730">
        <w:rPr>
          <w:rFonts w:ascii="仿宋" w:eastAsia="仿宋" w:hAnsi="仿宋" w:hint="eastAsia"/>
          <w:sz w:val="28"/>
          <w:szCs w:val="28"/>
        </w:rPr>
        <w:t>、</w:t>
      </w:r>
      <w:r>
        <w:rPr>
          <w:rFonts w:ascii="仿宋" w:eastAsia="仿宋" w:hAnsi="仿宋" w:hint="eastAsia"/>
          <w:sz w:val="28"/>
          <w:szCs w:val="28"/>
        </w:rPr>
        <w:t>管代</w:t>
      </w:r>
      <w:r w:rsidRPr="00CC2730">
        <w:rPr>
          <w:rFonts w:ascii="仿宋" w:eastAsia="仿宋" w:hAnsi="仿宋" w:hint="eastAsia"/>
          <w:sz w:val="28"/>
          <w:szCs w:val="28"/>
        </w:rPr>
        <w:t>、</w:t>
      </w:r>
      <w:r>
        <w:rPr>
          <w:rFonts w:ascii="仿宋" w:eastAsia="仿宋" w:hAnsi="仿宋" w:hint="eastAsia"/>
          <w:sz w:val="28"/>
          <w:szCs w:val="28"/>
        </w:rPr>
        <w:t>公司办</w:t>
      </w:r>
      <w:r>
        <w:rPr>
          <w:rFonts w:ascii="仿宋" w:eastAsia="仿宋" w:hAnsi="仿宋" w:hint="eastAsia"/>
          <w:sz w:val="28"/>
          <w:szCs w:val="28"/>
        </w:rPr>
        <w:lastRenderedPageBreak/>
        <w:t>公室</w:t>
      </w:r>
      <w:r w:rsidRPr="00CC2730">
        <w:rPr>
          <w:rFonts w:ascii="仿宋" w:eastAsia="仿宋" w:hAnsi="仿宋" w:hint="eastAsia"/>
          <w:sz w:val="28"/>
          <w:szCs w:val="28"/>
        </w:rPr>
        <w:t>。经上报领导向安监、公安、消防等部门报警；</w:t>
      </w:r>
      <w:r>
        <w:rPr>
          <w:rFonts w:ascii="仿宋" w:eastAsia="仿宋" w:hAnsi="仿宋" w:hint="eastAsia"/>
          <w:sz w:val="28"/>
          <w:szCs w:val="28"/>
        </w:rPr>
        <w:t>公司</w:t>
      </w:r>
      <w:r w:rsidRPr="00CC2730">
        <w:rPr>
          <w:rFonts w:ascii="仿宋" w:eastAsia="仿宋" w:hAnsi="仿宋" w:hint="eastAsia"/>
          <w:sz w:val="28"/>
          <w:szCs w:val="28"/>
        </w:rPr>
        <w:t>办</w:t>
      </w:r>
      <w:r>
        <w:rPr>
          <w:rFonts w:ascii="仿宋" w:eastAsia="仿宋" w:hAnsi="仿宋" w:hint="eastAsia"/>
          <w:sz w:val="28"/>
          <w:szCs w:val="28"/>
        </w:rPr>
        <w:t>公室</w:t>
      </w:r>
      <w:r w:rsidRPr="00CC2730">
        <w:rPr>
          <w:rFonts w:ascii="仿宋" w:eastAsia="仿宋" w:hAnsi="仿宋" w:hint="eastAsia"/>
          <w:sz w:val="28"/>
          <w:szCs w:val="28"/>
        </w:rPr>
        <w:t>人员接到监控室人员报警后迅速通知</w:t>
      </w:r>
      <w:r>
        <w:rPr>
          <w:rFonts w:ascii="仿宋" w:eastAsia="仿宋" w:hAnsi="仿宋" w:hint="eastAsia"/>
          <w:sz w:val="28"/>
          <w:szCs w:val="28"/>
        </w:rPr>
        <w:t>协理，并通知各部门</w:t>
      </w:r>
      <w:r w:rsidRPr="00CC2730">
        <w:rPr>
          <w:rFonts w:ascii="仿宋" w:eastAsia="仿宋" w:hAnsi="仿宋" w:hint="eastAsia"/>
          <w:sz w:val="28"/>
          <w:szCs w:val="28"/>
        </w:rPr>
        <w:t>负责人以及</w:t>
      </w:r>
      <w:r>
        <w:rPr>
          <w:rFonts w:ascii="仿宋" w:eastAsia="仿宋" w:hAnsi="仿宋" w:hint="eastAsia"/>
          <w:sz w:val="28"/>
          <w:szCs w:val="28"/>
        </w:rPr>
        <w:t>人事</w:t>
      </w:r>
      <w:r w:rsidRPr="00CC2730">
        <w:rPr>
          <w:rFonts w:ascii="仿宋" w:eastAsia="仿宋" w:hAnsi="仿宋" w:hint="eastAsia"/>
          <w:sz w:val="28"/>
          <w:szCs w:val="28"/>
        </w:rPr>
        <w:t>进行疏散</w:t>
      </w:r>
      <w:r>
        <w:rPr>
          <w:rFonts w:ascii="仿宋" w:eastAsia="仿宋" w:hAnsi="仿宋" w:hint="eastAsia"/>
          <w:sz w:val="28"/>
          <w:szCs w:val="28"/>
        </w:rPr>
        <w:t>联络</w:t>
      </w:r>
      <w:r w:rsidRPr="00CC2730">
        <w:rPr>
          <w:rFonts w:ascii="仿宋" w:eastAsia="仿宋" w:hAnsi="仿宋" w:hint="eastAsia"/>
          <w:sz w:val="28"/>
          <w:szCs w:val="28"/>
        </w:rPr>
        <w:t>，必要时联络附近医院救护人员；</w:t>
      </w:r>
      <w:r>
        <w:rPr>
          <w:rFonts w:ascii="仿宋" w:eastAsia="仿宋" w:hAnsi="仿宋" w:hint="eastAsia"/>
          <w:sz w:val="28"/>
          <w:szCs w:val="28"/>
        </w:rPr>
        <w:t>联络</w:t>
      </w:r>
      <w:r w:rsidRPr="00CC2730">
        <w:rPr>
          <w:rFonts w:ascii="仿宋" w:eastAsia="仿宋" w:hAnsi="仿宋" w:hint="eastAsia"/>
          <w:sz w:val="28"/>
          <w:szCs w:val="28"/>
        </w:rPr>
        <w:t>室接到</w:t>
      </w:r>
      <w:r>
        <w:rPr>
          <w:rFonts w:ascii="仿宋" w:eastAsia="仿宋" w:hAnsi="仿宋" w:hint="eastAsia"/>
          <w:sz w:val="28"/>
          <w:szCs w:val="28"/>
        </w:rPr>
        <w:t>公司</w:t>
      </w:r>
      <w:r w:rsidRPr="00CC2730">
        <w:rPr>
          <w:rFonts w:ascii="仿宋" w:eastAsia="仿宋" w:hAnsi="仿宋" w:hint="eastAsia"/>
          <w:sz w:val="28"/>
          <w:szCs w:val="28"/>
        </w:rPr>
        <w:t>办通知后立即进行疏散</w:t>
      </w:r>
      <w:r>
        <w:rPr>
          <w:rFonts w:ascii="仿宋" w:eastAsia="仿宋" w:hAnsi="仿宋" w:hint="eastAsia"/>
          <w:sz w:val="28"/>
          <w:szCs w:val="28"/>
        </w:rPr>
        <w:t>联络</w:t>
      </w:r>
      <w:r w:rsidRPr="00CC2730">
        <w:rPr>
          <w:rFonts w:ascii="仿宋" w:eastAsia="仿宋" w:hAnsi="仿宋" w:hint="eastAsia"/>
          <w:sz w:val="28"/>
          <w:szCs w:val="28"/>
        </w:rPr>
        <w:t>。在情况紧急时，可由总指挥下达命令在监控室直接进行强切</w:t>
      </w:r>
      <w:r>
        <w:rPr>
          <w:rFonts w:ascii="仿宋" w:eastAsia="仿宋" w:hAnsi="仿宋" w:hint="eastAsia"/>
          <w:sz w:val="28"/>
          <w:szCs w:val="28"/>
        </w:rPr>
        <w:t>联络</w:t>
      </w:r>
      <w:r w:rsidRPr="00CC2730">
        <w:rPr>
          <w:rFonts w:ascii="仿宋" w:eastAsia="仿宋" w:hAnsi="仿宋" w:hint="eastAsia"/>
          <w:sz w:val="28"/>
          <w:szCs w:val="28"/>
        </w:rPr>
        <w:t>。</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4.3</w:t>
      </w:r>
      <w:r w:rsidRPr="00CC2730">
        <w:rPr>
          <w:rFonts w:ascii="仿宋" w:eastAsia="仿宋" w:hAnsi="仿宋" w:hint="eastAsia"/>
          <w:b/>
          <w:sz w:val="28"/>
          <w:szCs w:val="28"/>
        </w:rPr>
        <w:t>应急结束</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人员疏散完毕后积极联系政府各职能部门妥善处理好相关事宜。</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5</w:t>
      </w:r>
      <w:r w:rsidRPr="00CC2730">
        <w:rPr>
          <w:rFonts w:ascii="仿宋" w:eastAsia="仿宋" w:hAnsi="仿宋" w:hint="eastAsia"/>
          <w:b/>
          <w:sz w:val="28"/>
          <w:szCs w:val="28"/>
        </w:rPr>
        <w:t>、信息报告与发布</w:t>
      </w:r>
    </w:p>
    <w:p w:rsidR="007D401A" w:rsidRPr="00CC2730" w:rsidRDefault="007D401A" w:rsidP="007D401A">
      <w:pPr>
        <w:spacing w:line="400" w:lineRule="exact"/>
        <w:rPr>
          <w:rFonts w:ascii="仿宋" w:eastAsia="仿宋" w:hAnsi="仿宋"/>
          <w:b/>
          <w:sz w:val="28"/>
          <w:szCs w:val="28"/>
        </w:rPr>
      </w:pPr>
      <w:r w:rsidRPr="00CC2730">
        <w:rPr>
          <w:rFonts w:ascii="仿宋" w:eastAsia="仿宋" w:hAnsi="仿宋"/>
          <w:b/>
          <w:sz w:val="28"/>
          <w:szCs w:val="28"/>
        </w:rPr>
        <w:t>5.1</w:t>
      </w:r>
      <w:r w:rsidRPr="00CC2730">
        <w:rPr>
          <w:rFonts w:ascii="仿宋" w:eastAsia="仿宋" w:hAnsi="仿宋" w:hint="eastAsia"/>
          <w:b/>
          <w:sz w:val="28"/>
          <w:szCs w:val="28"/>
        </w:rPr>
        <w:t>信息报告：</w:t>
      </w:r>
    </w:p>
    <w:p w:rsidR="007D401A" w:rsidRPr="00CC2730" w:rsidRDefault="007D401A" w:rsidP="007D401A">
      <w:pPr>
        <w:spacing w:line="400" w:lineRule="exact"/>
        <w:ind w:firstLineChars="200" w:firstLine="560"/>
        <w:rPr>
          <w:rFonts w:ascii="仿宋" w:eastAsia="仿宋" w:hAnsi="仿宋"/>
          <w:b/>
          <w:sz w:val="28"/>
          <w:szCs w:val="28"/>
        </w:rPr>
      </w:pPr>
      <w:r w:rsidRPr="00CC2730">
        <w:rPr>
          <w:rFonts w:ascii="仿宋" w:eastAsia="仿宋" w:hAnsi="仿宋" w:hint="eastAsia"/>
          <w:sz w:val="28"/>
          <w:szCs w:val="28"/>
        </w:rPr>
        <w:t>发生并确认爆炸事件后，立即上报单位领导向安监、公安、消防等部门报告。</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5.2</w:t>
      </w:r>
      <w:r w:rsidRPr="00CC2730">
        <w:rPr>
          <w:rFonts w:ascii="仿宋" w:eastAsia="仿宋" w:hAnsi="仿宋" w:hint="eastAsia"/>
          <w:b/>
          <w:sz w:val="28"/>
          <w:szCs w:val="28"/>
        </w:rPr>
        <w:t>报告时限和程序：</w:t>
      </w:r>
    </w:p>
    <w:p w:rsidR="007D401A" w:rsidRPr="00CC2730" w:rsidRDefault="007D401A" w:rsidP="007D401A">
      <w:pPr>
        <w:pStyle w:val="a8"/>
        <w:spacing w:line="400" w:lineRule="exact"/>
        <w:ind w:firstLineChars="200" w:firstLine="560"/>
        <w:rPr>
          <w:rFonts w:ascii="仿宋" w:eastAsia="仿宋" w:hAnsi="仿宋"/>
          <w:sz w:val="28"/>
          <w:szCs w:val="28"/>
        </w:rPr>
      </w:pPr>
      <w:r>
        <w:rPr>
          <w:rFonts w:ascii="仿宋" w:eastAsia="仿宋" w:hAnsi="仿宋" w:hint="eastAsia"/>
          <w:sz w:val="28"/>
          <w:szCs w:val="28"/>
        </w:rPr>
        <w:t>公司</w:t>
      </w:r>
      <w:r w:rsidRPr="00CC2730">
        <w:rPr>
          <w:rFonts w:ascii="仿宋" w:eastAsia="仿宋" w:hAnsi="仿宋" w:hint="eastAsia"/>
          <w:sz w:val="28"/>
          <w:szCs w:val="28"/>
        </w:rPr>
        <w:t>发生爆炸事件后立即安排人员现场确认，当确认后立即向消防、公安报警、并立即向安全生产监督管理局等相关部门报告。</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5.3</w:t>
      </w:r>
      <w:r w:rsidRPr="00CC2730">
        <w:rPr>
          <w:rFonts w:ascii="仿宋" w:eastAsia="仿宋" w:hAnsi="仿宋" w:hint="eastAsia"/>
          <w:b/>
          <w:sz w:val="28"/>
          <w:szCs w:val="28"/>
        </w:rPr>
        <w:t>报送内容：</w:t>
      </w:r>
    </w:p>
    <w:p w:rsidR="007D401A" w:rsidRPr="00CC2730" w:rsidRDefault="007D401A" w:rsidP="007D401A">
      <w:pPr>
        <w:pStyle w:val="a8"/>
        <w:spacing w:line="400" w:lineRule="exact"/>
        <w:ind w:firstLineChars="200" w:firstLine="560"/>
        <w:rPr>
          <w:rFonts w:ascii="仿宋" w:eastAsia="仿宋" w:hAnsi="仿宋"/>
          <w:sz w:val="28"/>
          <w:szCs w:val="28"/>
        </w:rPr>
      </w:pPr>
      <w:r w:rsidRPr="00CC2730">
        <w:rPr>
          <w:rFonts w:ascii="仿宋" w:eastAsia="仿宋" w:hAnsi="仿宋" w:hint="eastAsia"/>
          <w:sz w:val="28"/>
          <w:szCs w:val="28"/>
        </w:rPr>
        <w:t>爆炸事件发生的时间、地点、人员伤亡情况、财产损失情况、火灾的起因等。</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5.4</w:t>
      </w:r>
      <w:r w:rsidRPr="00CC2730">
        <w:rPr>
          <w:rFonts w:ascii="仿宋" w:eastAsia="仿宋" w:hAnsi="仿宋" w:hint="eastAsia"/>
          <w:b/>
          <w:color w:val="000000"/>
          <w:sz w:val="28"/>
          <w:szCs w:val="28"/>
        </w:rPr>
        <w:t>信息发布：</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爆炸事件发生后经公司领导同意上报安全生产监督管理局对外发布信息。</w:t>
      </w:r>
    </w:p>
    <w:p w:rsidR="007D401A" w:rsidRPr="00CC2730" w:rsidRDefault="007D401A" w:rsidP="007D401A">
      <w:pPr>
        <w:spacing w:line="400" w:lineRule="exact"/>
        <w:rPr>
          <w:rFonts w:ascii="仿宋" w:eastAsia="仿宋" w:hAnsi="仿宋"/>
          <w:b/>
          <w:sz w:val="28"/>
          <w:szCs w:val="28"/>
        </w:rPr>
      </w:pPr>
      <w:r w:rsidRPr="00CC2730">
        <w:rPr>
          <w:rFonts w:ascii="仿宋" w:eastAsia="仿宋" w:hAnsi="仿宋"/>
          <w:b/>
          <w:sz w:val="28"/>
          <w:szCs w:val="28"/>
        </w:rPr>
        <w:t>6</w:t>
      </w:r>
      <w:r w:rsidRPr="00CC2730">
        <w:rPr>
          <w:rFonts w:ascii="仿宋" w:eastAsia="仿宋" w:hAnsi="仿宋" w:hint="eastAsia"/>
          <w:b/>
          <w:sz w:val="28"/>
          <w:szCs w:val="28"/>
        </w:rPr>
        <w:t>、后期处置：</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6.1</w:t>
      </w:r>
      <w:r w:rsidRPr="00CC2730">
        <w:rPr>
          <w:rFonts w:ascii="仿宋" w:eastAsia="仿宋" w:hAnsi="仿宋" w:hint="eastAsia"/>
          <w:b/>
          <w:sz w:val="28"/>
          <w:szCs w:val="28"/>
        </w:rPr>
        <w:t>善后处置：</w:t>
      </w:r>
    </w:p>
    <w:p w:rsidR="007D401A" w:rsidRPr="00CC2730" w:rsidRDefault="007D401A" w:rsidP="007D401A">
      <w:pPr>
        <w:pStyle w:val="a8"/>
        <w:spacing w:line="400" w:lineRule="exact"/>
        <w:ind w:firstLineChars="200" w:firstLine="560"/>
        <w:rPr>
          <w:rFonts w:ascii="仿宋" w:eastAsia="仿宋" w:hAnsi="仿宋"/>
          <w:sz w:val="28"/>
          <w:szCs w:val="28"/>
        </w:rPr>
      </w:pPr>
      <w:r w:rsidRPr="00CC2730">
        <w:rPr>
          <w:rFonts w:ascii="仿宋" w:eastAsia="仿宋" w:hAnsi="仿宋" w:hint="eastAsia"/>
          <w:sz w:val="28"/>
          <w:szCs w:val="28"/>
        </w:rPr>
        <w:t>联系周边医疗机构积极配合救治伤员，并积极配合消防、公安部门调查取证等情况。</w:t>
      </w:r>
    </w:p>
    <w:p w:rsidR="007D401A" w:rsidRPr="00CC2730" w:rsidRDefault="007D401A" w:rsidP="007D401A">
      <w:pPr>
        <w:spacing w:line="400" w:lineRule="exact"/>
        <w:rPr>
          <w:rFonts w:ascii="仿宋" w:eastAsia="仿宋" w:hAnsi="仿宋"/>
          <w:b/>
          <w:sz w:val="28"/>
          <w:szCs w:val="28"/>
        </w:rPr>
      </w:pPr>
      <w:r w:rsidRPr="00CC2730">
        <w:rPr>
          <w:rFonts w:ascii="仿宋" w:eastAsia="仿宋" w:hAnsi="仿宋"/>
          <w:b/>
          <w:sz w:val="28"/>
          <w:szCs w:val="28"/>
        </w:rPr>
        <w:t>6.2</w:t>
      </w:r>
      <w:r w:rsidRPr="00CC2730">
        <w:rPr>
          <w:rFonts w:ascii="仿宋" w:eastAsia="仿宋" w:hAnsi="仿宋" w:hint="eastAsia"/>
          <w:b/>
          <w:bCs/>
          <w:color w:val="000000"/>
          <w:sz w:val="28"/>
          <w:szCs w:val="28"/>
        </w:rPr>
        <w:t>责任追究：</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依据防爆炸应急预案中指挥部及各组职能任务分工，划清权限职责。安全检查和演习中对因未能落实预案有关要求，职责不清的，应按防爆炸应急预案职能任务分工，追究相关人员的责任，给予相应处分；爆炸事件发生后，对因未能落实预案有关要求造成</w:t>
      </w:r>
      <w:r>
        <w:rPr>
          <w:rFonts w:ascii="仿宋" w:eastAsia="仿宋" w:hAnsi="仿宋" w:hint="eastAsia"/>
          <w:sz w:val="28"/>
          <w:szCs w:val="28"/>
        </w:rPr>
        <w:t>公司</w:t>
      </w:r>
      <w:r w:rsidRPr="00CC2730">
        <w:rPr>
          <w:rFonts w:ascii="仿宋" w:eastAsia="仿宋" w:hAnsi="仿宋" w:hint="eastAsia"/>
          <w:sz w:val="28"/>
          <w:szCs w:val="28"/>
        </w:rPr>
        <w:t>经济损失</w:t>
      </w:r>
      <w:r w:rsidRPr="00CC2730">
        <w:rPr>
          <w:rFonts w:ascii="仿宋" w:eastAsia="仿宋" w:hAnsi="仿宋" w:hint="eastAsia"/>
          <w:sz w:val="28"/>
          <w:szCs w:val="28"/>
        </w:rPr>
        <w:lastRenderedPageBreak/>
        <w:t>或</w:t>
      </w:r>
      <w:r>
        <w:rPr>
          <w:rFonts w:ascii="仿宋" w:eastAsia="仿宋" w:hAnsi="仿宋" w:hint="eastAsia"/>
          <w:sz w:val="28"/>
          <w:szCs w:val="28"/>
        </w:rPr>
        <w:t>员工</w:t>
      </w:r>
      <w:r w:rsidRPr="00CC2730">
        <w:rPr>
          <w:rFonts w:ascii="仿宋" w:eastAsia="仿宋" w:hAnsi="仿宋" w:hint="eastAsia"/>
          <w:sz w:val="28"/>
          <w:szCs w:val="28"/>
        </w:rPr>
        <w:t>及员工人员伤亡的应按防爆炸应急预案职能任务分工，依法追究相关人员的法律责任。</w:t>
      </w:r>
    </w:p>
    <w:p w:rsidR="007D401A" w:rsidRPr="00CC2730" w:rsidRDefault="007D401A" w:rsidP="007D401A">
      <w:pPr>
        <w:spacing w:line="400" w:lineRule="exact"/>
        <w:rPr>
          <w:rFonts w:ascii="仿宋" w:eastAsia="仿宋" w:hAnsi="仿宋"/>
          <w:b/>
          <w:sz w:val="28"/>
          <w:szCs w:val="28"/>
        </w:rPr>
      </w:pPr>
      <w:r w:rsidRPr="00CC2730">
        <w:rPr>
          <w:rFonts w:ascii="仿宋" w:eastAsia="仿宋" w:hAnsi="仿宋"/>
          <w:b/>
          <w:sz w:val="28"/>
          <w:szCs w:val="28"/>
        </w:rPr>
        <w:t>7</w:t>
      </w:r>
      <w:r w:rsidRPr="00CC2730">
        <w:rPr>
          <w:rFonts w:ascii="仿宋" w:eastAsia="仿宋" w:hAnsi="仿宋" w:hint="eastAsia"/>
          <w:b/>
          <w:sz w:val="28"/>
          <w:szCs w:val="28"/>
        </w:rPr>
        <w:t>、保障措施：</w:t>
      </w:r>
    </w:p>
    <w:p w:rsidR="007D401A" w:rsidRPr="00CC2730" w:rsidRDefault="007D401A" w:rsidP="007D401A">
      <w:pPr>
        <w:spacing w:line="400" w:lineRule="exact"/>
        <w:rPr>
          <w:rFonts w:ascii="仿宋" w:eastAsia="仿宋" w:hAnsi="仿宋"/>
          <w:b/>
          <w:sz w:val="28"/>
          <w:szCs w:val="28"/>
        </w:rPr>
      </w:pPr>
      <w:r w:rsidRPr="00CC2730">
        <w:rPr>
          <w:rFonts w:ascii="仿宋" w:eastAsia="仿宋" w:hAnsi="仿宋"/>
          <w:b/>
          <w:sz w:val="28"/>
          <w:szCs w:val="28"/>
        </w:rPr>
        <w:t>7.1</w:t>
      </w:r>
      <w:r w:rsidRPr="00CC2730">
        <w:rPr>
          <w:rFonts w:ascii="仿宋" w:eastAsia="仿宋" w:hAnsi="仿宋" w:hint="eastAsia"/>
          <w:b/>
          <w:sz w:val="28"/>
          <w:szCs w:val="28"/>
        </w:rPr>
        <w:t>信息系统保障：</w:t>
      </w:r>
    </w:p>
    <w:p w:rsidR="007D401A" w:rsidRPr="00CC2730" w:rsidRDefault="007D401A" w:rsidP="007D401A">
      <w:pPr>
        <w:spacing w:line="400" w:lineRule="exact"/>
        <w:ind w:firstLineChars="200" w:firstLine="560"/>
        <w:rPr>
          <w:rFonts w:ascii="仿宋" w:eastAsia="仿宋" w:hAnsi="仿宋"/>
          <w:sz w:val="28"/>
          <w:szCs w:val="28"/>
        </w:rPr>
      </w:pPr>
      <w:r w:rsidRPr="00CC2730">
        <w:rPr>
          <w:rFonts w:ascii="仿宋" w:eastAsia="仿宋" w:hAnsi="仿宋" w:hint="eastAsia"/>
          <w:sz w:val="28"/>
          <w:szCs w:val="28"/>
        </w:rPr>
        <w:t>由</w:t>
      </w:r>
      <w:r>
        <w:rPr>
          <w:rFonts w:ascii="仿宋" w:eastAsia="仿宋" w:hAnsi="仿宋" w:hint="eastAsia"/>
          <w:sz w:val="28"/>
          <w:szCs w:val="28"/>
        </w:rPr>
        <w:t>公司管理部安环课</w:t>
      </w:r>
      <w:r w:rsidRPr="00CC2730">
        <w:rPr>
          <w:rFonts w:ascii="仿宋" w:eastAsia="仿宋" w:hAnsi="仿宋" w:hint="eastAsia"/>
          <w:sz w:val="28"/>
          <w:szCs w:val="28"/>
        </w:rPr>
        <w:t>、</w:t>
      </w:r>
      <w:r>
        <w:rPr>
          <w:rFonts w:ascii="仿宋" w:eastAsia="仿宋" w:hAnsi="仿宋" w:hint="eastAsia"/>
          <w:sz w:val="28"/>
          <w:szCs w:val="28"/>
        </w:rPr>
        <w:t>联络</w:t>
      </w:r>
      <w:r w:rsidRPr="00CC2730">
        <w:rPr>
          <w:rFonts w:ascii="仿宋" w:eastAsia="仿宋" w:hAnsi="仿宋" w:hint="eastAsia"/>
          <w:sz w:val="28"/>
          <w:szCs w:val="28"/>
        </w:rPr>
        <w:t>室负责对通讯、信息系统的维护检查，保障爆炸事件发生时的信息系统畅通。</w:t>
      </w:r>
    </w:p>
    <w:p w:rsidR="007D401A" w:rsidRPr="00CC2730" w:rsidRDefault="007D401A" w:rsidP="007D401A">
      <w:pPr>
        <w:spacing w:line="400" w:lineRule="exact"/>
        <w:rPr>
          <w:rFonts w:ascii="仿宋" w:eastAsia="仿宋" w:hAnsi="仿宋"/>
          <w:b/>
          <w:bCs/>
          <w:color w:val="000000"/>
          <w:sz w:val="28"/>
          <w:szCs w:val="28"/>
        </w:rPr>
      </w:pPr>
      <w:r w:rsidRPr="00CC2730">
        <w:rPr>
          <w:rFonts w:ascii="仿宋" w:eastAsia="仿宋" w:hAnsi="仿宋"/>
          <w:b/>
          <w:color w:val="000000"/>
          <w:sz w:val="28"/>
          <w:szCs w:val="28"/>
        </w:rPr>
        <w:t>7.2</w:t>
      </w:r>
      <w:r w:rsidRPr="00CC2730">
        <w:rPr>
          <w:rFonts w:ascii="仿宋" w:eastAsia="仿宋" w:hAnsi="仿宋" w:hint="eastAsia"/>
          <w:b/>
          <w:bCs/>
          <w:color w:val="000000"/>
          <w:sz w:val="28"/>
          <w:szCs w:val="28"/>
        </w:rPr>
        <w:t>经费保障：</w:t>
      </w:r>
    </w:p>
    <w:p w:rsidR="007D401A" w:rsidRPr="00CC2730" w:rsidRDefault="007D401A" w:rsidP="007D401A">
      <w:pPr>
        <w:spacing w:line="400" w:lineRule="exact"/>
        <w:ind w:firstLineChars="200" w:firstLine="560"/>
        <w:rPr>
          <w:rFonts w:ascii="仿宋" w:eastAsia="仿宋" w:hAnsi="仿宋"/>
          <w:bCs/>
          <w:color w:val="000000"/>
          <w:sz w:val="28"/>
          <w:szCs w:val="28"/>
        </w:rPr>
      </w:pPr>
      <w:r w:rsidRPr="00CC2730">
        <w:rPr>
          <w:rFonts w:ascii="仿宋" w:eastAsia="仿宋" w:hAnsi="仿宋" w:hint="eastAsia"/>
          <w:bCs/>
          <w:color w:val="000000"/>
          <w:sz w:val="28"/>
          <w:szCs w:val="28"/>
        </w:rPr>
        <w:t>由</w:t>
      </w:r>
      <w:r>
        <w:rPr>
          <w:rFonts w:ascii="仿宋" w:eastAsia="仿宋" w:hAnsi="仿宋" w:hint="eastAsia"/>
          <w:bCs/>
          <w:color w:val="000000"/>
          <w:sz w:val="28"/>
          <w:szCs w:val="28"/>
        </w:rPr>
        <w:t>公司</w:t>
      </w:r>
      <w:r w:rsidRPr="00CC2730">
        <w:rPr>
          <w:rFonts w:ascii="仿宋" w:eastAsia="仿宋" w:hAnsi="仿宋" w:hint="eastAsia"/>
          <w:bCs/>
          <w:color w:val="000000"/>
          <w:sz w:val="28"/>
          <w:szCs w:val="28"/>
        </w:rPr>
        <w:t>出资保障防爆炸应急预案的演练、落实、执行。</w:t>
      </w:r>
    </w:p>
    <w:p w:rsidR="007D401A" w:rsidRPr="00CC2730" w:rsidRDefault="007D401A" w:rsidP="007D401A">
      <w:pPr>
        <w:spacing w:line="400" w:lineRule="exact"/>
        <w:rPr>
          <w:rFonts w:ascii="仿宋" w:eastAsia="仿宋" w:hAnsi="仿宋"/>
          <w:b/>
          <w:color w:val="000000"/>
          <w:sz w:val="28"/>
          <w:szCs w:val="28"/>
        </w:rPr>
      </w:pPr>
      <w:r w:rsidRPr="00CC2730">
        <w:rPr>
          <w:rFonts w:ascii="仿宋" w:eastAsia="仿宋" w:hAnsi="仿宋"/>
          <w:b/>
          <w:color w:val="000000"/>
          <w:sz w:val="28"/>
          <w:szCs w:val="28"/>
        </w:rPr>
        <w:t>7.3</w:t>
      </w:r>
      <w:r w:rsidRPr="00CC2730">
        <w:rPr>
          <w:rFonts w:ascii="仿宋" w:eastAsia="仿宋" w:hAnsi="仿宋" w:hint="eastAsia"/>
          <w:b/>
          <w:color w:val="000000"/>
          <w:sz w:val="28"/>
          <w:szCs w:val="28"/>
        </w:rPr>
        <w:t>医疗卫生保障：</w:t>
      </w:r>
    </w:p>
    <w:p w:rsidR="007D401A" w:rsidRPr="00CC2730" w:rsidRDefault="007D401A" w:rsidP="007D401A">
      <w:pPr>
        <w:spacing w:line="400" w:lineRule="exact"/>
        <w:ind w:firstLineChars="200" w:firstLine="560"/>
        <w:rPr>
          <w:rFonts w:ascii="仿宋" w:eastAsia="仿宋" w:hAnsi="仿宋"/>
          <w:color w:val="000000"/>
          <w:sz w:val="28"/>
          <w:szCs w:val="28"/>
        </w:rPr>
      </w:pPr>
      <w:r>
        <w:rPr>
          <w:rFonts w:ascii="仿宋" w:eastAsia="仿宋" w:hAnsi="仿宋" w:hint="eastAsia"/>
          <w:color w:val="000000"/>
          <w:sz w:val="28"/>
          <w:szCs w:val="28"/>
        </w:rPr>
        <w:t>由公司安环课</w:t>
      </w:r>
      <w:r w:rsidRPr="00CC2730">
        <w:rPr>
          <w:rFonts w:ascii="仿宋" w:eastAsia="仿宋" w:hAnsi="仿宋" w:hint="eastAsia"/>
          <w:color w:val="000000"/>
          <w:sz w:val="28"/>
          <w:szCs w:val="28"/>
        </w:rPr>
        <w:t>联系</w:t>
      </w:r>
      <w:r>
        <w:rPr>
          <w:rFonts w:ascii="仿宋" w:eastAsia="仿宋" w:hAnsi="仿宋" w:hint="eastAsia"/>
          <w:color w:val="000000"/>
          <w:sz w:val="28"/>
          <w:szCs w:val="28"/>
        </w:rPr>
        <w:t>公司</w:t>
      </w:r>
      <w:r w:rsidRPr="00CC2730">
        <w:rPr>
          <w:rFonts w:ascii="仿宋" w:eastAsia="仿宋" w:hAnsi="仿宋" w:hint="eastAsia"/>
          <w:color w:val="000000"/>
          <w:sz w:val="28"/>
          <w:szCs w:val="28"/>
        </w:rPr>
        <w:t>周边各级医疗机构加强对门</w:t>
      </w:r>
      <w:r>
        <w:rPr>
          <w:rFonts w:ascii="仿宋" w:eastAsia="仿宋" w:hAnsi="仿宋" w:hint="eastAsia"/>
          <w:color w:val="000000"/>
          <w:sz w:val="28"/>
          <w:szCs w:val="28"/>
        </w:rPr>
        <w:t>公司指定</w:t>
      </w:r>
      <w:r w:rsidRPr="00CC2730">
        <w:rPr>
          <w:rFonts w:ascii="仿宋" w:eastAsia="仿宋" w:hAnsi="仿宋" w:hint="eastAsia"/>
          <w:color w:val="000000"/>
          <w:sz w:val="28"/>
          <w:szCs w:val="28"/>
        </w:rPr>
        <w:t>人员的卫生医疗知识技能培训，并购置医疗药品、急救设备。</w:t>
      </w:r>
    </w:p>
    <w:p w:rsidR="007D401A" w:rsidRPr="00CC2730" w:rsidRDefault="007D401A" w:rsidP="007D401A">
      <w:pPr>
        <w:spacing w:line="400" w:lineRule="exact"/>
        <w:rPr>
          <w:rFonts w:ascii="仿宋" w:eastAsia="仿宋" w:hAnsi="仿宋"/>
          <w:b/>
          <w:color w:val="000000"/>
          <w:sz w:val="28"/>
          <w:szCs w:val="28"/>
        </w:rPr>
      </w:pPr>
      <w:r w:rsidRPr="00CC2730">
        <w:rPr>
          <w:rFonts w:ascii="仿宋" w:eastAsia="仿宋" w:hAnsi="仿宋"/>
          <w:b/>
          <w:color w:val="000000"/>
          <w:sz w:val="28"/>
          <w:szCs w:val="28"/>
        </w:rPr>
        <w:t>7.4</w:t>
      </w:r>
      <w:r w:rsidRPr="00CC2730">
        <w:rPr>
          <w:rFonts w:ascii="仿宋" w:eastAsia="仿宋" w:hAnsi="仿宋" w:hint="eastAsia"/>
          <w:b/>
          <w:color w:val="000000"/>
          <w:sz w:val="28"/>
          <w:szCs w:val="28"/>
        </w:rPr>
        <w:t>培训与宣传：</w:t>
      </w:r>
    </w:p>
    <w:p w:rsidR="007D401A" w:rsidRPr="00CC2730" w:rsidRDefault="007D401A" w:rsidP="007D401A">
      <w:pPr>
        <w:spacing w:line="400" w:lineRule="exact"/>
        <w:ind w:firstLineChars="200" w:firstLine="560"/>
        <w:rPr>
          <w:rFonts w:ascii="仿宋" w:eastAsia="仿宋" w:hAnsi="仿宋"/>
          <w:color w:val="000000"/>
          <w:sz w:val="28"/>
          <w:szCs w:val="28"/>
        </w:rPr>
      </w:pPr>
      <w:r>
        <w:rPr>
          <w:rFonts w:ascii="仿宋" w:eastAsia="仿宋" w:hAnsi="仿宋" w:hint="eastAsia"/>
          <w:color w:val="000000"/>
          <w:sz w:val="28"/>
          <w:szCs w:val="28"/>
        </w:rPr>
        <w:t>由公司</w:t>
      </w:r>
      <w:r w:rsidRPr="00CC2730">
        <w:rPr>
          <w:rFonts w:ascii="仿宋" w:eastAsia="仿宋" w:hAnsi="仿宋" w:hint="eastAsia"/>
          <w:color w:val="000000"/>
          <w:sz w:val="28"/>
          <w:szCs w:val="28"/>
        </w:rPr>
        <w:t>安保部做好对人员的定期培训，并做好宣传教育工作。</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8</w:t>
      </w:r>
      <w:r w:rsidRPr="00CC2730">
        <w:rPr>
          <w:rFonts w:ascii="仿宋" w:eastAsia="仿宋" w:hAnsi="仿宋" w:hint="eastAsia"/>
          <w:b/>
          <w:sz w:val="28"/>
          <w:szCs w:val="28"/>
        </w:rPr>
        <w:t>、附件：</w:t>
      </w:r>
    </w:p>
    <w:p w:rsidR="007D401A" w:rsidRPr="00CC2730" w:rsidRDefault="007D401A" w:rsidP="007D401A">
      <w:pPr>
        <w:spacing w:line="400" w:lineRule="exact"/>
        <w:ind w:right="560"/>
        <w:rPr>
          <w:rFonts w:ascii="仿宋" w:eastAsia="仿宋" w:hAnsi="仿宋"/>
          <w:b/>
          <w:sz w:val="28"/>
          <w:szCs w:val="28"/>
        </w:rPr>
      </w:pPr>
      <w:r>
        <w:rPr>
          <w:rFonts w:ascii="仿宋" w:eastAsia="仿宋" w:hAnsi="仿宋" w:hint="eastAsia"/>
          <w:b/>
          <w:sz w:val="28"/>
          <w:szCs w:val="28"/>
        </w:rPr>
        <w:t>无</w:t>
      </w:r>
    </w:p>
    <w:p w:rsidR="00B014FC" w:rsidRPr="007D401A" w:rsidRDefault="00B014FC" w:rsidP="002372F7"/>
    <w:sectPr w:rsidR="00B014FC" w:rsidRPr="007D401A" w:rsidSect="00A6513D">
      <w:headerReference w:type="default" r:id="rId7"/>
      <w:pgSz w:w="11906" w:h="16838"/>
      <w:pgMar w:top="1440" w:right="1800" w:bottom="1440" w:left="1800" w:header="624"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D3C3F" w:rsidRDefault="004D3C3F" w:rsidP="00B75E29">
      <w:r>
        <w:separator/>
      </w:r>
    </w:p>
  </w:endnote>
  <w:endnote w:type="continuationSeparator" w:id="1">
    <w:p w:rsidR="004D3C3F" w:rsidRDefault="004D3C3F" w:rsidP="00B75E2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仿宋">
    <w:altName w:val="宋体"/>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D3C3F" w:rsidRDefault="004D3C3F" w:rsidP="00B75E29">
      <w:r>
        <w:separator/>
      </w:r>
    </w:p>
  </w:footnote>
  <w:footnote w:type="continuationSeparator" w:id="1">
    <w:p w:rsidR="004D3C3F" w:rsidRDefault="004D3C3F" w:rsidP="00B75E2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a5"/>
      <w:tblW w:w="9533" w:type="dxa"/>
      <w:tblInd w:w="-494" w:type="dxa"/>
      <w:tblLayout w:type="fixed"/>
      <w:tblLook w:val="04A0"/>
    </w:tblPr>
    <w:tblGrid>
      <w:gridCol w:w="1588"/>
      <w:gridCol w:w="3907"/>
      <w:gridCol w:w="992"/>
      <w:gridCol w:w="992"/>
      <w:gridCol w:w="993"/>
      <w:gridCol w:w="1061"/>
    </w:tblGrid>
    <w:tr w:rsidR="00C976C8" w:rsidTr="00DA3FAC">
      <w:trPr>
        <w:trHeight w:val="397"/>
      </w:trPr>
      <w:tc>
        <w:tcPr>
          <w:tcW w:w="1588" w:type="dxa"/>
          <w:vMerge w:val="restart"/>
        </w:tcPr>
        <w:p w:rsidR="008B6246" w:rsidRDefault="008B6246" w:rsidP="008B6246">
          <w:pPr>
            <w:pStyle w:val="a3"/>
            <w:pBdr>
              <w:bottom w:val="none" w:sz="0" w:space="0" w:color="auto"/>
            </w:pBdr>
          </w:pPr>
          <w:r w:rsidRPr="008B6246">
            <w:rPr>
              <w:noProof/>
            </w:rPr>
            <w:drawing>
              <wp:inline distT="0" distB="0" distL="0" distR="0">
                <wp:extent cx="895513" cy="551241"/>
                <wp:effectExtent l="19050" t="0" r="0" b="0"/>
                <wp:docPr id="1" name="图片 1"/>
                <wp:cNvGraphicFramePr/>
                <a:graphic xmlns:a="http://schemas.openxmlformats.org/drawingml/2006/main">
                  <a:graphicData uri="http://schemas.openxmlformats.org/drawingml/2006/picture">
                    <pic:pic xmlns:pic="http://schemas.openxmlformats.org/drawingml/2006/picture">
                      <pic:nvPicPr>
                        <pic:cNvPr id="4208" name="Picture 19"/>
                        <pic:cNvPicPr>
                          <a:picLocks noChangeAspect="1" noChangeArrowheads="1"/>
                        </pic:cNvPicPr>
                      </pic:nvPicPr>
                      <pic:blipFill>
                        <a:blip r:embed="rId1"/>
                        <a:srcRect/>
                        <a:stretch>
                          <a:fillRect/>
                        </a:stretch>
                      </pic:blipFill>
                      <pic:spPr bwMode="auto">
                        <a:xfrm>
                          <a:off x="0" y="0"/>
                          <a:ext cx="905287" cy="557258"/>
                        </a:xfrm>
                        <a:prstGeom prst="rect">
                          <a:avLst/>
                        </a:prstGeom>
                        <a:noFill/>
                        <a:ln w="9525">
                          <a:noFill/>
                          <a:miter lim="800000"/>
                          <a:headEnd/>
                          <a:tailEnd/>
                        </a:ln>
                      </pic:spPr>
                    </pic:pic>
                  </a:graphicData>
                </a:graphic>
              </wp:inline>
            </w:drawing>
          </w:r>
        </w:p>
        <w:p w:rsidR="00C976C8" w:rsidRPr="008B6246" w:rsidRDefault="008B6246" w:rsidP="008B6246">
          <w:pPr>
            <w:jc w:val="center"/>
            <w:rPr>
              <w:b/>
              <w:sz w:val="30"/>
              <w:szCs w:val="30"/>
            </w:rPr>
          </w:pPr>
          <w:r w:rsidRPr="008B6246">
            <w:rPr>
              <w:rFonts w:hint="eastAsia"/>
              <w:b/>
              <w:sz w:val="30"/>
              <w:szCs w:val="30"/>
            </w:rPr>
            <w:t>格</w:t>
          </w:r>
          <w:r>
            <w:rPr>
              <w:rFonts w:hint="eastAsia"/>
              <w:b/>
              <w:sz w:val="30"/>
              <w:szCs w:val="30"/>
            </w:rPr>
            <w:t xml:space="preserve"> </w:t>
          </w:r>
          <w:r w:rsidRPr="008B6246">
            <w:rPr>
              <w:rFonts w:hint="eastAsia"/>
              <w:b/>
              <w:sz w:val="30"/>
              <w:szCs w:val="30"/>
            </w:rPr>
            <w:t>琳</w:t>
          </w:r>
        </w:p>
      </w:tc>
      <w:tc>
        <w:tcPr>
          <w:tcW w:w="4899" w:type="dxa"/>
          <w:gridSpan w:val="2"/>
          <w:vMerge w:val="restart"/>
          <w:vAlign w:val="center"/>
        </w:tcPr>
        <w:p w:rsidR="00C976C8" w:rsidRPr="00C976C8" w:rsidRDefault="00C976C8" w:rsidP="00B75E29">
          <w:pPr>
            <w:pStyle w:val="a3"/>
            <w:pBdr>
              <w:bottom w:val="none" w:sz="0" w:space="0" w:color="auto"/>
            </w:pBdr>
            <w:rPr>
              <w:b/>
              <w:sz w:val="44"/>
              <w:szCs w:val="44"/>
            </w:rPr>
          </w:pPr>
          <w:r w:rsidRPr="00C976C8">
            <w:rPr>
              <w:rFonts w:hint="eastAsia"/>
              <w:b/>
              <w:sz w:val="44"/>
              <w:szCs w:val="44"/>
            </w:rPr>
            <w:t>上海格琳電子有限公司</w:t>
          </w:r>
        </w:p>
      </w:tc>
      <w:tc>
        <w:tcPr>
          <w:tcW w:w="992" w:type="dxa"/>
          <w:vAlign w:val="center"/>
        </w:tcPr>
        <w:p w:rsidR="00C976C8" w:rsidRPr="00805349" w:rsidRDefault="00C976C8" w:rsidP="00B75E29">
          <w:pPr>
            <w:pStyle w:val="a3"/>
            <w:pBdr>
              <w:bottom w:val="none" w:sz="0" w:space="0" w:color="auto"/>
            </w:pBdr>
            <w:rPr>
              <w:sz w:val="21"/>
              <w:szCs w:val="21"/>
            </w:rPr>
          </w:pPr>
          <w:r w:rsidRPr="00805349">
            <w:rPr>
              <w:rFonts w:hint="eastAsia"/>
              <w:sz w:val="21"/>
              <w:szCs w:val="21"/>
            </w:rPr>
            <w:t xml:space="preserve">核　</w:t>
          </w:r>
          <w:r w:rsidRPr="00805349">
            <w:rPr>
              <w:rFonts w:hint="eastAsia"/>
              <w:sz w:val="21"/>
              <w:szCs w:val="21"/>
            </w:rPr>
            <w:t xml:space="preserve"> </w:t>
          </w:r>
          <w:r w:rsidRPr="00805349">
            <w:rPr>
              <w:rFonts w:hint="eastAsia"/>
              <w:sz w:val="21"/>
              <w:szCs w:val="21"/>
            </w:rPr>
            <w:t>准</w:t>
          </w:r>
        </w:p>
      </w:tc>
      <w:tc>
        <w:tcPr>
          <w:tcW w:w="993" w:type="dxa"/>
          <w:vAlign w:val="center"/>
        </w:tcPr>
        <w:p w:rsidR="00C976C8" w:rsidRPr="00805349" w:rsidRDefault="00C976C8" w:rsidP="00B75E29">
          <w:pPr>
            <w:pStyle w:val="a3"/>
            <w:pBdr>
              <w:bottom w:val="none" w:sz="0" w:space="0" w:color="auto"/>
            </w:pBdr>
            <w:rPr>
              <w:sz w:val="21"/>
              <w:szCs w:val="21"/>
            </w:rPr>
          </w:pPr>
          <w:r w:rsidRPr="00805349">
            <w:rPr>
              <w:rFonts w:hint="eastAsia"/>
              <w:sz w:val="21"/>
              <w:szCs w:val="21"/>
            </w:rPr>
            <w:t>審</w:t>
          </w:r>
          <w:r w:rsidRPr="00805349">
            <w:rPr>
              <w:rFonts w:hint="eastAsia"/>
              <w:sz w:val="21"/>
              <w:szCs w:val="21"/>
            </w:rPr>
            <w:t xml:space="preserve">   </w:t>
          </w:r>
          <w:r w:rsidRPr="00805349">
            <w:rPr>
              <w:rFonts w:hint="eastAsia"/>
              <w:sz w:val="21"/>
              <w:szCs w:val="21"/>
            </w:rPr>
            <w:t>核</w:t>
          </w:r>
        </w:p>
      </w:tc>
      <w:tc>
        <w:tcPr>
          <w:tcW w:w="1061" w:type="dxa"/>
          <w:vAlign w:val="center"/>
        </w:tcPr>
        <w:p w:rsidR="00C976C8" w:rsidRPr="00805349" w:rsidRDefault="00C976C8" w:rsidP="00B75E29">
          <w:pPr>
            <w:pStyle w:val="a3"/>
            <w:pBdr>
              <w:bottom w:val="none" w:sz="0" w:space="0" w:color="auto"/>
            </w:pBdr>
            <w:rPr>
              <w:sz w:val="21"/>
              <w:szCs w:val="21"/>
            </w:rPr>
          </w:pPr>
          <w:r w:rsidRPr="00805349">
            <w:rPr>
              <w:rFonts w:hint="eastAsia"/>
              <w:sz w:val="21"/>
              <w:szCs w:val="21"/>
            </w:rPr>
            <w:t>製</w:t>
          </w:r>
          <w:r w:rsidRPr="00805349">
            <w:rPr>
              <w:rFonts w:hint="eastAsia"/>
              <w:sz w:val="21"/>
              <w:szCs w:val="21"/>
            </w:rPr>
            <w:t xml:space="preserve">   </w:t>
          </w:r>
          <w:r w:rsidRPr="00805349">
            <w:rPr>
              <w:rFonts w:hint="eastAsia"/>
              <w:sz w:val="21"/>
              <w:szCs w:val="21"/>
            </w:rPr>
            <w:t>作</w:t>
          </w:r>
        </w:p>
      </w:tc>
    </w:tr>
    <w:tr w:rsidR="00C976C8" w:rsidTr="00DA3FAC">
      <w:trPr>
        <w:trHeight w:val="397"/>
      </w:trPr>
      <w:tc>
        <w:tcPr>
          <w:tcW w:w="1588" w:type="dxa"/>
          <w:vMerge/>
        </w:tcPr>
        <w:p w:rsidR="00C976C8" w:rsidRDefault="00C976C8">
          <w:pPr>
            <w:pStyle w:val="a3"/>
            <w:pBdr>
              <w:bottom w:val="none" w:sz="0" w:space="0" w:color="auto"/>
            </w:pBdr>
          </w:pPr>
        </w:p>
      </w:tc>
      <w:tc>
        <w:tcPr>
          <w:tcW w:w="4899" w:type="dxa"/>
          <w:gridSpan w:val="2"/>
          <w:vMerge/>
          <w:vAlign w:val="center"/>
        </w:tcPr>
        <w:p w:rsidR="00C976C8" w:rsidRDefault="00C976C8" w:rsidP="00B75E29">
          <w:pPr>
            <w:pStyle w:val="a3"/>
            <w:pBdr>
              <w:bottom w:val="none" w:sz="0" w:space="0" w:color="auto"/>
            </w:pBdr>
          </w:pPr>
        </w:p>
      </w:tc>
      <w:tc>
        <w:tcPr>
          <w:tcW w:w="992" w:type="dxa"/>
          <w:vAlign w:val="center"/>
        </w:tcPr>
        <w:p w:rsidR="00C976C8" w:rsidRPr="00805349" w:rsidRDefault="00C976C8" w:rsidP="00B75E29">
          <w:pPr>
            <w:pStyle w:val="a3"/>
            <w:pBdr>
              <w:bottom w:val="none" w:sz="0" w:space="0" w:color="auto"/>
            </w:pBdr>
            <w:rPr>
              <w:sz w:val="21"/>
              <w:szCs w:val="21"/>
            </w:rPr>
          </w:pPr>
        </w:p>
      </w:tc>
      <w:tc>
        <w:tcPr>
          <w:tcW w:w="993" w:type="dxa"/>
          <w:vAlign w:val="center"/>
        </w:tcPr>
        <w:p w:rsidR="00C976C8" w:rsidRPr="00805349" w:rsidRDefault="00C976C8" w:rsidP="00B75E29">
          <w:pPr>
            <w:pStyle w:val="a3"/>
            <w:pBdr>
              <w:bottom w:val="none" w:sz="0" w:space="0" w:color="auto"/>
            </w:pBdr>
            <w:rPr>
              <w:sz w:val="21"/>
              <w:szCs w:val="21"/>
            </w:rPr>
          </w:pPr>
        </w:p>
      </w:tc>
      <w:tc>
        <w:tcPr>
          <w:tcW w:w="1061" w:type="dxa"/>
          <w:vAlign w:val="center"/>
        </w:tcPr>
        <w:p w:rsidR="00C976C8" w:rsidRPr="00805349" w:rsidRDefault="00C976C8" w:rsidP="00B75E29">
          <w:pPr>
            <w:pStyle w:val="a3"/>
            <w:pBdr>
              <w:bottom w:val="none" w:sz="0" w:space="0" w:color="auto"/>
            </w:pBdr>
            <w:rPr>
              <w:sz w:val="21"/>
              <w:szCs w:val="21"/>
            </w:rPr>
          </w:pPr>
          <w:r w:rsidRPr="00805349">
            <w:rPr>
              <w:rFonts w:hint="eastAsia"/>
              <w:sz w:val="21"/>
              <w:szCs w:val="21"/>
            </w:rPr>
            <w:t>常婷婷</w:t>
          </w:r>
        </w:p>
      </w:tc>
    </w:tr>
    <w:tr w:rsidR="00C976C8" w:rsidTr="00DA3FAC">
      <w:trPr>
        <w:trHeight w:val="327"/>
      </w:trPr>
      <w:tc>
        <w:tcPr>
          <w:tcW w:w="1588" w:type="dxa"/>
          <w:vMerge/>
        </w:tcPr>
        <w:p w:rsidR="00C976C8" w:rsidRDefault="00C976C8">
          <w:pPr>
            <w:pStyle w:val="a3"/>
            <w:pBdr>
              <w:bottom w:val="none" w:sz="0" w:space="0" w:color="auto"/>
            </w:pBdr>
          </w:pPr>
        </w:p>
      </w:tc>
      <w:tc>
        <w:tcPr>
          <w:tcW w:w="3907" w:type="dxa"/>
          <w:vMerge w:val="restart"/>
          <w:vAlign w:val="center"/>
        </w:tcPr>
        <w:p w:rsidR="00C976C8" w:rsidRPr="00C976C8" w:rsidRDefault="00CE4B27" w:rsidP="00B75E29">
          <w:pPr>
            <w:pStyle w:val="a3"/>
            <w:pBdr>
              <w:bottom w:val="none" w:sz="0" w:space="0" w:color="auto"/>
            </w:pBdr>
            <w:rPr>
              <w:sz w:val="30"/>
              <w:szCs w:val="30"/>
            </w:rPr>
          </w:pPr>
          <w:r>
            <w:rPr>
              <w:rFonts w:hint="eastAsia"/>
              <w:sz w:val="30"/>
              <w:szCs w:val="30"/>
            </w:rPr>
            <w:t>爆炸</w:t>
          </w:r>
          <w:r w:rsidR="00C976C8" w:rsidRPr="00C976C8">
            <w:rPr>
              <w:rFonts w:hint="eastAsia"/>
              <w:sz w:val="30"/>
              <w:szCs w:val="30"/>
            </w:rPr>
            <w:t>应急救援预案</w:t>
          </w:r>
        </w:p>
      </w:tc>
      <w:tc>
        <w:tcPr>
          <w:tcW w:w="992" w:type="dxa"/>
          <w:vAlign w:val="center"/>
        </w:tcPr>
        <w:p w:rsidR="00C976C8" w:rsidRPr="00805349" w:rsidRDefault="00C976C8" w:rsidP="00B75E29">
          <w:pPr>
            <w:pStyle w:val="a3"/>
            <w:pBdr>
              <w:bottom w:val="none" w:sz="0" w:space="0" w:color="auto"/>
            </w:pBdr>
          </w:pPr>
          <w:r w:rsidRPr="00805349">
            <w:rPr>
              <w:rFonts w:hint="eastAsia"/>
            </w:rPr>
            <w:t>文件編號</w:t>
          </w:r>
        </w:p>
      </w:tc>
      <w:tc>
        <w:tcPr>
          <w:tcW w:w="992" w:type="dxa"/>
          <w:vMerge w:val="restart"/>
          <w:vAlign w:val="center"/>
        </w:tcPr>
        <w:p w:rsidR="00C976C8" w:rsidRPr="007D6970" w:rsidRDefault="008B6246" w:rsidP="00B75E29">
          <w:pPr>
            <w:pStyle w:val="a3"/>
            <w:pBdr>
              <w:bottom w:val="none" w:sz="0" w:space="0" w:color="auto"/>
            </w:pBdr>
          </w:pPr>
          <w:r w:rsidRPr="007D6970">
            <w:rPr>
              <w:rFonts w:hint="eastAsia"/>
            </w:rPr>
            <w:t>版次：</w:t>
          </w:r>
          <w:r w:rsidRPr="007D6970">
            <w:rPr>
              <w:rFonts w:hint="eastAsia"/>
            </w:rPr>
            <w:t>1.0</w:t>
          </w:r>
        </w:p>
      </w:tc>
      <w:tc>
        <w:tcPr>
          <w:tcW w:w="993" w:type="dxa"/>
          <w:vMerge w:val="restart"/>
          <w:vAlign w:val="center"/>
        </w:tcPr>
        <w:p w:rsidR="00C976C8" w:rsidRPr="00805349" w:rsidRDefault="008B6246" w:rsidP="004E6FE9">
          <w:pPr>
            <w:pStyle w:val="a3"/>
            <w:pBdr>
              <w:bottom w:val="none" w:sz="0" w:space="0" w:color="auto"/>
            </w:pBdr>
            <w:rPr>
              <w:sz w:val="21"/>
              <w:szCs w:val="21"/>
            </w:rPr>
          </w:pPr>
          <w:r w:rsidRPr="00805349">
            <w:rPr>
              <w:rFonts w:hint="eastAsia"/>
              <w:sz w:val="21"/>
              <w:szCs w:val="21"/>
            </w:rPr>
            <w:t>共</w:t>
          </w:r>
          <w:r w:rsidRPr="00805349">
            <w:rPr>
              <w:rFonts w:hint="eastAsia"/>
              <w:sz w:val="21"/>
              <w:szCs w:val="21"/>
            </w:rPr>
            <w:t xml:space="preserve"> </w:t>
          </w:r>
          <w:r w:rsidR="004E6FE9">
            <w:rPr>
              <w:rFonts w:hint="eastAsia"/>
              <w:sz w:val="21"/>
              <w:szCs w:val="21"/>
            </w:rPr>
            <w:t>7</w:t>
          </w:r>
          <w:r w:rsidRPr="00805349">
            <w:rPr>
              <w:rFonts w:hint="eastAsia"/>
              <w:sz w:val="21"/>
              <w:szCs w:val="21"/>
            </w:rPr>
            <w:t xml:space="preserve"> </w:t>
          </w:r>
          <w:r w:rsidRPr="00805349">
            <w:rPr>
              <w:rFonts w:hint="eastAsia"/>
              <w:sz w:val="21"/>
              <w:szCs w:val="21"/>
            </w:rPr>
            <w:t>頁</w:t>
          </w:r>
        </w:p>
      </w:tc>
      <w:tc>
        <w:tcPr>
          <w:tcW w:w="1061" w:type="dxa"/>
          <w:vMerge w:val="restart"/>
          <w:vAlign w:val="center"/>
        </w:tcPr>
        <w:p w:rsidR="00C976C8" w:rsidRPr="00805349" w:rsidRDefault="008B6246" w:rsidP="00B75E29">
          <w:pPr>
            <w:pStyle w:val="a3"/>
            <w:pBdr>
              <w:bottom w:val="none" w:sz="0" w:space="0" w:color="auto"/>
            </w:pBdr>
            <w:rPr>
              <w:sz w:val="21"/>
              <w:szCs w:val="21"/>
            </w:rPr>
          </w:pPr>
          <w:r w:rsidRPr="00805349">
            <w:rPr>
              <w:rFonts w:hint="eastAsia"/>
              <w:sz w:val="21"/>
              <w:szCs w:val="21"/>
            </w:rPr>
            <w:t>第</w:t>
          </w:r>
          <w:r w:rsidR="00DA3FAC" w:rsidRPr="00805349">
            <w:rPr>
              <w:rFonts w:hint="eastAsia"/>
              <w:sz w:val="21"/>
              <w:szCs w:val="21"/>
            </w:rPr>
            <w:t xml:space="preserve"> </w:t>
          </w:r>
          <w:r w:rsidR="005F6E35" w:rsidRPr="00805349">
            <w:rPr>
              <w:sz w:val="21"/>
              <w:szCs w:val="21"/>
            </w:rPr>
            <w:fldChar w:fldCharType="begin"/>
          </w:r>
          <w:r w:rsidR="002914ED" w:rsidRPr="00805349">
            <w:rPr>
              <w:sz w:val="21"/>
              <w:szCs w:val="21"/>
            </w:rPr>
            <w:instrText xml:space="preserve"> PAGE   \* MERGEFORMAT </w:instrText>
          </w:r>
          <w:r w:rsidR="005F6E35" w:rsidRPr="00805349">
            <w:rPr>
              <w:sz w:val="21"/>
              <w:szCs w:val="21"/>
            </w:rPr>
            <w:fldChar w:fldCharType="separate"/>
          </w:r>
          <w:r w:rsidR="00360793" w:rsidRPr="00360793">
            <w:rPr>
              <w:noProof/>
              <w:sz w:val="21"/>
              <w:szCs w:val="21"/>
              <w:lang w:val="zh-CN"/>
            </w:rPr>
            <w:t>6</w:t>
          </w:r>
          <w:r w:rsidR="005F6E35" w:rsidRPr="00805349">
            <w:rPr>
              <w:sz w:val="21"/>
              <w:szCs w:val="21"/>
            </w:rPr>
            <w:fldChar w:fldCharType="end"/>
          </w:r>
          <w:r w:rsidRPr="00805349">
            <w:rPr>
              <w:rFonts w:hint="eastAsia"/>
              <w:sz w:val="21"/>
              <w:szCs w:val="21"/>
            </w:rPr>
            <w:t xml:space="preserve"> </w:t>
          </w:r>
          <w:r w:rsidRPr="00805349">
            <w:rPr>
              <w:rFonts w:hint="eastAsia"/>
              <w:sz w:val="21"/>
              <w:szCs w:val="21"/>
            </w:rPr>
            <w:t>頁</w:t>
          </w:r>
        </w:p>
      </w:tc>
    </w:tr>
    <w:tr w:rsidR="00C976C8" w:rsidTr="00805349">
      <w:trPr>
        <w:trHeight w:val="390"/>
      </w:trPr>
      <w:tc>
        <w:tcPr>
          <w:tcW w:w="1588" w:type="dxa"/>
          <w:vMerge/>
        </w:tcPr>
        <w:p w:rsidR="00C976C8" w:rsidRDefault="00C976C8">
          <w:pPr>
            <w:pStyle w:val="a3"/>
            <w:pBdr>
              <w:bottom w:val="none" w:sz="0" w:space="0" w:color="auto"/>
            </w:pBdr>
          </w:pPr>
        </w:p>
      </w:tc>
      <w:tc>
        <w:tcPr>
          <w:tcW w:w="3907" w:type="dxa"/>
          <w:vMerge/>
          <w:vAlign w:val="center"/>
        </w:tcPr>
        <w:p w:rsidR="00C976C8" w:rsidRDefault="00C976C8" w:rsidP="00B75E29">
          <w:pPr>
            <w:pStyle w:val="a3"/>
            <w:pBdr>
              <w:bottom w:val="none" w:sz="0" w:space="0" w:color="auto"/>
            </w:pBdr>
          </w:pPr>
        </w:p>
      </w:tc>
      <w:tc>
        <w:tcPr>
          <w:tcW w:w="992" w:type="dxa"/>
          <w:vAlign w:val="center"/>
        </w:tcPr>
        <w:p w:rsidR="00C976C8" w:rsidRPr="00805349" w:rsidRDefault="00C976C8" w:rsidP="00CE4B27">
          <w:pPr>
            <w:pStyle w:val="a3"/>
            <w:pBdr>
              <w:bottom w:val="none" w:sz="0" w:space="0" w:color="auto"/>
            </w:pBdr>
          </w:pPr>
          <w:r w:rsidRPr="00805349">
            <w:t>OG05</w:t>
          </w:r>
          <w:r w:rsidR="00CE4B27">
            <w:rPr>
              <w:rFonts w:hint="eastAsia"/>
            </w:rPr>
            <w:t>8</w:t>
          </w:r>
        </w:p>
      </w:tc>
      <w:tc>
        <w:tcPr>
          <w:tcW w:w="992" w:type="dxa"/>
          <w:vMerge/>
          <w:vAlign w:val="center"/>
        </w:tcPr>
        <w:p w:rsidR="00C976C8" w:rsidRDefault="00C976C8" w:rsidP="00B75E29">
          <w:pPr>
            <w:pStyle w:val="a3"/>
            <w:pBdr>
              <w:bottom w:val="none" w:sz="0" w:space="0" w:color="auto"/>
            </w:pBdr>
          </w:pPr>
        </w:p>
      </w:tc>
      <w:tc>
        <w:tcPr>
          <w:tcW w:w="993" w:type="dxa"/>
          <w:vMerge/>
          <w:vAlign w:val="center"/>
        </w:tcPr>
        <w:p w:rsidR="00C976C8" w:rsidRDefault="00C976C8" w:rsidP="00B75E29">
          <w:pPr>
            <w:pStyle w:val="a3"/>
            <w:pBdr>
              <w:bottom w:val="none" w:sz="0" w:space="0" w:color="auto"/>
            </w:pBdr>
          </w:pPr>
        </w:p>
      </w:tc>
      <w:tc>
        <w:tcPr>
          <w:tcW w:w="1061" w:type="dxa"/>
          <w:vMerge/>
          <w:vAlign w:val="center"/>
        </w:tcPr>
        <w:p w:rsidR="00C976C8" w:rsidRDefault="00C976C8" w:rsidP="00B75E29">
          <w:pPr>
            <w:pStyle w:val="a3"/>
            <w:pBdr>
              <w:bottom w:val="none" w:sz="0" w:space="0" w:color="auto"/>
            </w:pBdr>
          </w:pPr>
        </w:p>
      </w:tc>
    </w:tr>
  </w:tbl>
  <w:p w:rsidR="00B75E29" w:rsidRDefault="00B75E29">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E769B"/>
    <w:multiLevelType w:val="hybridMultilevel"/>
    <w:tmpl w:val="0D0CEFB6"/>
    <w:lvl w:ilvl="0" w:tplc="67D03336">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nsid w:val="0A773B84"/>
    <w:multiLevelType w:val="hybridMultilevel"/>
    <w:tmpl w:val="F58EDB7E"/>
    <w:lvl w:ilvl="0" w:tplc="CB147DEE">
      <w:start w:val="1"/>
      <w:numFmt w:val="chineseCountingThousand"/>
      <w:lvlText w:val="%1、"/>
      <w:lvlJc w:val="left"/>
      <w:pPr>
        <w:tabs>
          <w:tab w:val="num" w:pos="1080"/>
        </w:tabs>
        <w:ind w:left="3904" w:hanging="3544"/>
      </w:pPr>
      <w:rPr>
        <w:rFonts w:hint="default"/>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2">
    <w:nsid w:val="0ED373BC"/>
    <w:multiLevelType w:val="hybridMultilevel"/>
    <w:tmpl w:val="CD9090A2"/>
    <w:lvl w:ilvl="0" w:tplc="922ABD12">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nsid w:val="26D1682B"/>
    <w:multiLevelType w:val="hybridMultilevel"/>
    <w:tmpl w:val="43A211A2"/>
    <w:lvl w:ilvl="0" w:tplc="948416C8">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nsid w:val="4B1D661B"/>
    <w:multiLevelType w:val="hybridMultilevel"/>
    <w:tmpl w:val="935EE03E"/>
    <w:lvl w:ilvl="0" w:tplc="70445014">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nsid w:val="7716626B"/>
    <w:multiLevelType w:val="hybridMultilevel"/>
    <w:tmpl w:val="44E69426"/>
    <w:lvl w:ilvl="0" w:tplc="1F7639CA">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nsid w:val="7D481725"/>
    <w:multiLevelType w:val="hybridMultilevel"/>
    <w:tmpl w:val="485A132E"/>
    <w:lvl w:ilvl="0" w:tplc="1FAA0EAC">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1"/>
  </w:num>
  <w:num w:numId="2">
    <w:abstractNumId w:val="2"/>
  </w:num>
  <w:num w:numId="3">
    <w:abstractNumId w:val="6"/>
  </w:num>
  <w:num w:numId="4">
    <w:abstractNumId w:val="0"/>
  </w:num>
  <w:num w:numId="5">
    <w:abstractNumId w:val="5"/>
  </w:num>
  <w:num w:numId="6">
    <w:abstractNumId w:val="4"/>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843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B75E29"/>
    <w:rsid w:val="00123EC7"/>
    <w:rsid w:val="0014197E"/>
    <w:rsid w:val="002372F7"/>
    <w:rsid w:val="00284F86"/>
    <w:rsid w:val="002914ED"/>
    <w:rsid w:val="00306DBD"/>
    <w:rsid w:val="00351E05"/>
    <w:rsid w:val="00360793"/>
    <w:rsid w:val="0036783F"/>
    <w:rsid w:val="003F68EE"/>
    <w:rsid w:val="004D3C3F"/>
    <w:rsid w:val="004E6FE9"/>
    <w:rsid w:val="005F6E35"/>
    <w:rsid w:val="00624625"/>
    <w:rsid w:val="006265D8"/>
    <w:rsid w:val="00657D53"/>
    <w:rsid w:val="00664B10"/>
    <w:rsid w:val="006A712E"/>
    <w:rsid w:val="0071773F"/>
    <w:rsid w:val="007C660D"/>
    <w:rsid w:val="007D401A"/>
    <w:rsid w:val="007D6970"/>
    <w:rsid w:val="008018BB"/>
    <w:rsid w:val="00805349"/>
    <w:rsid w:val="008B6246"/>
    <w:rsid w:val="00A2204A"/>
    <w:rsid w:val="00A319B8"/>
    <w:rsid w:val="00A6513D"/>
    <w:rsid w:val="00B014FC"/>
    <w:rsid w:val="00B75E29"/>
    <w:rsid w:val="00B922D4"/>
    <w:rsid w:val="00C31456"/>
    <w:rsid w:val="00C976C8"/>
    <w:rsid w:val="00CE4B27"/>
    <w:rsid w:val="00DA3FAC"/>
    <w:rsid w:val="00EC119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4197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75E2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75E29"/>
    <w:rPr>
      <w:sz w:val="18"/>
      <w:szCs w:val="18"/>
    </w:rPr>
  </w:style>
  <w:style w:type="paragraph" w:styleId="a4">
    <w:name w:val="footer"/>
    <w:basedOn w:val="a"/>
    <w:link w:val="Char0"/>
    <w:uiPriority w:val="99"/>
    <w:semiHidden/>
    <w:unhideWhenUsed/>
    <w:rsid w:val="00B75E29"/>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B75E29"/>
    <w:rPr>
      <w:sz w:val="18"/>
      <w:szCs w:val="18"/>
    </w:rPr>
  </w:style>
  <w:style w:type="table" w:styleId="a5">
    <w:name w:val="Table Grid"/>
    <w:basedOn w:val="a1"/>
    <w:uiPriority w:val="59"/>
    <w:rsid w:val="00B75E2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6">
    <w:name w:val="Balloon Text"/>
    <w:basedOn w:val="a"/>
    <w:link w:val="Char1"/>
    <w:uiPriority w:val="99"/>
    <w:semiHidden/>
    <w:unhideWhenUsed/>
    <w:rsid w:val="008B6246"/>
    <w:rPr>
      <w:sz w:val="18"/>
      <w:szCs w:val="18"/>
    </w:rPr>
  </w:style>
  <w:style w:type="character" w:customStyle="1" w:styleId="Char1">
    <w:name w:val="批注框文本 Char"/>
    <w:basedOn w:val="a0"/>
    <w:link w:val="a6"/>
    <w:uiPriority w:val="99"/>
    <w:semiHidden/>
    <w:rsid w:val="008B6246"/>
    <w:rPr>
      <w:sz w:val="18"/>
      <w:szCs w:val="18"/>
    </w:rPr>
  </w:style>
  <w:style w:type="character" w:styleId="a7">
    <w:name w:val="Strong"/>
    <w:basedOn w:val="a0"/>
    <w:qFormat/>
    <w:rsid w:val="006A712E"/>
    <w:rPr>
      <w:b/>
      <w:bCs/>
    </w:rPr>
  </w:style>
  <w:style w:type="paragraph" w:styleId="a8">
    <w:name w:val="Body Text"/>
    <w:basedOn w:val="a"/>
    <w:link w:val="Char2"/>
    <w:uiPriority w:val="99"/>
    <w:semiHidden/>
    <w:unhideWhenUsed/>
    <w:rsid w:val="0036783F"/>
    <w:pPr>
      <w:spacing w:after="120"/>
    </w:pPr>
  </w:style>
  <w:style w:type="character" w:customStyle="1" w:styleId="Char2">
    <w:name w:val="正文文本 Char"/>
    <w:basedOn w:val="a0"/>
    <w:link w:val="a8"/>
    <w:uiPriority w:val="99"/>
    <w:semiHidden/>
    <w:rsid w:val="0036783F"/>
  </w:style>
  <w:style w:type="paragraph" w:styleId="a9">
    <w:name w:val="Body Text First Indent"/>
    <w:basedOn w:val="a8"/>
    <w:link w:val="Char3"/>
    <w:rsid w:val="0036783F"/>
    <w:pPr>
      <w:ind w:firstLineChars="100" w:firstLine="420"/>
    </w:pPr>
    <w:rPr>
      <w:rFonts w:ascii="Times New Roman" w:eastAsia="宋体" w:hAnsi="Times New Roman" w:cs="Times New Roman"/>
      <w:szCs w:val="24"/>
    </w:rPr>
  </w:style>
  <w:style w:type="character" w:customStyle="1" w:styleId="Char3">
    <w:name w:val="正文首行缩进 Char"/>
    <w:basedOn w:val="Char2"/>
    <w:link w:val="a9"/>
    <w:rsid w:val="0036783F"/>
    <w:rPr>
      <w:rFonts w:ascii="Times New Roman" w:eastAsia="宋体" w:hAnsi="Times New Roman" w:cs="Times New Roman"/>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638</Words>
  <Characters>3640</Characters>
  <Application>Microsoft Office Word</Application>
  <DocSecurity>0</DocSecurity>
  <Lines>30</Lines>
  <Paragraphs>8</Paragraphs>
  <ScaleCrop>false</ScaleCrop>
  <Company>China</Company>
  <LinksUpToDate>false</LinksUpToDate>
  <CharactersWithSpaces>4270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pb006</dc:creator>
  <cp:keywords/>
  <dc:description/>
  <cp:lastModifiedBy>pb006</cp:lastModifiedBy>
  <cp:revision>30</cp:revision>
  <dcterms:created xsi:type="dcterms:W3CDTF">2017-10-12T05:27:00Z</dcterms:created>
  <dcterms:modified xsi:type="dcterms:W3CDTF">2017-10-17T05:57:00Z</dcterms:modified>
</cp:coreProperties>
</file>