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6965"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1. Mở đầu:</w:t>
      </w:r>
      <w:r w:rsidRPr="00726954">
        <w:rPr>
          <w:rFonts w:ascii="Times New Roman" w:hAnsi="Times New Roman" w:cs="Times New Roman"/>
          <w:sz w:val="24"/>
        </w:rPr>
        <w:br/>
        <w:t>Quy định cách vận hành và bảo dưỡng tất cả các thiết bị sàng đầu lăn của công ty, hướng dẫn nhân viên trong quá trình bật máy và điều chỉnh máy.</w:t>
      </w:r>
    </w:p>
    <w:p w14:paraId="56C36E44" w14:textId="5D8F9051"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 xml:space="preserve">1. </w:t>
      </w:r>
      <w:r w:rsidRPr="00726954">
        <w:rPr>
          <w:rFonts w:ascii="Times New Roman" w:hAnsi="Times New Roman" w:cs="Times New Roman"/>
          <w:b/>
          <w:bCs/>
          <w:sz w:val="24"/>
        </w:rPr>
        <w:t>緒言：</w:t>
      </w:r>
      <w:r w:rsidRPr="00726954">
        <w:rPr>
          <w:rFonts w:ascii="Times New Roman" w:hAnsi="Times New Roman" w:cs="Times New Roman"/>
          <w:sz w:val="24"/>
        </w:rPr>
        <w:t xml:space="preserve"> </w:t>
      </w:r>
      <w:r w:rsidRPr="00726954">
        <w:rPr>
          <w:rFonts w:ascii="Times New Roman" w:hAnsi="Times New Roman" w:cs="Times New Roman"/>
          <w:sz w:val="24"/>
        </w:rPr>
        <w:t>規範公司所有滾動式頭部篩選設備的操作與保養，指導員工開機調機作業。</w:t>
      </w:r>
    </w:p>
    <w:p w14:paraId="226A1320"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2. Mẫu thiết bị và thông số kỹ thuật:</w:t>
      </w:r>
    </w:p>
    <w:p w14:paraId="5A6C8618" w14:textId="77777777" w:rsidR="00726954" w:rsidRPr="00726954" w:rsidRDefault="00726954" w:rsidP="00726954">
      <w:pPr>
        <w:numPr>
          <w:ilvl w:val="0"/>
          <w:numId w:val="14"/>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Mẫu thiết bị: Không có. </w:t>
      </w:r>
    </w:p>
    <w:p w14:paraId="10612DE6" w14:textId="77777777" w:rsidR="00726954" w:rsidRPr="00726954" w:rsidRDefault="00726954" w:rsidP="00726954">
      <w:pPr>
        <w:numPr>
          <w:ilvl w:val="0"/>
          <w:numId w:val="14"/>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Thông số kỹ thuật: </w:t>
      </w:r>
    </w:p>
    <w:p w14:paraId="7B2A8899" w14:textId="77777777" w:rsidR="00726954" w:rsidRPr="00726954" w:rsidRDefault="00726954" w:rsidP="00726954">
      <w:pPr>
        <w:numPr>
          <w:ilvl w:val="1"/>
          <w:numId w:val="14"/>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Đĩa rung: AC110V </w:t>
      </w:r>
    </w:p>
    <w:p w14:paraId="29C750B1" w14:textId="77777777" w:rsidR="00726954" w:rsidRPr="00726954" w:rsidRDefault="00726954" w:rsidP="00726954">
      <w:pPr>
        <w:numPr>
          <w:ilvl w:val="1"/>
          <w:numId w:val="14"/>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Trống sàng: AC220V </w:t>
      </w:r>
    </w:p>
    <w:p w14:paraId="70F20BFE" w14:textId="0EF43685"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 xml:space="preserve">2. </w:t>
      </w:r>
      <w:r w:rsidRPr="00726954">
        <w:rPr>
          <w:rFonts w:ascii="Times New Roman" w:hAnsi="Times New Roman" w:cs="Times New Roman"/>
          <w:b/>
          <w:bCs/>
          <w:sz w:val="24"/>
        </w:rPr>
        <w:t>設備型號：</w:t>
      </w:r>
      <w:r w:rsidRPr="00726954">
        <w:rPr>
          <w:rFonts w:ascii="Times New Roman" w:hAnsi="Times New Roman" w:cs="Times New Roman"/>
          <w:sz w:val="24"/>
        </w:rPr>
        <w:t xml:space="preserve"> </w:t>
      </w:r>
      <w:r w:rsidRPr="00726954">
        <w:rPr>
          <w:rFonts w:ascii="Times New Roman" w:hAnsi="Times New Roman" w:cs="Times New Roman"/>
          <w:sz w:val="24"/>
        </w:rPr>
        <w:t>無</w:t>
      </w:r>
      <w:r w:rsidRPr="00726954">
        <w:rPr>
          <w:rFonts w:ascii="Times New Roman" w:hAnsi="Times New Roman" w:cs="Times New Roman"/>
          <w:sz w:val="24"/>
        </w:rPr>
        <w:br/>
      </w:r>
      <w:r w:rsidRPr="00726954">
        <w:rPr>
          <w:rFonts w:ascii="Times New Roman" w:hAnsi="Times New Roman" w:cs="Times New Roman"/>
          <w:b/>
          <w:bCs/>
          <w:sz w:val="24"/>
        </w:rPr>
        <w:t>技術參數：</w:t>
      </w:r>
      <w:r w:rsidRPr="00726954">
        <w:rPr>
          <w:rFonts w:ascii="Times New Roman" w:hAnsi="Times New Roman" w:cs="Times New Roman"/>
          <w:sz w:val="24"/>
        </w:rPr>
        <w:t xml:space="preserve"> </w:t>
      </w:r>
      <w:r w:rsidRPr="00726954">
        <w:rPr>
          <w:rFonts w:ascii="Times New Roman" w:hAnsi="Times New Roman" w:cs="Times New Roman"/>
          <w:sz w:val="24"/>
        </w:rPr>
        <w:t>震動盤</w:t>
      </w:r>
      <w:r w:rsidRPr="00726954">
        <w:rPr>
          <w:rFonts w:ascii="Times New Roman" w:hAnsi="Times New Roman" w:cs="Times New Roman"/>
          <w:sz w:val="24"/>
        </w:rPr>
        <w:t xml:space="preserve"> AC110V</w:t>
      </w:r>
      <w:r w:rsidRPr="00726954">
        <w:rPr>
          <w:rFonts w:ascii="Times New Roman" w:hAnsi="Times New Roman" w:cs="Times New Roman"/>
          <w:sz w:val="24"/>
        </w:rPr>
        <w:br/>
      </w:r>
      <w:r w:rsidRPr="00726954">
        <w:rPr>
          <w:rFonts w:ascii="Times New Roman" w:hAnsi="Times New Roman" w:cs="Times New Roman"/>
          <w:sz w:val="24"/>
        </w:rPr>
        <w:t>篩選滾筒</w:t>
      </w:r>
      <w:r w:rsidRPr="00726954">
        <w:rPr>
          <w:rFonts w:ascii="Times New Roman" w:hAnsi="Times New Roman" w:cs="Times New Roman"/>
          <w:sz w:val="24"/>
        </w:rPr>
        <w:t xml:space="preserve"> AC220V</w:t>
      </w:r>
    </w:p>
    <w:p w14:paraId="10C30CA2"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3. Vận hành:</w:t>
      </w:r>
      <w:r w:rsidRPr="00726954">
        <w:rPr>
          <w:rFonts w:ascii="Times New Roman" w:hAnsi="Times New Roman" w:cs="Times New Roman"/>
          <w:sz w:val="24"/>
        </w:rPr>
        <w:br/>
      </w:r>
      <w:r w:rsidRPr="00726954">
        <w:rPr>
          <w:rFonts w:ascii="Times New Roman" w:hAnsi="Times New Roman" w:cs="Times New Roman"/>
          <w:b/>
          <w:bCs/>
          <w:sz w:val="24"/>
        </w:rPr>
        <w:t xml:space="preserve">3. </w:t>
      </w:r>
      <w:r w:rsidRPr="00726954">
        <w:rPr>
          <w:rFonts w:ascii="Times New Roman" w:hAnsi="Times New Roman" w:cs="Times New Roman"/>
          <w:b/>
          <w:bCs/>
          <w:sz w:val="24"/>
        </w:rPr>
        <w:t>操作：</w:t>
      </w:r>
    </w:p>
    <w:p w14:paraId="25C851FC"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3.1 Kiểm tra máy:</w:t>
      </w:r>
    </w:p>
    <w:p w14:paraId="10FDEDB1" w14:textId="77777777" w:rsidR="00726954" w:rsidRPr="00726954" w:rsidRDefault="00726954" w:rsidP="00726954">
      <w:pPr>
        <w:numPr>
          <w:ilvl w:val="0"/>
          <w:numId w:val="15"/>
        </w:numPr>
        <w:tabs>
          <w:tab w:val="left" w:pos="2085"/>
        </w:tabs>
        <w:spacing w:after="0"/>
        <w:rPr>
          <w:rFonts w:ascii="Times New Roman" w:hAnsi="Times New Roman" w:cs="Times New Roman"/>
          <w:sz w:val="24"/>
        </w:rPr>
      </w:pPr>
      <w:r w:rsidRPr="00726954">
        <w:rPr>
          <w:rFonts w:ascii="Times New Roman" w:hAnsi="Times New Roman" w:cs="Times New Roman"/>
          <w:sz w:val="24"/>
        </w:rPr>
        <w:t>Kiểm tra máy và đĩa rung có hoạt động bình thường không, đồng thời làm sạch các vít và tạp chất còn sót lại trên thiết bị.</w:t>
      </w:r>
      <w:r w:rsidRPr="00726954">
        <w:rPr>
          <w:rFonts w:ascii="Times New Roman" w:hAnsi="Times New Roman" w:cs="Times New Roman"/>
          <w:sz w:val="24"/>
        </w:rPr>
        <w:br/>
      </w:r>
      <w:r w:rsidRPr="00726954">
        <w:rPr>
          <w:rFonts w:ascii="Times New Roman" w:hAnsi="Times New Roman" w:cs="Times New Roman"/>
          <w:b/>
          <w:bCs/>
          <w:sz w:val="24"/>
        </w:rPr>
        <w:t xml:space="preserve">3.1 </w:t>
      </w:r>
      <w:r w:rsidRPr="00726954">
        <w:rPr>
          <w:rFonts w:ascii="Times New Roman" w:hAnsi="Times New Roman" w:cs="Times New Roman"/>
          <w:b/>
          <w:bCs/>
          <w:sz w:val="24"/>
        </w:rPr>
        <w:t>檢查機器和振動盤是否正常，並清理乾淨設備各處雜螺絲。</w:t>
      </w:r>
      <w:r w:rsidRPr="00726954">
        <w:rPr>
          <w:rFonts w:ascii="Times New Roman" w:hAnsi="Times New Roman" w:cs="Times New Roman"/>
          <w:sz w:val="24"/>
        </w:rPr>
        <w:t xml:space="preserve"> </w:t>
      </w:r>
    </w:p>
    <w:p w14:paraId="78945B2A"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3.2 Cấp nguồn và điều chỉnh trống sàng:</w:t>
      </w:r>
    </w:p>
    <w:p w14:paraId="6E7A5F7A" w14:textId="77777777" w:rsidR="00726954" w:rsidRPr="00726954" w:rsidRDefault="00726954" w:rsidP="00726954">
      <w:pPr>
        <w:numPr>
          <w:ilvl w:val="0"/>
          <w:numId w:val="16"/>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Cắm điện, điều chỉnh ốc cố định hai đầu trống sàng theo kích thước sản phẩm cần chọn. </w:t>
      </w:r>
    </w:p>
    <w:p w14:paraId="67ADCA06" w14:textId="77777777" w:rsidR="00726954" w:rsidRPr="00726954" w:rsidRDefault="00726954" w:rsidP="00726954">
      <w:pPr>
        <w:numPr>
          <w:ilvl w:val="0"/>
          <w:numId w:val="16"/>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Thông thường, khe hở trên trống phía trên nhỏ hơn phía dưới. </w:t>
      </w:r>
    </w:p>
    <w:p w14:paraId="112C2804" w14:textId="77777777" w:rsidR="00726954" w:rsidRPr="00726954" w:rsidRDefault="00726954" w:rsidP="00726954">
      <w:pPr>
        <w:numPr>
          <w:ilvl w:val="0"/>
          <w:numId w:val="16"/>
        </w:numPr>
        <w:tabs>
          <w:tab w:val="left" w:pos="2085"/>
        </w:tabs>
        <w:spacing w:after="0"/>
        <w:rPr>
          <w:rFonts w:ascii="Times New Roman" w:hAnsi="Times New Roman" w:cs="Times New Roman"/>
          <w:sz w:val="24"/>
        </w:rPr>
      </w:pPr>
      <w:r w:rsidRPr="00726954">
        <w:rPr>
          <w:rFonts w:ascii="Times New Roman" w:hAnsi="Times New Roman" w:cs="Times New Roman"/>
          <w:sz w:val="24"/>
        </w:rPr>
        <w:t>Kết quả tốt nhất: sản phẩm đạt chất lượng ra ở cửa giữa, sản phẩm lỗi ra cửa trước hoặc sau.</w:t>
      </w:r>
      <w:r w:rsidRPr="00726954">
        <w:rPr>
          <w:rFonts w:ascii="Times New Roman" w:hAnsi="Times New Roman" w:cs="Times New Roman"/>
          <w:sz w:val="24"/>
        </w:rPr>
        <w:br/>
      </w:r>
      <w:r w:rsidRPr="00726954">
        <w:rPr>
          <w:rFonts w:ascii="Times New Roman" w:hAnsi="Times New Roman" w:cs="Times New Roman"/>
          <w:b/>
          <w:bCs/>
          <w:sz w:val="24"/>
        </w:rPr>
        <w:t xml:space="preserve">3.2 </w:t>
      </w:r>
      <w:r w:rsidRPr="00726954">
        <w:rPr>
          <w:rFonts w:ascii="Times New Roman" w:hAnsi="Times New Roman" w:cs="Times New Roman"/>
          <w:b/>
          <w:bCs/>
          <w:sz w:val="24"/>
        </w:rPr>
        <w:t>插上電源，根據待挑選品的規格調節滾筒兩端的松緊螺絲使其定位，一般來說兩滾筒之間縫隙上端小於下端。其最佳效果為良品在中間出口流出，大小不良品在前後出口流出。</w:t>
      </w:r>
      <w:r w:rsidRPr="00726954">
        <w:rPr>
          <w:rFonts w:ascii="Times New Roman" w:hAnsi="Times New Roman" w:cs="Times New Roman"/>
          <w:sz w:val="24"/>
        </w:rPr>
        <w:t xml:space="preserve"> </w:t>
      </w:r>
    </w:p>
    <w:p w14:paraId="6607E124"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lastRenderedPageBreak/>
        <w:t>3.3 Điều chỉnh tần số rung:</w:t>
      </w:r>
    </w:p>
    <w:p w14:paraId="57550B0D" w14:textId="77777777" w:rsidR="00726954" w:rsidRPr="00726954" w:rsidRDefault="00726954" w:rsidP="00726954">
      <w:pPr>
        <w:numPr>
          <w:ilvl w:val="0"/>
          <w:numId w:val="17"/>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Điều chỉnh tần số rung và đóng đĩa rung. </w:t>
      </w:r>
    </w:p>
    <w:p w14:paraId="7495DDEB" w14:textId="77777777" w:rsidR="00726954" w:rsidRPr="00726954" w:rsidRDefault="00726954" w:rsidP="00726954">
      <w:pPr>
        <w:numPr>
          <w:ilvl w:val="0"/>
          <w:numId w:val="17"/>
        </w:numPr>
        <w:tabs>
          <w:tab w:val="left" w:pos="2085"/>
        </w:tabs>
        <w:spacing w:after="0"/>
        <w:rPr>
          <w:rFonts w:ascii="Times New Roman" w:hAnsi="Times New Roman" w:cs="Times New Roman"/>
          <w:sz w:val="24"/>
        </w:rPr>
      </w:pPr>
      <w:r w:rsidRPr="00726954">
        <w:rPr>
          <w:rFonts w:ascii="Times New Roman" w:hAnsi="Times New Roman" w:cs="Times New Roman"/>
          <w:sz w:val="24"/>
        </w:rPr>
        <w:t>Cho sản phẩm cần sàng vào đĩa rung, chú ý không đổ quá đầy (thường không vượt quá mặt phẳng quay trên cùng).</w:t>
      </w:r>
      <w:r w:rsidRPr="00726954">
        <w:rPr>
          <w:rFonts w:ascii="Times New Roman" w:hAnsi="Times New Roman" w:cs="Times New Roman"/>
          <w:sz w:val="24"/>
        </w:rPr>
        <w:br/>
      </w:r>
      <w:r w:rsidRPr="00726954">
        <w:rPr>
          <w:rFonts w:ascii="Times New Roman" w:hAnsi="Times New Roman" w:cs="Times New Roman"/>
          <w:b/>
          <w:bCs/>
          <w:sz w:val="24"/>
        </w:rPr>
        <w:t xml:space="preserve">3.3 </w:t>
      </w:r>
      <w:r w:rsidRPr="00726954">
        <w:rPr>
          <w:rFonts w:ascii="Times New Roman" w:hAnsi="Times New Roman" w:cs="Times New Roman"/>
          <w:b/>
          <w:bCs/>
          <w:sz w:val="24"/>
        </w:rPr>
        <w:t>調好振動頻率並關上振動盤；把待篩品放入振動盤，注意不得倒入太滿（一般不超出最上層旋轉平面）。</w:t>
      </w:r>
      <w:r w:rsidRPr="00726954">
        <w:rPr>
          <w:rFonts w:ascii="Times New Roman" w:hAnsi="Times New Roman" w:cs="Times New Roman"/>
          <w:sz w:val="24"/>
        </w:rPr>
        <w:t xml:space="preserve"> </w:t>
      </w:r>
    </w:p>
    <w:p w14:paraId="346F654D"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3.4 Điều chỉnh khoảng cách giữa đĩa rung và trống sàng:</w:t>
      </w:r>
    </w:p>
    <w:p w14:paraId="308E083A" w14:textId="77777777" w:rsidR="00726954" w:rsidRPr="00726954" w:rsidRDefault="00726954" w:rsidP="00726954">
      <w:pPr>
        <w:numPr>
          <w:ilvl w:val="0"/>
          <w:numId w:val="18"/>
        </w:numPr>
        <w:tabs>
          <w:tab w:val="left" w:pos="2085"/>
        </w:tabs>
        <w:spacing w:after="0"/>
        <w:rPr>
          <w:rFonts w:ascii="Times New Roman" w:hAnsi="Times New Roman" w:cs="Times New Roman"/>
          <w:sz w:val="24"/>
        </w:rPr>
      </w:pPr>
      <w:r w:rsidRPr="00726954">
        <w:rPr>
          <w:rFonts w:ascii="Times New Roman" w:hAnsi="Times New Roman" w:cs="Times New Roman"/>
          <w:sz w:val="24"/>
        </w:rPr>
        <w:t>Đảm bảo sản phẩm chảy ra từ đĩa rung xuống trống sàng bình thường.</w:t>
      </w:r>
      <w:r w:rsidRPr="00726954">
        <w:rPr>
          <w:rFonts w:ascii="Times New Roman" w:hAnsi="Times New Roman" w:cs="Times New Roman"/>
          <w:sz w:val="24"/>
        </w:rPr>
        <w:br/>
      </w:r>
      <w:r w:rsidRPr="00726954">
        <w:rPr>
          <w:rFonts w:ascii="Times New Roman" w:hAnsi="Times New Roman" w:cs="Times New Roman"/>
          <w:b/>
          <w:bCs/>
          <w:sz w:val="24"/>
        </w:rPr>
        <w:t xml:space="preserve">3.4 </w:t>
      </w:r>
      <w:r w:rsidRPr="00726954">
        <w:rPr>
          <w:rFonts w:ascii="Times New Roman" w:hAnsi="Times New Roman" w:cs="Times New Roman"/>
          <w:b/>
          <w:bCs/>
          <w:sz w:val="24"/>
        </w:rPr>
        <w:t>調節震動盤與篩選滾筒之間的距離，以使震動盤中流出的待挑選品能正常下料。</w:t>
      </w:r>
      <w:r w:rsidRPr="00726954">
        <w:rPr>
          <w:rFonts w:ascii="Times New Roman" w:hAnsi="Times New Roman" w:cs="Times New Roman"/>
          <w:sz w:val="24"/>
        </w:rPr>
        <w:t xml:space="preserve"> </w:t>
      </w:r>
    </w:p>
    <w:p w14:paraId="53DE56F6"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3.5 Khởi động thiết bị:</w:t>
      </w:r>
    </w:p>
    <w:p w14:paraId="13BAF68F" w14:textId="77777777" w:rsidR="00726954" w:rsidRPr="00726954" w:rsidRDefault="00726954" w:rsidP="00726954">
      <w:pPr>
        <w:numPr>
          <w:ilvl w:val="0"/>
          <w:numId w:val="19"/>
        </w:numPr>
        <w:tabs>
          <w:tab w:val="left" w:pos="2085"/>
        </w:tabs>
        <w:spacing w:after="0"/>
        <w:rPr>
          <w:rFonts w:ascii="Times New Roman" w:hAnsi="Times New Roman" w:cs="Times New Roman"/>
          <w:sz w:val="24"/>
        </w:rPr>
      </w:pPr>
      <w:r w:rsidRPr="00726954">
        <w:rPr>
          <w:rFonts w:ascii="Times New Roman" w:hAnsi="Times New Roman" w:cs="Times New Roman"/>
          <w:sz w:val="24"/>
        </w:rPr>
        <w:t>Khi mọi thứ sẵn sàng, bật công tắc trống sàng trước, sau đó bật công tắc đĩa rung để hoạt động bình thường.</w:t>
      </w:r>
      <w:r w:rsidRPr="00726954">
        <w:rPr>
          <w:rFonts w:ascii="Times New Roman" w:hAnsi="Times New Roman" w:cs="Times New Roman"/>
          <w:sz w:val="24"/>
        </w:rPr>
        <w:br/>
      </w:r>
      <w:r w:rsidRPr="00726954">
        <w:rPr>
          <w:rFonts w:ascii="Times New Roman" w:hAnsi="Times New Roman" w:cs="Times New Roman"/>
          <w:b/>
          <w:bCs/>
          <w:sz w:val="24"/>
        </w:rPr>
        <w:t xml:space="preserve">3.5 </w:t>
      </w:r>
      <w:r w:rsidRPr="00726954">
        <w:rPr>
          <w:rFonts w:ascii="Times New Roman" w:hAnsi="Times New Roman" w:cs="Times New Roman"/>
          <w:b/>
          <w:bCs/>
          <w:sz w:val="24"/>
        </w:rPr>
        <w:t>一切準備就緒後，先打開滾動開關，然後打開振動開關使其正常運轉。</w:t>
      </w:r>
      <w:r w:rsidRPr="00726954">
        <w:rPr>
          <w:rFonts w:ascii="Times New Roman" w:hAnsi="Times New Roman" w:cs="Times New Roman"/>
          <w:sz w:val="24"/>
        </w:rPr>
        <w:t xml:space="preserve"> </w:t>
      </w:r>
    </w:p>
    <w:p w14:paraId="0691819A"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3.6 Khi vận hành:</w:t>
      </w:r>
    </w:p>
    <w:p w14:paraId="1725A686" w14:textId="77777777" w:rsidR="00726954" w:rsidRPr="00726954" w:rsidRDefault="00726954" w:rsidP="00726954">
      <w:pPr>
        <w:numPr>
          <w:ilvl w:val="0"/>
          <w:numId w:val="20"/>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Luôn quan sát cửa ra của sản phẩm đạt chuẩn và đĩa rung. </w:t>
      </w:r>
    </w:p>
    <w:p w14:paraId="1A72114A" w14:textId="77777777" w:rsidR="00726954" w:rsidRPr="00726954" w:rsidRDefault="00726954" w:rsidP="00726954">
      <w:pPr>
        <w:numPr>
          <w:ilvl w:val="0"/>
          <w:numId w:val="20"/>
        </w:numPr>
        <w:tabs>
          <w:tab w:val="left" w:pos="2085"/>
        </w:tabs>
        <w:spacing w:after="0"/>
        <w:rPr>
          <w:rFonts w:ascii="Times New Roman" w:hAnsi="Times New Roman" w:cs="Times New Roman"/>
          <w:sz w:val="24"/>
        </w:rPr>
      </w:pPr>
      <w:r w:rsidRPr="00726954">
        <w:rPr>
          <w:rFonts w:ascii="Times New Roman" w:hAnsi="Times New Roman" w:cs="Times New Roman"/>
          <w:sz w:val="24"/>
        </w:rPr>
        <w:t>Trong 10–15 phút, thêm nguyên liệu một lần.</w:t>
      </w:r>
      <w:r w:rsidRPr="00726954">
        <w:rPr>
          <w:rFonts w:ascii="Times New Roman" w:hAnsi="Times New Roman" w:cs="Times New Roman"/>
          <w:sz w:val="24"/>
        </w:rPr>
        <w:br/>
      </w:r>
      <w:r w:rsidRPr="00726954">
        <w:rPr>
          <w:rFonts w:ascii="Times New Roman" w:hAnsi="Times New Roman" w:cs="Times New Roman"/>
          <w:b/>
          <w:bCs/>
          <w:sz w:val="24"/>
        </w:rPr>
        <w:t xml:space="preserve">3.6 </w:t>
      </w:r>
      <w:r w:rsidRPr="00726954">
        <w:rPr>
          <w:rFonts w:ascii="Times New Roman" w:hAnsi="Times New Roman" w:cs="Times New Roman"/>
          <w:b/>
          <w:bCs/>
          <w:sz w:val="24"/>
        </w:rPr>
        <w:t>操作時應時刻看好良品流出口和振動盤，並在</w:t>
      </w:r>
      <w:r w:rsidRPr="00726954">
        <w:rPr>
          <w:rFonts w:ascii="Times New Roman" w:hAnsi="Times New Roman" w:cs="Times New Roman"/>
          <w:b/>
          <w:bCs/>
          <w:sz w:val="24"/>
        </w:rPr>
        <w:t>10-15</w:t>
      </w:r>
      <w:r w:rsidRPr="00726954">
        <w:rPr>
          <w:rFonts w:ascii="Times New Roman" w:hAnsi="Times New Roman" w:cs="Times New Roman"/>
          <w:b/>
          <w:bCs/>
          <w:sz w:val="24"/>
        </w:rPr>
        <w:t>分鐘內加料一次。</w:t>
      </w:r>
      <w:r w:rsidRPr="00726954">
        <w:rPr>
          <w:rFonts w:ascii="Times New Roman" w:hAnsi="Times New Roman" w:cs="Times New Roman"/>
          <w:sz w:val="24"/>
        </w:rPr>
        <w:t xml:space="preserve"> </w:t>
      </w:r>
    </w:p>
    <w:p w14:paraId="250DF69C"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3.7 Khi hoàn thành:</w:t>
      </w:r>
    </w:p>
    <w:p w14:paraId="23BA9764" w14:textId="77777777" w:rsidR="00726954" w:rsidRPr="00726954" w:rsidRDefault="00726954" w:rsidP="00726954">
      <w:pPr>
        <w:numPr>
          <w:ilvl w:val="0"/>
          <w:numId w:val="21"/>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Tắt tất cả nguồn điện. </w:t>
      </w:r>
    </w:p>
    <w:p w14:paraId="484E8D34" w14:textId="77777777" w:rsidR="00726954" w:rsidRPr="00726954" w:rsidRDefault="00726954" w:rsidP="00726954">
      <w:pPr>
        <w:numPr>
          <w:ilvl w:val="0"/>
          <w:numId w:val="21"/>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Đặt sản phẩm đạt chuẩn vào khu vực “sàng OK”. </w:t>
      </w:r>
    </w:p>
    <w:p w14:paraId="7678DB1D" w14:textId="49E3125F" w:rsidR="00726954" w:rsidRPr="00726954" w:rsidRDefault="00726954" w:rsidP="00726954">
      <w:pPr>
        <w:numPr>
          <w:ilvl w:val="0"/>
          <w:numId w:val="21"/>
        </w:numPr>
        <w:tabs>
          <w:tab w:val="left" w:pos="2085"/>
        </w:tabs>
        <w:spacing w:after="0"/>
        <w:rPr>
          <w:rFonts w:ascii="Times New Roman" w:hAnsi="Times New Roman" w:cs="Times New Roman"/>
          <w:sz w:val="24"/>
        </w:rPr>
      </w:pPr>
      <w:r w:rsidRPr="00726954">
        <w:rPr>
          <w:rFonts w:ascii="Times New Roman" w:hAnsi="Times New Roman" w:cs="Times New Roman"/>
          <w:sz w:val="24"/>
        </w:rPr>
        <w:t>Sản phẩm lỗi hủy bỏ, đồng thời làm sạch thiết bị để giữ vệ sinh.</w:t>
      </w:r>
      <w:r w:rsidRPr="00726954">
        <w:rPr>
          <w:rFonts w:ascii="Times New Roman" w:hAnsi="Times New Roman" w:cs="Times New Roman"/>
          <w:sz w:val="24"/>
        </w:rPr>
        <w:br/>
      </w:r>
      <w:r w:rsidRPr="00726954">
        <w:rPr>
          <w:rFonts w:ascii="Times New Roman" w:hAnsi="Times New Roman" w:cs="Times New Roman"/>
          <w:b/>
          <w:bCs/>
          <w:sz w:val="24"/>
        </w:rPr>
        <w:t xml:space="preserve">3.7 </w:t>
      </w:r>
      <w:r w:rsidRPr="00726954">
        <w:rPr>
          <w:rFonts w:ascii="Times New Roman" w:hAnsi="Times New Roman" w:cs="Times New Roman"/>
          <w:b/>
          <w:bCs/>
          <w:sz w:val="24"/>
        </w:rPr>
        <w:t>挑選完畢時，關閉所有電源，把良品放在篩選</w:t>
      </w:r>
      <w:r w:rsidRPr="00726954">
        <w:rPr>
          <w:rFonts w:ascii="Times New Roman" w:hAnsi="Times New Roman" w:cs="Times New Roman"/>
          <w:b/>
          <w:bCs/>
          <w:sz w:val="24"/>
        </w:rPr>
        <w:t xml:space="preserve"> OK </w:t>
      </w:r>
      <w:r w:rsidRPr="00726954">
        <w:rPr>
          <w:rFonts w:ascii="Times New Roman" w:hAnsi="Times New Roman" w:cs="Times New Roman"/>
          <w:b/>
          <w:bCs/>
          <w:sz w:val="24"/>
        </w:rPr>
        <w:t>區，不良品報廢並清理機臺保持乾淨整潔。</w:t>
      </w:r>
      <w:r w:rsidRPr="00726954">
        <w:rPr>
          <w:rFonts w:ascii="Times New Roman" w:hAnsi="Times New Roman" w:cs="Times New Roman"/>
          <w:sz w:val="24"/>
        </w:rPr>
        <w:t xml:space="preserve"> </w:t>
      </w:r>
    </w:p>
    <w:p w14:paraId="157AE81D"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t>4. Bảo dưỡng:</w:t>
      </w:r>
      <w:r w:rsidRPr="00726954">
        <w:rPr>
          <w:rFonts w:ascii="Times New Roman" w:hAnsi="Times New Roman" w:cs="Times New Roman"/>
          <w:sz w:val="24"/>
        </w:rPr>
        <w:br/>
      </w:r>
      <w:r w:rsidRPr="00726954">
        <w:rPr>
          <w:rFonts w:ascii="Times New Roman" w:hAnsi="Times New Roman" w:cs="Times New Roman"/>
          <w:b/>
          <w:bCs/>
          <w:sz w:val="24"/>
        </w:rPr>
        <w:t xml:space="preserve">4. </w:t>
      </w:r>
      <w:r w:rsidRPr="00726954">
        <w:rPr>
          <w:rFonts w:ascii="Times New Roman" w:hAnsi="Times New Roman" w:cs="Times New Roman"/>
          <w:b/>
          <w:bCs/>
          <w:sz w:val="24"/>
        </w:rPr>
        <w:t>保養：</w:t>
      </w:r>
    </w:p>
    <w:p w14:paraId="27276EB0" w14:textId="77777777" w:rsidR="00726954" w:rsidRPr="00726954" w:rsidRDefault="00726954" w:rsidP="00726954">
      <w:pPr>
        <w:tabs>
          <w:tab w:val="left" w:pos="2085"/>
        </w:tabs>
        <w:spacing w:after="0"/>
        <w:rPr>
          <w:rFonts w:ascii="Times New Roman" w:hAnsi="Times New Roman" w:cs="Times New Roman"/>
          <w:sz w:val="24"/>
        </w:rPr>
      </w:pPr>
      <w:r w:rsidRPr="00726954">
        <w:rPr>
          <w:rFonts w:ascii="Times New Roman" w:hAnsi="Times New Roman" w:cs="Times New Roman"/>
          <w:b/>
          <w:bCs/>
          <w:sz w:val="24"/>
        </w:rPr>
        <w:lastRenderedPageBreak/>
        <w:t>4.1 Bảo dưỡng hàng ngày:</w:t>
      </w:r>
    </w:p>
    <w:p w14:paraId="2ECE1AB9" w14:textId="77777777" w:rsidR="00726954" w:rsidRPr="00726954" w:rsidRDefault="00726954" w:rsidP="00726954">
      <w:pPr>
        <w:numPr>
          <w:ilvl w:val="0"/>
          <w:numId w:val="22"/>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Sau khi vận hành, kiểm tra tất cả nguồn điện của máy đã tắt. </w:t>
      </w:r>
    </w:p>
    <w:p w14:paraId="33E3FB4E" w14:textId="77777777" w:rsidR="00726954" w:rsidRPr="00726954" w:rsidRDefault="00726954" w:rsidP="00726954">
      <w:pPr>
        <w:tabs>
          <w:tab w:val="left" w:pos="2085"/>
        </w:tabs>
        <w:spacing w:after="0"/>
        <w:ind w:left="720"/>
        <w:rPr>
          <w:rFonts w:ascii="Times New Roman" w:hAnsi="Times New Roman" w:cs="Times New Roman"/>
          <w:sz w:val="24"/>
        </w:rPr>
      </w:pPr>
      <w:r w:rsidRPr="00726954">
        <w:rPr>
          <w:rFonts w:ascii="Times New Roman" w:hAnsi="Times New Roman" w:cs="Times New Roman"/>
          <w:sz w:val="24"/>
        </w:rPr>
        <w:t xml:space="preserve">4.1 </w:t>
      </w:r>
      <w:r w:rsidRPr="00726954">
        <w:rPr>
          <w:rFonts w:ascii="Times New Roman" w:hAnsi="Times New Roman" w:cs="Times New Roman"/>
          <w:sz w:val="24"/>
        </w:rPr>
        <w:t>操作完成後應當檢查篩選機的所有電源均已關閉。</w:t>
      </w:r>
      <w:r w:rsidRPr="00726954">
        <w:rPr>
          <w:rFonts w:ascii="Times New Roman" w:hAnsi="Times New Roman" w:cs="Times New Roman"/>
          <w:sz w:val="24"/>
        </w:rPr>
        <w:t xml:space="preserve"> </w:t>
      </w:r>
    </w:p>
    <w:p w14:paraId="4C2CBFD8" w14:textId="77777777" w:rsidR="00726954" w:rsidRPr="00726954" w:rsidRDefault="00726954" w:rsidP="00726954">
      <w:pPr>
        <w:numPr>
          <w:ilvl w:val="0"/>
          <w:numId w:val="22"/>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Làm sạch tất cả các dư lượng trên máy, dùng vải mềm lau sạch các bộ phận dính dầu mỡ. </w:t>
      </w:r>
    </w:p>
    <w:p w14:paraId="6BC89982" w14:textId="77777777" w:rsidR="00726954" w:rsidRPr="00726954" w:rsidRDefault="00726954" w:rsidP="00726954">
      <w:pPr>
        <w:tabs>
          <w:tab w:val="left" w:pos="2085"/>
        </w:tabs>
        <w:spacing w:after="0"/>
        <w:ind w:left="720"/>
        <w:rPr>
          <w:rFonts w:ascii="Times New Roman" w:hAnsi="Times New Roman" w:cs="Times New Roman"/>
          <w:sz w:val="24"/>
        </w:rPr>
      </w:pPr>
      <w:r w:rsidRPr="00726954">
        <w:rPr>
          <w:rFonts w:ascii="Times New Roman" w:hAnsi="Times New Roman" w:cs="Times New Roman"/>
          <w:sz w:val="24"/>
        </w:rPr>
        <w:t xml:space="preserve">4.2 </w:t>
      </w:r>
      <w:r w:rsidRPr="00726954">
        <w:rPr>
          <w:rFonts w:ascii="Times New Roman" w:hAnsi="Times New Roman" w:cs="Times New Roman"/>
          <w:sz w:val="24"/>
        </w:rPr>
        <w:t>結束操作時應當清理篩選機上的所有殘留物，並用柔軟抹布將篩選機接觸過油污的部位擦拭干淨。</w:t>
      </w:r>
      <w:r w:rsidRPr="00726954">
        <w:rPr>
          <w:rFonts w:ascii="Times New Roman" w:hAnsi="Times New Roman" w:cs="Times New Roman"/>
          <w:sz w:val="24"/>
        </w:rPr>
        <w:t xml:space="preserve"> </w:t>
      </w:r>
    </w:p>
    <w:p w14:paraId="09B5FA7B" w14:textId="77777777" w:rsidR="00726954" w:rsidRPr="00726954" w:rsidRDefault="00726954" w:rsidP="00726954">
      <w:pPr>
        <w:numPr>
          <w:ilvl w:val="0"/>
          <w:numId w:val="22"/>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Thường xuyên tra dầu bôi trơn vào các bộ phận chuyển động lăn. </w:t>
      </w:r>
    </w:p>
    <w:p w14:paraId="2556E3AD" w14:textId="77777777" w:rsidR="00726954" w:rsidRPr="00726954" w:rsidRDefault="00726954" w:rsidP="00726954">
      <w:pPr>
        <w:tabs>
          <w:tab w:val="left" w:pos="2085"/>
        </w:tabs>
        <w:spacing w:after="0"/>
        <w:ind w:left="720"/>
        <w:rPr>
          <w:rFonts w:ascii="Times New Roman" w:hAnsi="Times New Roman" w:cs="Times New Roman"/>
          <w:sz w:val="24"/>
        </w:rPr>
      </w:pPr>
      <w:r w:rsidRPr="00726954">
        <w:rPr>
          <w:rFonts w:ascii="Times New Roman" w:hAnsi="Times New Roman" w:cs="Times New Roman"/>
          <w:sz w:val="24"/>
        </w:rPr>
        <w:t xml:space="preserve">4.3 </w:t>
      </w:r>
      <w:r w:rsidRPr="00726954">
        <w:rPr>
          <w:rFonts w:ascii="Times New Roman" w:hAnsi="Times New Roman" w:cs="Times New Roman"/>
          <w:sz w:val="24"/>
        </w:rPr>
        <w:t>定期對滾動摩擦的部位涂注潤滑油。</w:t>
      </w:r>
      <w:r w:rsidRPr="00726954">
        <w:rPr>
          <w:rFonts w:ascii="Times New Roman" w:hAnsi="Times New Roman" w:cs="Times New Roman"/>
          <w:sz w:val="24"/>
        </w:rPr>
        <w:t xml:space="preserve"> </w:t>
      </w:r>
    </w:p>
    <w:p w14:paraId="11693705" w14:textId="77777777" w:rsidR="00726954" w:rsidRPr="00726954" w:rsidRDefault="00726954" w:rsidP="00726954">
      <w:pPr>
        <w:numPr>
          <w:ilvl w:val="0"/>
          <w:numId w:val="22"/>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Khi không sử dụng lâu dài, che máy bằng bạt nhựa. </w:t>
      </w:r>
    </w:p>
    <w:p w14:paraId="0C70861F" w14:textId="77777777" w:rsidR="00726954" w:rsidRPr="00726954" w:rsidRDefault="00726954" w:rsidP="00726954">
      <w:pPr>
        <w:numPr>
          <w:ilvl w:val="0"/>
          <w:numId w:val="23"/>
        </w:numPr>
        <w:tabs>
          <w:tab w:val="left" w:pos="2085"/>
        </w:tabs>
        <w:spacing w:after="0"/>
        <w:rPr>
          <w:rFonts w:ascii="Times New Roman" w:hAnsi="Times New Roman" w:cs="Times New Roman"/>
          <w:sz w:val="24"/>
        </w:rPr>
      </w:pPr>
      <w:r w:rsidRPr="00726954">
        <w:rPr>
          <w:rFonts w:ascii="Times New Roman" w:hAnsi="Times New Roman" w:cs="Times New Roman"/>
          <w:sz w:val="24"/>
        </w:rPr>
        <w:t xml:space="preserve">Vệ sinh định kỳ nửa tháng một lần. </w:t>
      </w:r>
    </w:p>
    <w:p w14:paraId="53D61BCB" w14:textId="77777777" w:rsidR="00726954" w:rsidRPr="00726954" w:rsidRDefault="00726954" w:rsidP="00726954">
      <w:pPr>
        <w:tabs>
          <w:tab w:val="left" w:pos="2085"/>
        </w:tabs>
        <w:spacing w:after="0"/>
        <w:ind w:left="720"/>
        <w:rPr>
          <w:rFonts w:ascii="Times New Roman" w:hAnsi="Times New Roman" w:cs="Times New Roman"/>
          <w:sz w:val="24"/>
        </w:rPr>
      </w:pPr>
      <w:r w:rsidRPr="00726954">
        <w:rPr>
          <w:rFonts w:ascii="Times New Roman" w:hAnsi="Times New Roman" w:cs="Times New Roman"/>
          <w:sz w:val="24"/>
        </w:rPr>
        <w:t xml:space="preserve">4.4 </w:t>
      </w:r>
      <w:r w:rsidRPr="00726954">
        <w:rPr>
          <w:rFonts w:ascii="Times New Roman" w:hAnsi="Times New Roman" w:cs="Times New Roman"/>
          <w:sz w:val="24"/>
        </w:rPr>
        <w:t>長期不使用時應當用塑料布遮蓋篩選機，每半月定期清潔。</w:t>
      </w:r>
      <w:r w:rsidRPr="00726954">
        <w:rPr>
          <w:rFonts w:ascii="Times New Roman" w:hAnsi="Times New Roman" w:cs="Times New Roman"/>
          <w:sz w:val="24"/>
        </w:rPr>
        <w:t xml:space="preserve"> </w:t>
      </w:r>
    </w:p>
    <w:p w14:paraId="57F50DFE" w14:textId="2A25EFA1" w:rsidR="00726954" w:rsidRPr="00726954" w:rsidRDefault="00726954" w:rsidP="00726954">
      <w:pPr>
        <w:tabs>
          <w:tab w:val="left" w:pos="2085"/>
        </w:tabs>
        <w:spacing w:after="0"/>
        <w:rPr>
          <w:rFonts w:ascii="Times New Roman" w:hAnsi="Times New Roman" w:cs="Times New Roman"/>
          <w:sz w:val="24"/>
        </w:rPr>
      </w:pPr>
    </w:p>
    <w:p w14:paraId="6F269B8B" w14:textId="0F70CEFC" w:rsidR="00726954" w:rsidRPr="00726954" w:rsidRDefault="00726954" w:rsidP="00726954">
      <w:pPr>
        <w:pStyle w:val="ListParagraph"/>
        <w:numPr>
          <w:ilvl w:val="0"/>
          <w:numId w:val="22"/>
        </w:numPr>
        <w:tabs>
          <w:tab w:val="left" w:pos="2085"/>
        </w:tabs>
        <w:spacing w:after="0"/>
        <w:rPr>
          <w:rFonts w:ascii="Times New Roman" w:hAnsi="Times New Roman" w:cs="Times New Roman"/>
          <w:b/>
          <w:bCs/>
          <w:sz w:val="24"/>
        </w:rPr>
      </w:pPr>
      <w:r w:rsidRPr="00726954">
        <w:rPr>
          <w:rFonts w:ascii="Times New Roman" w:hAnsi="Times New Roman" w:cs="Times New Roman"/>
          <w:b/>
          <w:bCs/>
          <w:sz w:val="24"/>
        </w:rPr>
        <w:t>Hình minh họa:</w:t>
      </w:r>
      <w:r w:rsidRPr="00726954">
        <w:rPr>
          <w:rFonts w:ascii="Times New Roman" w:hAnsi="Times New Roman" w:cs="Times New Roman"/>
          <w:sz w:val="24"/>
        </w:rPr>
        <w:br/>
      </w:r>
      <w:r w:rsidRPr="00726954">
        <w:rPr>
          <w:rFonts w:ascii="Times New Roman" w:hAnsi="Times New Roman" w:cs="Times New Roman"/>
          <w:b/>
          <w:bCs/>
          <w:sz w:val="24"/>
        </w:rPr>
        <w:t xml:space="preserve">5. </w:t>
      </w:r>
      <w:r w:rsidRPr="00726954">
        <w:rPr>
          <w:rFonts w:ascii="Times New Roman" w:hAnsi="Times New Roman" w:cs="Times New Roman"/>
          <w:b/>
          <w:bCs/>
          <w:sz w:val="24"/>
        </w:rPr>
        <w:t>附圖</w:t>
      </w:r>
    </w:p>
    <w:p w14:paraId="43A39517" w14:textId="23BD1F70" w:rsidR="003D72A9" w:rsidRPr="00726954" w:rsidRDefault="00726954" w:rsidP="00726954">
      <w:pPr>
        <w:pStyle w:val="ListParagraph"/>
        <w:tabs>
          <w:tab w:val="left" w:pos="2085"/>
        </w:tabs>
        <w:spacing w:after="0"/>
        <w:rPr>
          <w:rFonts w:ascii="Times New Roman" w:hAnsi="Times New Roman" w:cs="Times New Roman"/>
          <w:sz w:val="24"/>
        </w:rPr>
      </w:pPr>
      <w:r>
        <w:rPr>
          <w:rFonts w:ascii="DFKai-SB" w:eastAsia="DFKai-SB"/>
          <w:noProof/>
          <w:sz w:val="20"/>
        </w:rPr>
        <w:drawing>
          <wp:anchor distT="0" distB="0" distL="114300" distR="114300" simplePos="0" relativeHeight="251660288" behindDoc="1" locked="0" layoutInCell="1" allowOverlap="1" wp14:anchorId="4C509CB7" wp14:editId="46728029">
            <wp:simplePos x="0" y="0"/>
            <wp:positionH relativeFrom="column">
              <wp:posOffset>836295</wp:posOffset>
            </wp:positionH>
            <wp:positionV relativeFrom="paragraph">
              <wp:posOffset>161925</wp:posOffset>
            </wp:positionV>
            <wp:extent cx="4591050" cy="2800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lum bright="30000"/>
                      <a:extLst>
                        <a:ext uri="{28A0092B-C50C-407E-A947-70E740481C1C}">
                          <a14:useLocalDpi xmlns:a14="http://schemas.microsoft.com/office/drawing/2010/main" val="0"/>
                        </a:ext>
                      </a:extLst>
                    </a:blip>
                    <a:srcRect l="-2533" t="-3470" r="1149"/>
                    <a:stretch>
                      <a:fillRect/>
                    </a:stretch>
                  </pic:blipFill>
                  <pic:spPr bwMode="auto">
                    <a:xfrm>
                      <a:off x="0" y="0"/>
                      <a:ext cx="4591050" cy="2800350"/>
                    </a:xfrm>
                    <a:prstGeom prst="rect">
                      <a:avLst/>
                    </a:prstGeom>
                    <a:noFill/>
                  </pic:spPr>
                </pic:pic>
              </a:graphicData>
            </a:graphic>
            <wp14:sizeRelH relativeFrom="page">
              <wp14:pctWidth>0</wp14:pctWidth>
            </wp14:sizeRelH>
            <wp14:sizeRelV relativeFrom="page">
              <wp14:pctHeight>0</wp14:pctHeight>
            </wp14:sizeRelV>
          </wp:anchor>
        </w:drawing>
      </w:r>
      <w:r w:rsidRPr="00726954">
        <w:rPr>
          <w:rFonts w:ascii="DFKai-SB" w:eastAsia="DFKai-SB" w:hint="eastAsia"/>
        </w:rPr>
        <w:t xml:space="preserve">    </w:t>
      </w:r>
      <w:r>
        <w:rPr>
          <w:rFonts w:ascii="Times New Roman" w:hAnsi="Times New Roman" w:cs="Times New Roman"/>
          <w:noProof/>
          <w:sz w:val="24"/>
        </w:rPr>
        <w:drawing>
          <wp:anchor distT="0" distB="0" distL="114300" distR="114300" simplePos="0" relativeHeight="251658240" behindDoc="0" locked="0" layoutInCell="1" allowOverlap="1" wp14:anchorId="362902A7" wp14:editId="17F5A974">
            <wp:simplePos x="0" y="0"/>
            <wp:positionH relativeFrom="column">
              <wp:posOffset>2058670</wp:posOffset>
            </wp:positionH>
            <wp:positionV relativeFrom="paragraph">
              <wp:posOffset>6621145</wp:posOffset>
            </wp:positionV>
            <wp:extent cx="2170430" cy="2377440"/>
            <wp:effectExtent l="0" t="0" r="127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lum bright="30000"/>
                      <a:extLst>
                        <a:ext uri="{28A0092B-C50C-407E-A947-70E740481C1C}">
                          <a14:useLocalDpi xmlns:a14="http://schemas.microsoft.com/office/drawing/2010/main" val="0"/>
                        </a:ext>
                      </a:extLst>
                    </a:blip>
                    <a:srcRect l="-2533" t="-3470" r="1149"/>
                    <a:stretch>
                      <a:fillRect/>
                    </a:stretch>
                  </pic:blipFill>
                  <pic:spPr bwMode="auto">
                    <a:xfrm>
                      <a:off x="0" y="0"/>
                      <a:ext cx="2170430" cy="2377440"/>
                    </a:xfrm>
                    <a:prstGeom prst="rect">
                      <a:avLst/>
                    </a:prstGeom>
                    <a:noFill/>
                  </pic:spPr>
                </pic:pic>
              </a:graphicData>
            </a:graphic>
            <wp14:sizeRelH relativeFrom="page">
              <wp14:pctWidth>0</wp14:pctWidth>
            </wp14:sizeRelH>
            <wp14:sizeRelV relativeFrom="page">
              <wp14:pctHeight>0</wp14:pctHeight>
            </wp14:sizeRelV>
          </wp:anchor>
        </w:drawing>
      </w:r>
    </w:p>
    <w:sectPr w:rsidR="003D72A9" w:rsidRPr="00726954"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73B8" w14:textId="77777777" w:rsidR="00FC2904" w:rsidRDefault="00FC2904" w:rsidP="00BC211E">
      <w:pPr>
        <w:spacing w:after="0" w:line="240" w:lineRule="auto"/>
      </w:pPr>
      <w:r>
        <w:separator/>
      </w:r>
    </w:p>
  </w:endnote>
  <w:endnote w:type="continuationSeparator" w:id="0">
    <w:p w14:paraId="7DF05603" w14:textId="77777777" w:rsidR="00FC2904" w:rsidRDefault="00FC2904"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C211E" w:rsidRPr="00AB1AE6" w:rsidRDefault="00BC211E" w:rsidP="00AF79EB">
          <w:pPr>
            <w:pStyle w:val="Footer"/>
            <w:spacing w:beforeLines="50" w:before="120"/>
            <w:jc w:val="center"/>
            <w:rPr>
              <w:rFonts w:ascii="Times New Roman" w:hAnsi="Times New Roman" w:cs="Times New Roman"/>
              <w:b/>
              <w:bCs/>
            </w:rPr>
          </w:pPr>
        </w:p>
      </w:tc>
    </w:tr>
  </w:tbl>
  <w:p w14:paraId="1645CE7A" w14:textId="77777777" w:rsidR="00BC211E" w:rsidRDefault="00BC211E"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F8B3" w14:textId="77777777" w:rsidR="00FC2904" w:rsidRDefault="00FC2904" w:rsidP="00BC211E">
      <w:pPr>
        <w:spacing w:after="0" w:line="240" w:lineRule="auto"/>
      </w:pPr>
      <w:r>
        <w:separator/>
      </w:r>
    </w:p>
  </w:footnote>
  <w:footnote w:type="continuationSeparator" w:id="0">
    <w:p w14:paraId="474354AB" w14:textId="77777777" w:rsidR="00FC2904" w:rsidRDefault="00FC2904"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BC211E" w:rsidRPr="00AB1AE6" w:rsidRDefault="00BC211E"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BC211E" w:rsidRPr="00AB1AE6" w:rsidRDefault="00BC211E"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C211E" w:rsidRPr="00AB1AE6" w:rsidRDefault="00BC211E"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BC211E" w:rsidRPr="00AB1AE6" w:rsidRDefault="00BC211E"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15A257C2" w:rsidR="00BC211E" w:rsidRPr="00AB1AE6" w:rsidRDefault="00726954" w:rsidP="00A87D9E">
          <w:pPr>
            <w:pStyle w:val="Header"/>
            <w:rPr>
              <w:rFonts w:ascii="Times New Roman" w:hAnsi="Times New Roman" w:cs="Times New Roman"/>
              <w:b/>
              <w:bCs/>
              <w:sz w:val="20"/>
              <w:szCs w:val="20"/>
              <w:lang w:eastAsia="zh-TW"/>
            </w:rPr>
          </w:pPr>
          <w:r w:rsidRPr="00726954">
            <w:rPr>
              <w:rFonts w:ascii="Times New Roman" w:hAnsi="Times New Roman" w:cs="Times New Roman"/>
              <w:b/>
              <w:bCs/>
              <w:sz w:val="20"/>
              <w:szCs w:val="20"/>
              <w:lang w:eastAsia="zh-TW"/>
            </w:rPr>
            <w:t>Hướng dẫn vận hành và bảo dưỡng máy sàng đầu lăn</w:t>
          </w:r>
          <w:r w:rsidRPr="00726954">
            <w:rPr>
              <w:rFonts w:ascii="Times New Roman" w:hAnsi="Times New Roman" w:cs="Times New Roman"/>
              <w:b/>
              <w:bCs/>
              <w:sz w:val="20"/>
              <w:szCs w:val="20"/>
              <w:lang w:eastAsia="zh-TW"/>
            </w:rPr>
            <w:br/>
          </w:r>
          <w:r w:rsidRPr="00726954">
            <w:rPr>
              <w:rFonts w:ascii="Times New Roman" w:hAnsi="Times New Roman" w:cs="Times New Roman"/>
              <w:b/>
              <w:bCs/>
              <w:sz w:val="20"/>
              <w:szCs w:val="20"/>
              <w:lang w:eastAsia="zh-TW"/>
            </w:rPr>
            <w:t>滾動式頭部篩選機操作及保養工作說明書</w:t>
          </w:r>
        </w:p>
      </w:tc>
      <w:tc>
        <w:tcPr>
          <w:tcW w:w="3052" w:type="dxa"/>
          <w:vMerge w:val="restart"/>
        </w:tcPr>
        <w:p w14:paraId="3D7A0E22" w14:textId="77777777" w:rsidR="00BC211E" w:rsidRPr="00AB1AE6" w:rsidRDefault="00BC211E"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78B38505" w:rsidR="00BC211E" w:rsidRPr="00AB1AE6" w:rsidRDefault="00BC211E"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726954">
            <w:rPr>
              <w:rFonts w:ascii="Times New Roman" w:hAnsi="Times New Roman" w:cs="Times New Roman"/>
              <w:b/>
              <w:bCs/>
              <w:sz w:val="20"/>
              <w:szCs w:val="20"/>
            </w:rPr>
            <w:t>08</w:t>
          </w:r>
        </w:p>
      </w:tc>
      <w:tc>
        <w:tcPr>
          <w:tcW w:w="2014" w:type="dxa"/>
          <w:tcBorders>
            <w:left w:val="single" w:sz="4" w:space="0" w:color="auto"/>
          </w:tcBorders>
          <w:vAlign w:val="center"/>
        </w:tcPr>
        <w:p w14:paraId="402FD2A5"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4C66B9C7" w:rsidR="00BC211E" w:rsidRPr="009A436C" w:rsidRDefault="00BC211E"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9A436C">
            <w:rPr>
              <w:rFonts w:ascii="Times New Roman" w:hAnsi="Times New Roman" w:cs="Times New Roman"/>
              <w:b/>
              <w:bCs/>
              <w:sz w:val="20"/>
              <w:szCs w:val="20"/>
              <w:lang w:eastAsia="zh-TW"/>
            </w:rPr>
            <w:t>3</w:t>
          </w:r>
        </w:p>
      </w:tc>
      <w:tc>
        <w:tcPr>
          <w:tcW w:w="3052" w:type="dxa"/>
          <w:vMerge/>
        </w:tcPr>
        <w:p w14:paraId="3260ABC6"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C211E" w:rsidRPr="00AB1AE6" w:rsidRDefault="00BC211E" w:rsidP="001C52F5">
          <w:pPr>
            <w:pStyle w:val="Header"/>
            <w:rPr>
              <w:rFonts w:ascii="Times New Roman" w:hAnsi="Times New Roman" w:cs="Times New Roman"/>
              <w:sz w:val="20"/>
              <w:szCs w:val="20"/>
              <w:lang w:eastAsia="zh-TW"/>
            </w:rPr>
          </w:pPr>
        </w:p>
      </w:tc>
    </w:tr>
  </w:tbl>
  <w:p w14:paraId="24F208F8" w14:textId="77777777" w:rsidR="00BC211E" w:rsidRPr="00AB1AE6" w:rsidRDefault="00BC211E"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6DC"/>
    <w:multiLevelType w:val="multilevel"/>
    <w:tmpl w:val="5D6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73EA2"/>
    <w:multiLevelType w:val="multilevel"/>
    <w:tmpl w:val="0BA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D9E"/>
    <w:multiLevelType w:val="multilevel"/>
    <w:tmpl w:val="6E1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 w15:restartNumberingAfterBreak="0">
    <w:nsid w:val="0C8043E3"/>
    <w:multiLevelType w:val="multilevel"/>
    <w:tmpl w:val="202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04465"/>
    <w:multiLevelType w:val="multilevel"/>
    <w:tmpl w:val="1E52B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64726"/>
    <w:multiLevelType w:val="multilevel"/>
    <w:tmpl w:val="8BA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0E54"/>
    <w:multiLevelType w:val="multilevel"/>
    <w:tmpl w:val="C626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04F41"/>
    <w:multiLevelType w:val="multilevel"/>
    <w:tmpl w:val="60F891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FB6EB6"/>
    <w:multiLevelType w:val="multilevel"/>
    <w:tmpl w:val="34D8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25854"/>
    <w:multiLevelType w:val="multilevel"/>
    <w:tmpl w:val="9EF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53CDD"/>
    <w:multiLevelType w:val="multilevel"/>
    <w:tmpl w:val="693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E7359"/>
    <w:multiLevelType w:val="multilevel"/>
    <w:tmpl w:val="C258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331CD"/>
    <w:multiLevelType w:val="multilevel"/>
    <w:tmpl w:val="9B7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45FEB"/>
    <w:multiLevelType w:val="multilevel"/>
    <w:tmpl w:val="20C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B3CE5"/>
    <w:multiLevelType w:val="multilevel"/>
    <w:tmpl w:val="99A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93ADF"/>
    <w:multiLevelType w:val="multilevel"/>
    <w:tmpl w:val="73A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161E3"/>
    <w:multiLevelType w:val="multilevel"/>
    <w:tmpl w:val="010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45C81"/>
    <w:multiLevelType w:val="multilevel"/>
    <w:tmpl w:val="00B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B2E72"/>
    <w:multiLevelType w:val="multilevel"/>
    <w:tmpl w:val="191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83890"/>
    <w:multiLevelType w:val="multilevel"/>
    <w:tmpl w:val="6F1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A463E"/>
    <w:multiLevelType w:val="multilevel"/>
    <w:tmpl w:val="F62C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E1A6E"/>
    <w:multiLevelType w:val="multilevel"/>
    <w:tmpl w:val="384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3"/>
  </w:num>
  <w:num w:numId="2" w16cid:durableId="1676957855">
    <w:abstractNumId w:val="15"/>
  </w:num>
  <w:num w:numId="3" w16cid:durableId="129982671">
    <w:abstractNumId w:val="9"/>
  </w:num>
  <w:num w:numId="4" w16cid:durableId="420419617">
    <w:abstractNumId w:val="11"/>
  </w:num>
  <w:num w:numId="5" w16cid:durableId="1070736404">
    <w:abstractNumId w:val="20"/>
  </w:num>
  <w:num w:numId="6" w16cid:durableId="2103142323">
    <w:abstractNumId w:val="13"/>
  </w:num>
  <w:num w:numId="7" w16cid:durableId="2010209123">
    <w:abstractNumId w:val="6"/>
  </w:num>
  <w:num w:numId="8" w16cid:durableId="1652252249">
    <w:abstractNumId w:val="14"/>
  </w:num>
  <w:num w:numId="9" w16cid:durableId="1984582549">
    <w:abstractNumId w:val="12"/>
  </w:num>
  <w:num w:numId="10" w16cid:durableId="308023447">
    <w:abstractNumId w:val="17"/>
  </w:num>
  <w:num w:numId="11" w16cid:durableId="437407385">
    <w:abstractNumId w:val="7"/>
  </w:num>
  <w:num w:numId="12" w16cid:durableId="1531259269">
    <w:abstractNumId w:val="2"/>
  </w:num>
  <w:num w:numId="13" w16cid:durableId="1164979065">
    <w:abstractNumId w:val="1"/>
  </w:num>
  <w:num w:numId="14" w16cid:durableId="1049186048">
    <w:abstractNumId w:val="5"/>
  </w:num>
  <w:num w:numId="15" w16cid:durableId="2000844000">
    <w:abstractNumId w:val="0"/>
  </w:num>
  <w:num w:numId="16" w16cid:durableId="553664549">
    <w:abstractNumId w:val="4"/>
  </w:num>
  <w:num w:numId="17" w16cid:durableId="429669114">
    <w:abstractNumId w:val="23"/>
  </w:num>
  <w:num w:numId="18" w16cid:durableId="1839687457">
    <w:abstractNumId w:val="16"/>
  </w:num>
  <w:num w:numId="19" w16cid:durableId="2101439584">
    <w:abstractNumId w:val="10"/>
  </w:num>
  <w:num w:numId="20" w16cid:durableId="1446459801">
    <w:abstractNumId w:val="21"/>
  </w:num>
  <w:num w:numId="21" w16cid:durableId="971518855">
    <w:abstractNumId w:val="18"/>
  </w:num>
  <w:num w:numId="22" w16cid:durableId="1005478660">
    <w:abstractNumId w:val="22"/>
  </w:num>
  <w:num w:numId="23" w16cid:durableId="1682930516">
    <w:abstractNumId w:val="19"/>
  </w:num>
  <w:num w:numId="24" w16cid:durableId="1570456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D72A9"/>
    <w:rsid w:val="00726954"/>
    <w:rsid w:val="009A436C"/>
    <w:rsid w:val="00A50873"/>
    <w:rsid w:val="00B2363F"/>
    <w:rsid w:val="00BC211E"/>
    <w:rsid w:val="00BE4D23"/>
    <w:rsid w:val="00C65835"/>
    <w:rsid w:val="00C72B65"/>
    <w:rsid w:val="00DF2B7E"/>
    <w:rsid w:val="00FC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571156840">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88173600">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227649844">
      <w:bodyDiv w:val="1"/>
      <w:marLeft w:val="0"/>
      <w:marRight w:val="0"/>
      <w:marTop w:val="0"/>
      <w:marBottom w:val="0"/>
      <w:divBdr>
        <w:top w:val="none" w:sz="0" w:space="0" w:color="auto"/>
        <w:left w:val="none" w:sz="0" w:space="0" w:color="auto"/>
        <w:bottom w:val="none" w:sz="0" w:space="0" w:color="auto"/>
        <w:right w:val="none" w:sz="0" w:space="0" w:color="auto"/>
      </w:divBdr>
    </w:div>
    <w:div w:id="1381519023">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809123115">
      <w:bodyDiv w:val="1"/>
      <w:marLeft w:val="0"/>
      <w:marRight w:val="0"/>
      <w:marTop w:val="0"/>
      <w:marBottom w:val="0"/>
      <w:divBdr>
        <w:top w:val="none" w:sz="0" w:space="0" w:color="auto"/>
        <w:left w:val="none" w:sz="0" w:space="0" w:color="auto"/>
        <w:bottom w:val="none" w:sz="0" w:space="0" w:color="auto"/>
        <w:right w:val="none" w:sz="0" w:space="0" w:color="auto"/>
      </w:divBdr>
    </w:div>
    <w:div w:id="202947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2026-04-06T01:32:00Z</cp:lastPrinted>
  <dcterms:created xsi:type="dcterms:W3CDTF">2026-03-27T08:47:00Z</dcterms:created>
  <dcterms:modified xsi:type="dcterms:W3CDTF">2026-04-06T01:33:00Z</dcterms:modified>
</cp:coreProperties>
</file>