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9BDC6" w14:textId="198E1692"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1. Nội dung / </w:t>
      </w:r>
      <w:r w:rsidRPr="008E62D8">
        <w:rPr>
          <w:rFonts w:ascii="Times New Roman" w:hAnsi="Times New Roman" w:cs="Times New Roman"/>
          <w:b/>
          <w:bCs/>
          <w:sz w:val="24"/>
        </w:rPr>
        <w:t>內容</w:t>
      </w:r>
      <w:r w:rsidRPr="008E62D8">
        <w:rPr>
          <w:rFonts w:ascii="Times New Roman" w:hAnsi="Times New Roman" w:cs="Times New Roman"/>
          <w:sz w:val="24"/>
        </w:rPr>
        <w:br/>
        <w:t xml:space="preserve">1.1 Vận hành / </w:t>
      </w:r>
      <w:r w:rsidRPr="008E62D8">
        <w:rPr>
          <w:rFonts w:ascii="Times New Roman" w:hAnsi="Times New Roman" w:cs="Times New Roman"/>
          <w:sz w:val="24"/>
        </w:rPr>
        <w:t>操作</w:t>
      </w:r>
      <w:r w:rsidRPr="008E62D8">
        <w:rPr>
          <w:rFonts w:ascii="Times New Roman" w:hAnsi="Times New Roman" w:cs="Times New Roman"/>
          <w:sz w:val="24"/>
        </w:rPr>
        <w:br/>
        <w:t xml:space="preserve">1.2 Đo lường / </w:t>
      </w:r>
      <w:r w:rsidRPr="008E62D8">
        <w:rPr>
          <w:rFonts w:ascii="Times New Roman" w:hAnsi="Times New Roman" w:cs="Times New Roman"/>
          <w:sz w:val="24"/>
        </w:rPr>
        <w:t>測量</w:t>
      </w:r>
      <w:r w:rsidRPr="008E62D8">
        <w:rPr>
          <w:rFonts w:ascii="Times New Roman" w:hAnsi="Times New Roman" w:cs="Times New Roman"/>
          <w:sz w:val="24"/>
        </w:rPr>
        <w:br/>
        <w:t xml:space="preserve">1.3 Bảo dưỡng / </w:t>
      </w:r>
      <w:r w:rsidRPr="008E62D8">
        <w:rPr>
          <w:rFonts w:ascii="Times New Roman" w:hAnsi="Times New Roman" w:cs="Times New Roman"/>
          <w:sz w:val="24"/>
        </w:rPr>
        <w:t>保養</w:t>
      </w:r>
      <w:r w:rsidRPr="008E62D8">
        <w:rPr>
          <w:rFonts w:ascii="Times New Roman" w:hAnsi="Times New Roman" w:cs="Times New Roman"/>
          <w:sz w:val="24"/>
        </w:rPr>
        <w:br/>
        <w:t xml:space="preserve">1.4 Hiệu chuẩn / </w:t>
      </w:r>
      <w:r w:rsidRPr="008E62D8">
        <w:rPr>
          <w:rFonts w:ascii="Times New Roman" w:hAnsi="Times New Roman" w:cs="Times New Roman"/>
          <w:sz w:val="24"/>
        </w:rPr>
        <w:t>校正</w:t>
      </w:r>
    </w:p>
    <w:p w14:paraId="16A24720"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2. Dụng cụ đo / </w:t>
      </w:r>
      <w:r w:rsidRPr="008E62D8">
        <w:rPr>
          <w:rFonts w:ascii="Times New Roman" w:hAnsi="Times New Roman" w:cs="Times New Roman"/>
          <w:b/>
          <w:bCs/>
          <w:sz w:val="24"/>
        </w:rPr>
        <w:t>量具</w:t>
      </w:r>
    </w:p>
    <w:p w14:paraId="6A8F4334" w14:textId="77777777" w:rsidR="008E62D8" w:rsidRPr="008E62D8" w:rsidRDefault="008E62D8" w:rsidP="008E62D8">
      <w:pPr>
        <w:numPr>
          <w:ilvl w:val="0"/>
          <w:numId w:val="8"/>
        </w:numPr>
        <w:rPr>
          <w:rFonts w:ascii="Times New Roman" w:hAnsi="Times New Roman" w:cs="Times New Roman"/>
          <w:sz w:val="24"/>
        </w:rPr>
      </w:pPr>
      <w:r w:rsidRPr="008E62D8">
        <w:rPr>
          <w:rFonts w:ascii="Times New Roman" w:hAnsi="Times New Roman" w:cs="Times New Roman"/>
          <w:sz w:val="24"/>
        </w:rPr>
        <w:t xml:space="preserve">Mitutoyo phân li-ca cơ bản 0~25 mm, độ chính xác 0.01 mm </w:t>
      </w:r>
    </w:p>
    <w:p w14:paraId="15122505" w14:textId="77777777" w:rsidR="008E62D8" w:rsidRPr="008E62D8" w:rsidRDefault="008E62D8" w:rsidP="008E62D8">
      <w:pPr>
        <w:numPr>
          <w:ilvl w:val="0"/>
          <w:numId w:val="8"/>
        </w:numPr>
        <w:rPr>
          <w:rFonts w:ascii="Times New Roman" w:hAnsi="Times New Roman" w:cs="Times New Roman"/>
          <w:sz w:val="24"/>
        </w:rPr>
      </w:pPr>
      <w:r w:rsidRPr="008E62D8">
        <w:rPr>
          <w:rFonts w:ascii="Times New Roman" w:hAnsi="Times New Roman" w:cs="Times New Roman"/>
          <w:sz w:val="24"/>
        </w:rPr>
        <w:t xml:space="preserve">Mitutoyo phân li-ca số hiển thị (Digital Caliper) 0~25 mm, độ chính xác 0.001 mm </w:t>
      </w:r>
    </w:p>
    <w:p w14:paraId="7422DF58" w14:textId="77777777" w:rsidR="008E62D8" w:rsidRPr="008E62D8" w:rsidRDefault="008E62D8" w:rsidP="008E62D8">
      <w:pPr>
        <w:numPr>
          <w:ilvl w:val="0"/>
          <w:numId w:val="8"/>
        </w:numPr>
        <w:rPr>
          <w:rFonts w:ascii="Times New Roman" w:hAnsi="Times New Roman" w:cs="Times New Roman"/>
          <w:sz w:val="24"/>
        </w:rPr>
      </w:pPr>
      <w:r w:rsidRPr="008E62D8">
        <w:rPr>
          <w:rFonts w:ascii="Times New Roman" w:hAnsi="Times New Roman" w:cs="Times New Roman"/>
          <w:sz w:val="24"/>
        </w:rPr>
        <w:t>Mitutoyo</w:t>
      </w:r>
      <w:r w:rsidRPr="008E62D8">
        <w:rPr>
          <w:rFonts w:ascii="Times New Roman" w:hAnsi="Times New Roman" w:cs="Times New Roman"/>
          <w:sz w:val="24"/>
        </w:rPr>
        <w:t>普通分釐卡</w:t>
      </w:r>
      <w:r w:rsidRPr="008E62D8">
        <w:rPr>
          <w:rFonts w:ascii="Times New Roman" w:hAnsi="Times New Roman" w:cs="Times New Roman"/>
          <w:sz w:val="24"/>
        </w:rPr>
        <w:t xml:space="preserve"> 0~25mm </w:t>
      </w:r>
      <w:r w:rsidRPr="008E62D8">
        <w:rPr>
          <w:rFonts w:ascii="Times New Roman" w:hAnsi="Times New Roman" w:cs="Times New Roman"/>
          <w:sz w:val="24"/>
        </w:rPr>
        <w:t>精度</w:t>
      </w:r>
      <w:r w:rsidRPr="008E62D8">
        <w:rPr>
          <w:rFonts w:ascii="Times New Roman" w:hAnsi="Times New Roman" w:cs="Times New Roman"/>
          <w:sz w:val="24"/>
        </w:rPr>
        <w:t xml:space="preserve">0.01mm </w:t>
      </w:r>
    </w:p>
    <w:p w14:paraId="2492DDFB" w14:textId="7B5181E8" w:rsidR="008E62D8" w:rsidRPr="008E62D8" w:rsidRDefault="008E62D8" w:rsidP="008E62D8">
      <w:pPr>
        <w:numPr>
          <w:ilvl w:val="0"/>
          <w:numId w:val="8"/>
        </w:numPr>
        <w:rPr>
          <w:rFonts w:ascii="Times New Roman" w:hAnsi="Times New Roman" w:cs="Times New Roman"/>
          <w:sz w:val="24"/>
        </w:rPr>
      </w:pPr>
      <w:r w:rsidRPr="008E62D8">
        <w:rPr>
          <w:rFonts w:ascii="Times New Roman" w:hAnsi="Times New Roman" w:cs="Times New Roman"/>
          <w:sz w:val="24"/>
        </w:rPr>
        <w:t>Mitutoyo</w:t>
      </w:r>
      <w:r w:rsidRPr="008E62D8">
        <w:rPr>
          <w:rFonts w:ascii="Times New Roman" w:hAnsi="Times New Roman" w:cs="Times New Roman"/>
          <w:sz w:val="24"/>
        </w:rPr>
        <w:t>數顯分釐卡</w:t>
      </w:r>
      <w:r w:rsidRPr="008E62D8">
        <w:rPr>
          <w:rFonts w:ascii="Times New Roman" w:hAnsi="Times New Roman" w:cs="Times New Roman"/>
          <w:sz w:val="24"/>
        </w:rPr>
        <w:t xml:space="preserve"> 0~25mm </w:t>
      </w:r>
      <w:r w:rsidRPr="008E62D8">
        <w:rPr>
          <w:rFonts w:ascii="Times New Roman" w:hAnsi="Times New Roman" w:cs="Times New Roman"/>
          <w:sz w:val="24"/>
        </w:rPr>
        <w:t>精度</w:t>
      </w:r>
      <w:r w:rsidRPr="008E62D8">
        <w:rPr>
          <w:rFonts w:ascii="Times New Roman" w:hAnsi="Times New Roman" w:cs="Times New Roman"/>
          <w:sz w:val="24"/>
        </w:rPr>
        <w:t xml:space="preserve">0.001mm </w:t>
      </w:r>
    </w:p>
    <w:p w14:paraId="7C163671" w14:textId="5057092C"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3. Phạm vi áp dụng / </w:t>
      </w:r>
      <w:r w:rsidRPr="008E62D8">
        <w:rPr>
          <w:rFonts w:ascii="Times New Roman" w:hAnsi="Times New Roman" w:cs="Times New Roman"/>
          <w:b/>
          <w:bCs/>
          <w:sz w:val="24"/>
        </w:rPr>
        <w:t>適用範圍</w:t>
      </w:r>
      <w:r w:rsidRPr="008E62D8">
        <w:rPr>
          <w:rFonts w:ascii="Times New Roman" w:hAnsi="Times New Roman" w:cs="Times New Roman"/>
          <w:sz w:val="24"/>
        </w:rPr>
        <w:br/>
        <w:t>Áp dụng cho bộ phận kỹ thuật và phòng thí nghiệm kiểm soát chất lượng của công ty.</w:t>
      </w:r>
      <w:r w:rsidRPr="008E62D8">
        <w:rPr>
          <w:rFonts w:ascii="Times New Roman" w:hAnsi="Times New Roman" w:cs="Times New Roman"/>
          <w:sz w:val="24"/>
        </w:rPr>
        <w:br/>
      </w:r>
      <w:r w:rsidRPr="008E62D8">
        <w:rPr>
          <w:rFonts w:ascii="Times New Roman" w:hAnsi="Times New Roman" w:cs="Times New Roman"/>
          <w:sz w:val="24"/>
        </w:rPr>
        <w:t>本公司品保課工程實驗室使用。</w:t>
      </w:r>
    </w:p>
    <w:p w14:paraId="03A209A8" w14:textId="5F9649F4"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4. Tiêu chuẩn tham chiếu / </w:t>
      </w:r>
      <w:r w:rsidRPr="008E62D8">
        <w:rPr>
          <w:rFonts w:ascii="Times New Roman" w:hAnsi="Times New Roman" w:cs="Times New Roman"/>
          <w:b/>
          <w:bCs/>
          <w:sz w:val="24"/>
        </w:rPr>
        <w:t>參考標準</w:t>
      </w:r>
      <w:r w:rsidRPr="008E62D8">
        <w:rPr>
          <w:rFonts w:ascii="Times New Roman" w:hAnsi="Times New Roman" w:cs="Times New Roman"/>
          <w:sz w:val="24"/>
        </w:rPr>
        <w:br/>
        <w:t>Hướng dẫn sử dụng phân li-ca Mitutoyo</w:t>
      </w:r>
      <w:r w:rsidRPr="008E62D8">
        <w:rPr>
          <w:rFonts w:ascii="Times New Roman" w:hAnsi="Times New Roman" w:cs="Times New Roman"/>
          <w:sz w:val="24"/>
        </w:rPr>
        <w:br/>
        <w:t>mitutoyo</w:t>
      </w:r>
      <w:r w:rsidRPr="008E62D8">
        <w:rPr>
          <w:rFonts w:ascii="Times New Roman" w:hAnsi="Times New Roman" w:cs="Times New Roman"/>
          <w:sz w:val="24"/>
        </w:rPr>
        <w:t>分釐卡使用說明書</w:t>
      </w:r>
    </w:p>
    <w:p w14:paraId="7A592EF2"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 Vận hành / </w:t>
      </w:r>
      <w:r w:rsidRPr="008E62D8">
        <w:rPr>
          <w:rFonts w:ascii="Times New Roman" w:hAnsi="Times New Roman" w:cs="Times New Roman"/>
          <w:b/>
          <w:bCs/>
          <w:sz w:val="24"/>
        </w:rPr>
        <w:t>操作</w:t>
      </w:r>
    </w:p>
    <w:p w14:paraId="032A182C" w14:textId="4AE3C5A6"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lastRenderedPageBreak/>
        <w:t xml:space="preserve">5.1 Cấu tạo cơ bản / </w:t>
      </w:r>
      <w:r w:rsidRPr="008E62D8">
        <w:rPr>
          <w:rFonts w:ascii="Times New Roman" w:hAnsi="Times New Roman" w:cs="Times New Roman"/>
          <w:b/>
          <w:bCs/>
          <w:sz w:val="24"/>
        </w:rPr>
        <w:t>基本結構</w:t>
      </w:r>
      <w:r w:rsidRPr="008E62D8">
        <w:rPr>
          <w:rFonts w:ascii="Times New Roman" w:hAnsi="Times New Roman" w:cs="Times New Roman"/>
          <w:sz w:val="24"/>
        </w:rPr>
        <w:br/>
        <w:t>Phân li-ca gồm: khung thước, đế đo, ống thị kính, trục chính, chốt cố định, ống ngoài, cơ cấu cờ lê/răng cưa…</w:t>
      </w:r>
      <w:r w:rsidRPr="008E62D8">
        <w:rPr>
          <w:rFonts w:ascii="Times New Roman" w:hAnsi="Times New Roman" w:cs="Times New Roman"/>
          <w:sz w:val="24"/>
        </w:rPr>
        <w:br/>
      </w:r>
      <w:r w:rsidRPr="008E62D8">
        <w:rPr>
          <w:rFonts w:ascii="Times New Roman" w:hAnsi="Times New Roman" w:cs="Times New Roman"/>
          <w:sz w:val="24"/>
        </w:rPr>
        <w:t>分釐卡由卡架、測量砧座、視筒、主軸螺杆、固定卡鎖、外套筒、棘輪停止器等部分組成。</w:t>
      </w:r>
    </w:p>
    <w:p w14:paraId="00EE00B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5.2 Cân chỉnh zero / </w:t>
      </w:r>
      <w:r w:rsidRPr="008E62D8">
        <w:rPr>
          <w:rFonts w:ascii="Times New Roman" w:hAnsi="Times New Roman" w:cs="Times New Roman"/>
          <w:b/>
          <w:bCs/>
          <w:sz w:val="24"/>
        </w:rPr>
        <w:t>歸零</w:t>
      </w:r>
      <w:r w:rsidRPr="008E62D8">
        <w:rPr>
          <w:rFonts w:ascii="Times New Roman" w:hAnsi="Times New Roman" w:cs="Times New Roman"/>
          <w:sz w:val="24"/>
        </w:rPr>
        <w:br/>
        <w:t>Trước khi sử dụng, phải đảm bảo thước đã về 0.</w:t>
      </w:r>
    </w:p>
    <w:p w14:paraId="459D3C54"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5.2.1 Lau sạch đế đo, xoay trục chính để bề mặt đo tiếp xúc với đế đo.</w:t>
      </w:r>
      <w:r w:rsidRPr="008E62D8">
        <w:rPr>
          <w:rFonts w:ascii="Times New Roman" w:hAnsi="Times New Roman" w:cs="Times New Roman"/>
          <w:sz w:val="24"/>
        </w:rPr>
        <w:br/>
        <w:t xml:space="preserve">5.2.1 </w:t>
      </w:r>
      <w:r w:rsidRPr="008E62D8">
        <w:rPr>
          <w:rFonts w:ascii="Times New Roman" w:hAnsi="Times New Roman" w:cs="Times New Roman"/>
          <w:sz w:val="24"/>
        </w:rPr>
        <w:t>將分釐卡砧座擦拭乾淨，旋轉主軸螺杆，使主軸測量面與砧座接觸。</w:t>
      </w:r>
    </w:p>
    <w:p w14:paraId="3C202B9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5.2.2 Kiểm tra xem điểm 0 trên ống trong và ống ngoài có trùng nhau không.</w:t>
      </w:r>
      <w:r w:rsidRPr="008E62D8">
        <w:rPr>
          <w:rFonts w:ascii="Times New Roman" w:hAnsi="Times New Roman" w:cs="Times New Roman"/>
          <w:sz w:val="24"/>
        </w:rPr>
        <w:br/>
        <w:t xml:space="preserve">5.2.2 </w:t>
      </w:r>
      <w:r w:rsidRPr="008E62D8">
        <w:rPr>
          <w:rFonts w:ascii="Times New Roman" w:hAnsi="Times New Roman" w:cs="Times New Roman"/>
          <w:sz w:val="24"/>
        </w:rPr>
        <w:t>檢視內外套筒</w:t>
      </w:r>
      <w:r w:rsidRPr="008E62D8">
        <w:rPr>
          <w:rFonts w:ascii="Times New Roman" w:hAnsi="Times New Roman" w:cs="Times New Roman"/>
          <w:sz w:val="24"/>
        </w:rPr>
        <w:t>0</w:t>
      </w:r>
      <w:r w:rsidRPr="008E62D8">
        <w:rPr>
          <w:rFonts w:ascii="Times New Roman" w:hAnsi="Times New Roman" w:cs="Times New Roman"/>
          <w:sz w:val="24"/>
        </w:rPr>
        <w:t>點是否重合。</w:t>
      </w:r>
    </w:p>
    <w:p w14:paraId="3934243B"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5.2.3 Nếu chưa trùng và sai số ≤ 0.01 mm, khóa trục chính, dùng cờ lê chuyên dụng điều chỉnh ống trong sao cho điểm 0 trùng với vạch chuẩn.</w:t>
      </w:r>
      <w:r w:rsidRPr="008E62D8">
        <w:rPr>
          <w:rFonts w:ascii="Times New Roman" w:hAnsi="Times New Roman" w:cs="Times New Roman"/>
          <w:sz w:val="24"/>
        </w:rPr>
        <w:br/>
        <w:t xml:space="preserve">5.2.3 </w:t>
      </w:r>
      <w:r w:rsidRPr="008E62D8">
        <w:rPr>
          <w:rFonts w:ascii="Times New Roman" w:hAnsi="Times New Roman" w:cs="Times New Roman"/>
          <w:sz w:val="24"/>
        </w:rPr>
        <w:t>若未重合且誤差</w:t>
      </w:r>
      <w:r w:rsidRPr="008E62D8">
        <w:rPr>
          <w:rFonts w:ascii="Times New Roman" w:hAnsi="Times New Roman" w:cs="Times New Roman"/>
          <w:sz w:val="24"/>
        </w:rPr>
        <w:t>≤0.01mm</w:t>
      </w:r>
      <w:r w:rsidRPr="008E62D8">
        <w:rPr>
          <w:rFonts w:ascii="Times New Roman" w:hAnsi="Times New Roman" w:cs="Times New Roman"/>
          <w:sz w:val="24"/>
        </w:rPr>
        <w:t>，將主軸鎖緊，再以專用勾頭扳手調整內套筒，使</w:t>
      </w:r>
      <w:r w:rsidRPr="008E62D8">
        <w:rPr>
          <w:rFonts w:ascii="Times New Roman" w:hAnsi="Times New Roman" w:cs="Times New Roman"/>
          <w:sz w:val="24"/>
        </w:rPr>
        <w:t>0</w:t>
      </w:r>
      <w:r w:rsidRPr="008E62D8">
        <w:rPr>
          <w:rFonts w:ascii="Times New Roman" w:hAnsi="Times New Roman" w:cs="Times New Roman"/>
          <w:sz w:val="24"/>
        </w:rPr>
        <w:t>點與標線對齊。</w:t>
      </w:r>
    </w:p>
    <w:p w14:paraId="205EBB02"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5.2.4 Nếu chưa trùng và sai số &gt; 0.01 mm, khóa trục chính, dùng cờ lê nới cơ cấu cờ lê/răng cưa, điều chỉnh ống ngoài sao cho điểm 0 trùng với vạch chuẩn, sau đó khóa lại cơ cấu cờ lê/răng cưa.</w:t>
      </w:r>
      <w:r w:rsidRPr="008E62D8">
        <w:rPr>
          <w:rFonts w:ascii="Times New Roman" w:hAnsi="Times New Roman" w:cs="Times New Roman"/>
          <w:sz w:val="24"/>
        </w:rPr>
        <w:br/>
        <w:t xml:space="preserve">5.2.4 </w:t>
      </w:r>
      <w:r w:rsidRPr="008E62D8">
        <w:rPr>
          <w:rFonts w:ascii="Times New Roman" w:hAnsi="Times New Roman" w:cs="Times New Roman"/>
          <w:sz w:val="24"/>
        </w:rPr>
        <w:t>若未重合且誤差</w:t>
      </w:r>
      <w:r w:rsidRPr="008E62D8">
        <w:rPr>
          <w:rFonts w:ascii="Times New Roman" w:hAnsi="Times New Roman" w:cs="Times New Roman"/>
          <w:sz w:val="24"/>
        </w:rPr>
        <w:t>&gt;0.01mm</w:t>
      </w:r>
      <w:r w:rsidRPr="008E62D8">
        <w:rPr>
          <w:rFonts w:ascii="Times New Roman" w:hAnsi="Times New Roman" w:cs="Times New Roman"/>
          <w:sz w:val="24"/>
        </w:rPr>
        <w:t>，將主軸鎖緊，使用勾頭扳手放松棘輪停止器，調整外套筒，使</w:t>
      </w:r>
      <w:r w:rsidRPr="008E62D8">
        <w:rPr>
          <w:rFonts w:ascii="Times New Roman" w:hAnsi="Times New Roman" w:cs="Times New Roman"/>
          <w:sz w:val="24"/>
        </w:rPr>
        <w:t>0</w:t>
      </w:r>
      <w:r w:rsidRPr="008E62D8">
        <w:rPr>
          <w:rFonts w:ascii="Times New Roman" w:hAnsi="Times New Roman" w:cs="Times New Roman"/>
          <w:sz w:val="24"/>
        </w:rPr>
        <w:t>點與標線對齊，再鎖緊棘輪停止器。</w:t>
      </w:r>
    </w:p>
    <w:p w14:paraId="6D3911D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5.2.5 Với phân li-ca số hiển thị, đưa trục chính tiếp xúc với đế đo, quan sát màn hình hiển thị có hiện “0.000” và điểm 0 trên ống trong ngoài có trùng nhau không.</w:t>
      </w:r>
      <w:r w:rsidRPr="008E62D8">
        <w:rPr>
          <w:rFonts w:ascii="Times New Roman" w:hAnsi="Times New Roman" w:cs="Times New Roman"/>
          <w:sz w:val="24"/>
        </w:rPr>
        <w:br/>
        <w:t xml:space="preserve">5.2.5 </w:t>
      </w:r>
      <w:r w:rsidRPr="008E62D8">
        <w:rPr>
          <w:rFonts w:ascii="Times New Roman" w:hAnsi="Times New Roman" w:cs="Times New Roman"/>
          <w:sz w:val="24"/>
        </w:rPr>
        <w:t>數顯分釐卡主軸螺桿與測量砧座接觸，觀察顯示屏是否顯示</w:t>
      </w:r>
      <w:r w:rsidRPr="008E62D8">
        <w:rPr>
          <w:rFonts w:ascii="Times New Roman" w:hAnsi="Times New Roman" w:cs="Times New Roman"/>
          <w:sz w:val="24"/>
        </w:rPr>
        <w:t>0.000</w:t>
      </w:r>
      <w:r w:rsidRPr="008E62D8">
        <w:rPr>
          <w:rFonts w:ascii="Times New Roman" w:hAnsi="Times New Roman" w:cs="Times New Roman"/>
          <w:sz w:val="24"/>
        </w:rPr>
        <w:t>，內外套筒</w:t>
      </w:r>
      <w:r w:rsidRPr="008E62D8">
        <w:rPr>
          <w:rFonts w:ascii="Times New Roman" w:hAnsi="Times New Roman" w:cs="Times New Roman"/>
          <w:sz w:val="24"/>
        </w:rPr>
        <w:t>0</w:t>
      </w:r>
      <w:r w:rsidRPr="008E62D8">
        <w:rPr>
          <w:rFonts w:ascii="Times New Roman" w:hAnsi="Times New Roman" w:cs="Times New Roman"/>
          <w:sz w:val="24"/>
        </w:rPr>
        <w:t>點是否對</w:t>
      </w:r>
      <w:r w:rsidRPr="008E62D8">
        <w:rPr>
          <w:rFonts w:ascii="Times New Roman" w:hAnsi="Times New Roman" w:cs="Times New Roman"/>
          <w:sz w:val="24"/>
        </w:rPr>
        <w:lastRenderedPageBreak/>
        <w:t>齊。</w:t>
      </w:r>
    </w:p>
    <w:p w14:paraId="416D73D0"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 xml:space="preserve">5.2.6 Nếu giá trị trên màn hình không phải 0.000, nhấn phím </w:t>
      </w:r>
      <w:r w:rsidRPr="008E62D8">
        <w:rPr>
          <w:rFonts w:ascii="Times New Roman" w:hAnsi="Times New Roman" w:cs="Times New Roman"/>
          <w:b/>
          <w:bCs/>
          <w:sz w:val="24"/>
        </w:rPr>
        <w:t>ORIGIN</w:t>
      </w:r>
      <w:r w:rsidRPr="008E62D8">
        <w:rPr>
          <w:rFonts w:ascii="Times New Roman" w:hAnsi="Times New Roman" w:cs="Times New Roman"/>
          <w:sz w:val="24"/>
        </w:rPr>
        <w:t xml:space="preserve"> để cân lại. Khi màn hình nhấp nháy chữ “P”, nghĩa là tín hiệu số đã khóa, cần nhấn </w:t>
      </w:r>
      <w:r w:rsidRPr="008E62D8">
        <w:rPr>
          <w:rFonts w:ascii="Times New Roman" w:hAnsi="Times New Roman" w:cs="Times New Roman"/>
          <w:b/>
          <w:bCs/>
          <w:sz w:val="24"/>
        </w:rPr>
        <w:t>ORIGIN</w:t>
      </w:r>
      <w:r w:rsidRPr="008E62D8">
        <w:rPr>
          <w:rFonts w:ascii="Times New Roman" w:hAnsi="Times New Roman" w:cs="Times New Roman"/>
          <w:sz w:val="24"/>
        </w:rPr>
        <w:t xml:space="preserve"> lần nữa.</w:t>
      </w:r>
      <w:r w:rsidRPr="008E62D8">
        <w:rPr>
          <w:rFonts w:ascii="Times New Roman" w:hAnsi="Times New Roman" w:cs="Times New Roman"/>
          <w:sz w:val="24"/>
        </w:rPr>
        <w:br/>
        <w:t xml:space="preserve">5.2.6 </w:t>
      </w:r>
      <w:r w:rsidRPr="008E62D8">
        <w:rPr>
          <w:rFonts w:ascii="Times New Roman" w:hAnsi="Times New Roman" w:cs="Times New Roman"/>
          <w:sz w:val="24"/>
        </w:rPr>
        <w:t>若顯示屏數值不為</w:t>
      </w:r>
      <w:r w:rsidRPr="008E62D8">
        <w:rPr>
          <w:rFonts w:ascii="Times New Roman" w:hAnsi="Times New Roman" w:cs="Times New Roman"/>
          <w:sz w:val="24"/>
        </w:rPr>
        <w:t>0.000</w:t>
      </w:r>
      <w:r w:rsidRPr="008E62D8">
        <w:rPr>
          <w:rFonts w:ascii="Times New Roman" w:hAnsi="Times New Roman" w:cs="Times New Roman"/>
          <w:sz w:val="24"/>
        </w:rPr>
        <w:t>，則按下</w:t>
      </w:r>
      <w:r w:rsidRPr="008E62D8">
        <w:rPr>
          <w:rFonts w:ascii="Times New Roman" w:hAnsi="Times New Roman" w:cs="Times New Roman"/>
          <w:sz w:val="24"/>
        </w:rPr>
        <w:t>ORIGIN</w:t>
      </w:r>
      <w:r w:rsidRPr="008E62D8">
        <w:rPr>
          <w:rFonts w:ascii="Times New Roman" w:hAnsi="Times New Roman" w:cs="Times New Roman"/>
          <w:sz w:val="24"/>
        </w:rPr>
        <w:t>鍵進行歸零。當顯示屏閃爍</w:t>
      </w:r>
      <w:r w:rsidRPr="008E62D8">
        <w:rPr>
          <w:rFonts w:ascii="Times New Roman" w:hAnsi="Times New Roman" w:cs="Times New Roman"/>
          <w:sz w:val="24"/>
        </w:rPr>
        <w:t>“P”</w:t>
      </w:r>
      <w:r w:rsidRPr="008E62D8">
        <w:rPr>
          <w:rFonts w:ascii="Times New Roman" w:hAnsi="Times New Roman" w:cs="Times New Roman"/>
          <w:sz w:val="24"/>
        </w:rPr>
        <w:t>時，表示數字信號已鎖定，還須再按一次</w:t>
      </w:r>
      <w:r w:rsidRPr="008E62D8">
        <w:rPr>
          <w:rFonts w:ascii="Times New Roman" w:hAnsi="Times New Roman" w:cs="Times New Roman"/>
          <w:sz w:val="24"/>
        </w:rPr>
        <w:t>ORIGIN</w:t>
      </w:r>
      <w:r w:rsidRPr="008E62D8">
        <w:rPr>
          <w:rFonts w:ascii="Times New Roman" w:hAnsi="Times New Roman" w:cs="Times New Roman"/>
          <w:sz w:val="24"/>
        </w:rPr>
        <w:t>鍵。</w:t>
      </w:r>
    </w:p>
    <w:p w14:paraId="566A29F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5.2.7</w:t>
      </w:r>
      <w:r w:rsidRPr="008E62D8">
        <w:rPr>
          <w:rFonts w:ascii="Times New Roman" w:hAnsi="Times New Roman" w:cs="Times New Roman"/>
          <w:sz w:val="24"/>
        </w:rPr>
        <w:t xml:space="preserve"> Nếu điểm 0 trên ống trong ngoài chưa trùng, thực hiện cân lại theo các bước 5.2.1 ~ 5.2.4.</w:t>
      </w:r>
      <w:r w:rsidRPr="008E62D8">
        <w:rPr>
          <w:rFonts w:ascii="Times New Roman" w:hAnsi="Times New Roman" w:cs="Times New Roman"/>
          <w:sz w:val="24"/>
        </w:rPr>
        <w:br/>
      </w:r>
      <w:r w:rsidRPr="008E62D8">
        <w:rPr>
          <w:rFonts w:ascii="Times New Roman" w:hAnsi="Times New Roman" w:cs="Times New Roman"/>
          <w:b/>
          <w:bCs/>
          <w:sz w:val="24"/>
        </w:rPr>
        <w:t>5.2.7</w:t>
      </w:r>
      <w:r w:rsidRPr="008E62D8">
        <w:rPr>
          <w:rFonts w:ascii="Times New Roman" w:hAnsi="Times New Roman" w:cs="Times New Roman"/>
          <w:sz w:val="24"/>
        </w:rPr>
        <w:t xml:space="preserve"> </w:t>
      </w:r>
      <w:r w:rsidRPr="008E62D8">
        <w:rPr>
          <w:rFonts w:ascii="Times New Roman" w:hAnsi="Times New Roman" w:cs="Times New Roman"/>
          <w:sz w:val="24"/>
        </w:rPr>
        <w:t>若內外套筒</w:t>
      </w:r>
      <w:r w:rsidRPr="008E62D8">
        <w:rPr>
          <w:rFonts w:ascii="Times New Roman" w:hAnsi="Times New Roman" w:cs="Times New Roman"/>
          <w:sz w:val="24"/>
        </w:rPr>
        <w:t>“0”</w:t>
      </w:r>
      <w:r w:rsidRPr="008E62D8">
        <w:rPr>
          <w:rFonts w:ascii="Times New Roman" w:hAnsi="Times New Roman" w:cs="Times New Roman"/>
          <w:sz w:val="24"/>
        </w:rPr>
        <w:t>刻線未對齊，參照</w:t>
      </w:r>
      <w:r w:rsidRPr="008E62D8">
        <w:rPr>
          <w:rFonts w:ascii="Times New Roman" w:hAnsi="Times New Roman" w:cs="Times New Roman"/>
          <w:sz w:val="24"/>
        </w:rPr>
        <w:t>5.2.1~5.2.4</w:t>
      </w:r>
      <w:r w:rsidRPr="008E62D8">
        <w:rPr>
          <w:rFonts w:ascii="Times New Roman" w:hAnsi="Times New Roman" w:cs="Times New Roman"/>
          <w:sz w:val="24"/>
        </w:rPr>
        <w:t>的操作進行歸零。</w:t>
      </w:r>
    </w:p>
    <w:p w14:paraId="41D7EADA"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5.3 Áp lực đo / </w:t>
      </w:r>
      <w:r w:rsidRPr="008E62D8">
        <w:rPr>
          <w:rFonts w:ascii="Times New Roman" w:hAnsi="Times New Roman" w:cs="Times New Roman"/>
          <w:b/>
          <w:bCs/>
          <w:sz w:val="24"/>
        </w:rPr>
        <w:t>壓力控制</w:t>
      </w:r>
      <w:r w:rsidRPr="008E62D8">
        <w:rPr>
          <w:rFonts w:ascii="Times New Roman" w:hAnsi="Times New Roman" w:cs="Times New Roman"/>
          <w:sz w:val="24"/>
        </w:rPr>
        <w:br/>
        <w:t>Khi đo, phân li-ca cần duy trì một áp lực nhất định. Khi đế đo tiếp xúc với chi tiết, trục đo không được tiến quá mức, làm cơ cấu cờ lê/răng cưa trượt. Lực trượt này chính là lực của lò xo bên trong cờ lê/răng cưa, tương đương với áp lực đo. Thường thì cơ cấu cờ lê/răng cưa trượt tạo ra 3~5 tiếng “cạch” là đủ.</w:t>
      </w:r>
      <w:r w:rsidRPr="008E62D8">
        <w:rPr>
          <w:rFonts w:ascii="Times New Roman" w:hAnsi="Times New Roman" w:cs="Times New Roman"/>
          <w:sz w:val="24"/>
        </w:rPr>
        <w:br/>
      </w:r>
      <w:r w:rsidRPr="008E62D8">
        <w:rPr>
          <w:rFonts w:ascii="Times New Roman" w:hAnsi="Times New Roman" w:cs="Times New Roman"/>
          <w:sz w:val="24"/>
        </w:rPr>
        <w:t>測量時，分釐卡需要維持一定的壓力。當砧座與工件接觸時，測量軸不能前進，造成棘輪停止器打滑，此打滑力即棘輪停止器內彈簧的力量，也就是測量壓力，一般應使棘輪停止器打滑響</w:t>
      </w:r>
      <w:r w:rsidRPr="008E62D8">
        <w:rPr>
          <w:rFonts w:ascii="Times New Roman" w:hAnsi="Times New Roman" w:cs="Times New Roman"/>
          <w:sz w:val="24"/>
        </w:rPr>
        <w:t>3~5</w:t>
      </w:r>
      <w:r w:rsidRPr="008E62D8">
        <w:rPr>
          <w:rFonts w:ascii="Times New Roman" w:hAnsi="Times New Roman" w:cs="Times New Roman"/>
          <w:sz w:val="24"/>
        </w:rPr>
        <w:t>聲，即可維持一定的壓力。</w:t>
      </w:r>
    </w:p>
    <w:p w14:paraId="1359810B"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5.4 Tránh va chạm / </w:t>
      </w:r>
      <w:r w:rsidRPr="008E62D8">
        <w:rPr>
          <w:rFonts w:ascii="Times New Roman" w:hAnsi="Times New Roman" w:cs="Times New Roman"/>
          <w:b/>
          <w:bCs/>
          <w:sz w:val="24"/>
        </w:rPr>
        <w:t>避免碰撞</w:t>
      </w:r>
      <w:r w:rsidRPr="008E62D8">
        <w:rPr>
          <w:rFonts w:ascii="Times New Roman" w:hAnsi="Times New Roman" w:cs="Times New Roman"/>
          <w:sz w:val="24"/>
        </w:rPr>
        <w:br/>
        <w:t>Khi sử dụng, phân li-ca phải tránh va chạm, rơi, ma sát mạnh để không làm giảm độ chính xác.</w:t>
      </w:r>
      <w:r w:rsidRPr="008E62D8">
        <w:rPr>
          <w:rFonts w:ascii="Times New Roman" w:hAnsi="Times New Roman" w:cs="Times New Roman"/>
          <w:sz w:val="24"/>
        </w:rPr>
        <w:br/>
      </w:r>
      <w:r w:rsidRPr="008E62D8">
        <w:rPr>
          <w:rFonts w:ascii="Times New Roman" w:hAnsi="Times New Roman" w:cs="Times New Roman"/>
          <w:sz w:val="24"/>
        </w:rPr>
        <w:t>分釐卡在使用時應當避免不當之碰撞、掉落、磨擦，以免降低精度。</w:t>
      </w:r>
    </w:p>
    <w:p w14:paraId="6BB84049"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5.5 Chống nước và dầu / </w:t>
      </w:r>
      <w:r w:rsidRPr="008E62D8">
        <w:rPr>
          <w:rFonts w:ascii="Times New Roman" w:hAnsi="Times New Roman" w:cs="Times New Roman"/>
          <w:b/>
          <w:bCs/>
          <w:sz w:val="24"/>
        </w:rPr>
        <w:t>防水防油</w:t>
      </w:r>
      <w:r w:rsidRPr="008E62D8">
        <w:rPr>
          <w:rFonts w:ascii="Times New Roman" w:hAnsi="Times New Roman" w:cs="Times New Roman"/>
          <w:sz w:val="24"/>
        </w:rPr>
        <w:br/>
        <w:t>Phân li-ca số hiển thị là dụng cụ cảm ứng điện tử, tránh để nước, dầu thấm vào.</w:t>
      </w:r>
      <w:r w:rsidRPr="008E62D8">
        <w:rPr>
          <w:rFonts w:ascii="Times New Roman" w:hAnsi="Times New Roman" w:cs="Times New Roman"/>
          <w:sz w:val="24"/>
        </w:rPr>
        <w:br/>
      </w:r>
      <w:r w:rsidRPr="008E62D8">
        <w:rPr>
          <w:rFonts w:ascii="Times New Roman" w:hAnsi="Times New Roman" w:cs="Times New Roman"/>
          <w:sz w:val="24"/>
        </w:rPr>
        <w:t>數顯分釐卡為電子感應量具，應當避免水、油的浸入。</w:t>
      </w:r>
    </w:p>
    <w:p w14:paraId="168720B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lastRenderedPageBreak/>
        <w:t xml:space="preserve">5.6 Vệ sinh trước khi sử dụng / </w:t>
      </w:r>
      <w:r w:rsidRPr="008E62D8">
        <w:rPr>
          <w:rFonts w:ascii="Times New Roman" w:hAnsi="Times New Roman" w:cs="Times New Roman"/>
          <w:b/>
          <w:bCs/>
          <w:sz w:val="24"/>
        </w:rPr>
        <w:t>使用前清潔</w:t>
      </w:r>
      <w:r w:rsidRPr="008E62D8">
        <w:rPr>
          <w:rFonts w:ascii="Times New Roman" w:hAnsi="Times New Roman" w:cs="Times New Roman"/>
          <w:sz w:val="24"/>
        </w:rPr>
        <w:br/>
        <w:t>Trước khi sử dụng, lau sạch bề mặt (đặc biệt là đế đo), xác nhận thước đã về zero. Nếu không thể về zero, gửi lại phòng thí nghiệm để kiểm tra hiệu chuẩn trước khi dùng.</w:t>
      </w:r>
      <w:r w:rsidRPr="008E62D8">
        <w:rPr>
          <w:rFonts w:ascii="Times New Roman" w:hAnsi="Times New Roman" w:cs="Times New Roman"/>
          <w:sz w:val="24"/>
        </w:rPr>
        <w:br/>
      </w:r>
      <w:r w:rsidRPr="008E62D8">
        <w:rPr>
          <w:rFonts w:ascii="Times New Roman" w:hAnsi="Times New Roman" w:cs="Times New Roman"/>
          <w:sz w:val="24"/>
        </w:rPr>
        <w:t>分釐卡在使用之前將表面（尤其是砧座）以細布擦拭干淨，並確定規零，如無法規零則立即送回實驗室，經校檢後方可使用。</w:t>
      </w:r>
    </w:p>
    <w:p w14:paraId="58FDD6A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5.7 Tránh chạm trực tiếp / </w:t>
      </w:r>
      <w:r w:rsidRPr="008E62D8">
        <w:rPr>
          <w:rFonts w:ascii="Times New Roman" w:hAnsi="Times New Roman" w:cs="Times New Roman"/>
          <w:b/>
          <w:bCs/>
          <w:sz w:val="24"/>
        </w:rPr>
        <w:t>避免直接接觸</w:t>
      </w:r>
      <w:r w:rsidRPr="008E62D8">
        <w:rPr>
          <w:rFonts w:ascii="Times New Roman" w:hAnsi="Times New Roman" w:cs="Times New Roman"/>
          <w:sz w:val="24"/>
        </w:rPr>
        <w:br/>
        <w:t>Không dùng tay chạm vào bề mặt đo, cầm nắm cẩn thận để tránh rơi, va chạm làm ảnh hưởng độ chính xác.</w:t>
      </w:r>
      <w:r w:rsidRPr="008E62D8">
        <w:rPr>
          <w:rFonts w:ascii="Times New Roman" w:hAnsi="Times New Roman" w:cs="Times New Roman"/>
          <w:sz w:val="24"/>
        </w:rPr>
        <w:br/>
      </w:r>
      <w:r w:rsidRPr="008E62D8">
        <w:rPr>
          <w:rFonts w:ascii="Times New Roman" w:hAnsi="Times New Roman" w:cs="Times New Roman"/>
          <w:sz w:val="24"/>
        </w:rPr>
        <w:t>勿以手指接觸量具測量面，並小心握持避免摔落、碰撞，以免影響精度。</w:t>
      </w:r>
    </w:p>
    <w:p w14:paraId="65D815B6" w14:textId="4D5B4A0B"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5.8 Xử lý dụng cụ hỏng / </w:t>
      </w:r>
      <w:r w:rsidRPr="008E62D8">
        <w:rPr>
          <w:rFonts w:ascii="Times New Roman" w:hAnsi="Times New Roman" w:cs="Times New Roman"/>
          <w:b/>
          <w:bCs/>
          <w:sz w:val="24"/>
        </w:rPr>
        <w:t>不良狀況處理</w:t>
      </w:r>
      <w:r w:rsidRPr="008E62D8">
        <w:rPr>
          <w:rFonts w:ascii="Times New Roman" w:hAnsi="Times New Roman" w:cs="Times New Roman"/>
          <w:sz w:val="24"/>
        </w:rPr>
        <w:br/>
        <w:t xml:space="preserve">Nếu phân li-ca có dấu hiệu hỏng, gỉ sét hoặc sai số, người sử dụng phải báo cho trưởng nhóm. Gửi dụng cụ về phòng thí nghiệm kiểm định. Nếu không thể sửa hoặc hiệu chuẩn, thực hiện quy trình </w:t>
      </w:r>
      <w:r w:rsidRPr="008E62D8">
        <w:rPr>
          <w:rFonts w:ascii="Times New Roman" w:hAnsi="Times New Roman" w:cs="Times New Roman"/>
          <w:b/>
          <w:bCs/>
          <w:sz w:val="24"/>
        </w:rPr>
        <w:t>giám sát và kiểm soát dụng cụ đo lường</w:t>
      </w:r>
      <w:r w:rsidRPr="008E62D8">
        <w:rPr>
          <w:rFonts w:ascii="Times New Roman" w:hAnsi="Times New Roman" w:cs="Times New Roman"/>
          <w:sz w:val="24"/>
        </w:rPr>
        <w:t xml:space="preserve"> để đề xuất thanh lý.</w:t>
      </w:r>
      <w:r w:rsidRPr="008E62D8">
        <w:rPr>
          <w:rFonts w:ascii="Times New Roman" w:hAnsi="Times New Roman" w:cs="Times New Roman"/>
          <w:sz w:val="24"/>
        </w:rPr>
        <w:br/>
      </w:r>
      <w:r w:rsidRPr="008E62D8">
        <w:rPr>
          <w:rFonts w:ascii="Times New Roman" w:hAnsi="Times New Roman" w:cs="Times New Roman"/>
          <w:sz w:val="24"/>
        </w:rPr>
        <w:t>分釐卡有不良狀況（如銹蝕、故障或精度不準），使用人應報告組長，並將不良分釐卡交由品保課工程實驗室鑒定，如無法修整或校正，則按</w:t>
      </w:r>
      <w:r w:rsidRPr="008E62D8">
        <w:rPr>
          <w:rFonts w:ascii="Times New Roman" w:hAnsi="Times New Roman" w:cs="Times New Roman"/>
          <w:sz w:val="24"/>
        </w:rPr>
        <w:t>&lt;&lt;</w:t>
      </w:r>
      <w:r w:rsidRPr="008E62D8">
        <w:rPr>
          <w:rFonts w:ascii="Times New Roman" w:hAnsi="Times New Roman" w:cs="Times New Roman"/>
          <w:sz w:val="24"/>
        </w:rPr>
        <w:t>監視和測量裝置控制程序</w:t>
      </w:r>
      <w:r w:rsidRPr="008E62D8">
        <w:rPr>
          <w:rFonts w:ascii="Times New Roman" w:hAnsi="Times New Roman" w:cs="Times New Roman"/>
          <w:sz w:val="24"/>
        </w:rPr>
        <w:t>&gt;&gt;</w:t>
      </w:r>
      <w:r w:rsidRPr="008E62D8">
        <w:rPr>
          <w:rFonts w:ascii="Times New Roman" w:hAnsi="Times New Roman" w:cs="Times New Roman"/>
          <w:sz w:val="24"/>
        </w:rPr>
        <w:t>由品保課提出報廢申請。</w:t>
      </w:r>
    </w:p>
    <w:p w14:paraId="2DC5CBF9"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6. Đo lường / </w:t>
      </w:r>
      <w:r w:rsidRPr="008E62D8">
        <w:rPr>
          <w:rFonts w:ascii="Times New Roman" w:hAnsi="Times New Roman" w:cs="Times New Roman"/>
          <w:b/>
          <w:bCs/>
          <w:sz w:val="24"/>
        </w:rPr>
        <w:t>測量</w:t>
      </w:r>
    </w:p>
    <w:p w14:paraId="182ED5AB"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6.1</w:t>
      </w:r>
      <w:r w:rsidRPr="008E62D8">
        <w:rPr>
          <w:rFonts w:ascii="Times New Roman" w:hAnsi="Times New Roman" w:cs="Times New Roman"/>
          <w:sz w:val="24"/>
        </w:rPr>
        <w:t xml:space="preserve"> Trước khi đo, đảm bảo phân li-ca đã về zero.</w:t>
      </w:r>
      <w:r w:rsidRPr="008E62D8">
        <w:rPr>
          <w:rFonts w:ascii="Times New Roman" w:hAnsi="Times New Roman" w:cs="Times New Roman"/>
          <w:sz w:val="24"/>
        </w:rPr>
        <w:br/>
      </w:r>
      <w:r w:rsidRPr="008E62D8">
        <w:rPr>
          <w:rFonts w:ascii="Times New Roman" w:hAnsi="Times New Roman" w:cs="Times New Roman"/>
          <w:sz w:val="24"/>
        </w:rPr>
        <w:t>測量之前確定分釐卡規零。</w:t>
      </w:r>
    </w:p>
    <w:p w14:paraId="57C7BC2A"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6.2</w:t>
      </w:r>
      <w:r w:rsidRPr="008E62D8">
        <w:rPr>
          <w:rFonts w:ascii="Times New Roman" w:hAnsi="Times New Roman" w:cs="Times New Roman"/>
          <w:sz w:val="24"/>
        </w:rPr>
        <w:t xml:space="preserve"> Bề mặt chi tiết cần đo phải được làm sạch dầu mỡ, phoi, mép sắc để không ảnh hưởng độ chính xác hoặc làm xước bề mặt đo.</w:t>
      </w:r>
      <w:r w:rsidRPr="008E62D8">
        <w:rPr>
          <w:rFonts w:ascii="Times New Roman" w:hAnsi="Times New Roman" w:cs="Times New Roman"/>
          <w:sz w:val="24"/>
        </w:rPr>
        <w:br/>
      </w:r>
      <w:r w:rsidRPr="008E62D8">
        <w:rPr>
          <w:rFonts w:ascii="Times New Roman" w:hAnsi="Times New Roman" w:cs="Times New Roman"/>
          <w:sz w:val="24"/>
        </w:rPr>
        <w:lastRenderedPageBreak/>
        <w:t>待測工件表面有油污、切屑毛邊必須先行清除處理，以免影響精度和刮傷器具接觸面。</w:t>
      </w:r>
    </w:p>
    <w:p w14:paraId="248A7632"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6.3</w:t>
      </w:r>
      <w:r w:rsidRPr="008E62D8">
        <w:rPr>
          <w:rFonts w:ascii="Times New Roman" w:hAnsi="Times New Roman" w:cs="Times New Roman"/>
          <w:sz w:val="24"/>
        </w:rPr>
        <w:t xml:space="preserve"> Áp lực đo vừa phải, chi tiết không bị lỏng (hoặc cơ cấu cờ lê/răng cưa phát ra 3~5 tiếng “cạch”).</w:t>
      </w:r>
      <w:r w:rsidRPr="008E62D8">
        <w:rPr>
          <w:rFonts w:ascii="Times New Roman" w:hAnsi="Times New Roman" w:cs="Times New Roman"/>
          <w:sz w:val="24"/>
        </w:rPr>
        <w:br/>
      </w:r>
      <w:r w:rsidRPr="008E62D8">
        <w:rPr>
          <w:rFonts w:ascii="Times New Roman" w:hAnsi="Times New Roman" w:cs="Times New Roman"/>
          <w:sz w:val="24"/>
        </w:rPr>
        <w:t>測量壓力要適中，以被測工件不會松動為主（或棘輪停止器響</w:t>
      </w:r>
      <w:r w:rsidRPr="008E62D8">
        <w:rPr>
          <w:rFonts w:ascii="Times New Roman" w:hAnsi="Times New Roman" w:cs="Times New Roman"/>
          <w:sz w:val="24"/>
        </w:rPr>
        <w:t>3~5</w:t>
      </w:r>
      <w:r w:rsidRPr="008E62D8">
        <w:rPr>
          <w:rFonts w:ascii="Times New Roman" w:hAnsi="Times New Roman" w:cs="Times New Roman"/>
          <w:sz w:val="24"/>
        </w:rPr>
        <w:t>聲即可）。</w:t>
      </w:r>
    </w:p>
    <w:p w14:paraId="6561EF11" w14:textId="5EA9E4B6"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6.4</w:t>
      </w:r>
      <w:r w:rsidRPr="008E62D8">
        <w:rPr>
          <w:rFonts w:ascii="Times New Roman" w:hAnsi="Times New Roman" w:cs="Times New Roman"/>
          <w:sz w:val="24"/>
        </w:rPr>
        <w:t xml:space="preserve"> Khi đo, tính cả sai số. Ví dụ: thước 0~25 mm, sai số +0.01 mm → giá trị đo thực tế = giá trị đọc – 0.01 mm. Sai số được xác định bằng chuẩn khối.</w:t>
      </w:r>
      <w:r w:rsidRPr="008E62D8">
        <w:rPr>
          <w:rFonts w:ascii="Times New Roman" w:hAnsi="Times New Roman" w:cs="Times New Roman"/>
          <w:sz w:val="24"/>
        </w:rPr>
        <w:br/>
      </w:r>
      <w:r w:rsidRPr="008E62D8">
        <w:rPr>
          <w:rFonts w:ascii="Times New Roman" w:hAnsi="Times New Roman" w:cs="Times New Roman"/>
          <w:sz w:val="24"/>
        </w:rPr>
        <w:t>測量時，應將誤差值計入，例如：</w:t>
      </w:r>
      <w:r w:rsidRPr="008E62D8">
        <w:rPr>
          <w:rFonts w:ascii="Times New Roman" w:hAnsi="Times New Roman" w:cs="Times New Roman"/>
          <w:sz w:val="24"/>
        </w:rPr>
        <w:t>0~25mm</w:t>
      </w:r>
      <w:r w:rsidRPr="008E62D8">
        <w:rPr>
          <w:rFonts w:ascii="Times New Roman" w:hAnsi="Times New Roman" w:cs="Times New Roman"/>
          <w:sz w:val="24"/>
        </w:rPr>
        <w:t>，誤差值為</w:t>
      </w:r>
      <w:r w:rsidRPr="008E62D8">
        <w:rPr>
          <w:rFonts w:ascii="Times New Roman" w:hAnsi="Times New Roman" w:cs="Times New Roman"/>
          <w:sz w:val="24"/>
        </w:rPr>
        <w:t>+0.01mm</w:t>
      </w:r>
      <w:r w:rsidRPr="008E62D8">
        <w:rPr>
          <w:rFonts w:ascii="Times New Roman" w:hAnsi="Times New Roman" w:cs="Times New Roman"/>
          <w:sz w:val="24"/>
        </w:rPr>
        <w:t>，故於</w:t>
      </w:r>
      <w:r w:rsidRPr="008E62D8">
        <w:rPr>
          <w:rFonts w:ascii="Times New Roman" w:hAnsi="Times New Roman" w:cs="Times New Roman"/>
          <w:sz w:val="24"/>
        </w:rPr>
        <w:t>0~25mm</w:t>
      </w:r>
      <w:r w:rsidRPr="008E62D8">
        <w:rPr>
          <w:rFonts w:ascii="Times New Roman" w:hAnsi="Times New Roman" w:cs="Times New Roman"/>
          <w:sz w:val="24"/>
        </w:rPr>
        <w:t>之量測值須再減去</w:t>
      </w:r>
      <w:r w:rsidRPr="008E62D8">
        <w:rPr>
          <w:rFonts w:ascii="Times New Roman" w:hAnsi="Times New Roman" w:cs="Times New Roman"/>
          <w:sz w:val="24"/>
        </w:rPr>
        <w:t>0.01mm</w:t>
      </w:r>
      <w:r w:rsidRPr="008E62D8">
        <w:rPr>
          <w:rFonts w:ascii="Times New Roman" w:hAnsi="Times New Roman" w:cs="Times New Roman"/>
          <w:sz w:val="24"/>
        </w:rPr>
        <w:t>才為測量件實際值，此誤差值由塊規校正而確定。</w:t>
      </w:r>
    </w:p>
    <w:p w14:paraId="791D46F3"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7. Bảo dưỡng / </w:t>
      </w:r>
      <w:r w:rsidRPr="008E62D8">
        <w:rPr>
          <w:rFonts w:ascii="Times New Roman" w:hAnsi="Times New Roman" w:cs="Times New Roman"/>
          <w:b/>
          <w:bCs/>
          <w:sz w:val="24"/>
        </w:rPr>
        <w:t>保養</w:t>
      </w:r>
    </w:p>
    <w:p w14:paraId="7337C81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7.1</w:t>
      </w:r>
      <w:r w:rsidRPr="008E62D8">
        <w:rPr>
          <w:rFonts w:ascii="Times New Roman" w:hAnsi="Times New Roman" w:cs="Times New Roman"/>
          <w:sz w:val="24"/>
        </w:rPr>
        <w:t xml:space="preserve"> Trước khi sử dụng hằng ngày, kiểm tra zero, vệ sinh, khe hở và trục quay.</w:t>
      </w:r>
      <w:r w:rsidRPr="008E62D8">
        <w:rPr>
          <w:rFonts w:ascii="Times New Roman" w:hAnsi="Times New Roman" w:cs="Times New Roman"/>
          <w:sz w:val="24"/>
        </w:rPr>
        <w:br/>
      </w:r>
      <w:r w:rsidRPr="008E62D8">
        <w:rPr>
          <w:rFonts w:ascii="Times New Roman" w:hAnsi="Times New Roman" w:cs="Times New Roman"/>
          <w:sz w:val="24"/>
        </w:rPr>
        <w:t>每日使用前都要對分釐卡的歸零、干淨程度、縫隙及轉動情況進行保養。</w:t>
      </w:r>
    </w:p>
    <w:p w14:paraId="3E0334AE"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7.2</w:t>
      </w:r>
      <w:r w:rsidRPr="008E62D8">
        <w:rPr>
          <w:rFonts w:ascii="Times New Roman" w:hAnsi="Times New Roman" w:cs="Times New Roman"/>
          <w:sz w:val="24"/>
        </w:rPr>
        <w:t xml:space="preserve"> Sau khi sử dụng, tách đế đo và trục chính, lau sạch bằng vải cotton, cất vào hộp bảo quản.</w:t>
      </w:r>
      <w:r w:rsidRPr="008E62D8">
        <w:rPr>
          <w:rFonts w:ascii="Times New Roman" w:hAnsi="Times New Roman" w:cs="Times New Roman"/>
          <w:sz w:val="24"/>
        </w:rPr>
        <w:br/>
      </w:r>
      <w:r w:rsidRPr="008E62D8">
        <w:rPr>
          <w:rFonts w:ascii="Times New Roman" w:hAnsi="Times New Roman" w:cs="Times New Roman"/>
          <w:sz w:val="24"/>
        </w:rPr>
        <w:t>分釐卡使用後應立即將之砧座與主軸分開，並且以棉布擦拭干淨，保存於保管盒中。</w:t>
      </w:r>
    </w:p>
    <w:p w14:paraId="1C08BE78"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7.3</w:t>
      </w:r>
      <w:r w:rsidRPr="008E62D8">
        <w:rPr>
          <w:rFonts w:ascii="Times New Roman" w:hAnsi="Times New Roman" w:cs="Times New Roman"/>
          <w:sz w:val="24"/>
        </w:rPr>
        <w:t xml:space="preserve"> Tránh ánh nắng trực tiếp, duy trì nhiệt độ phòng ổn định.</w:t>
      </w:r>
      <w:r w:rsidRPr="008E62D8">
        <w:rPr>
          <w:rFonts w:ascii="Times New Roman" w:hAnsi="Times New Roman" w:cs="Times New Roman"/>
          <w:sz w:val="24"/>
        </w:rPr>
        <w:br/>
      </w:r>
      <w:r w:rsidRPr="008E62D8">
        <w:rPr>
          <w:rFonts w:ascii="Times New Roman" w:hAnsi="Times New Roman" w:cs="Times New Roman"/>
          <w:sz w:val="24"/>
        </w:rPr>
        <w:t>分釐卡的放置應避免陽光直射，並注意室溫不可變化過大。</w:t>
      </w:r>
    </w:p>
    <w:p w14:paraId="167FD178"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7.4</w:t>
      </w:r>
      <w:r w:rsidRPr="008E62D8">
        <w:rPr>
          <w:rFonts w:ascii="Times New Roman" w:hAnsi="Times New Roman" w:cs="Times New Roman"/>
          <w:sz w:val="24"/>
        </w:rPr>
        <w:t xml:space="preserve"> Đặt thước ở nơi bằng phẳng, không rung, tránh đặt chung với máy móc rung lắc.</w:t>
      </w:r>
      <w:r w:rsidRPr="008E62D8">
        <w:rPr>
          <w:rFonts w:ascii="Times New Roman" w:hAnsi="Times New Roman" w:cs="Times New Roman"/>
          <w:sz w:val="24"/>
        </w:rPr>
        <w:br/>
      </w:r>
      <w:r w:rsidRPr="008E62D8">
        <w:rPr>
          <w:rFonts w:ascii="Times New Roman" w:hAnsi="Times New Roman" w:cs="Times New Roman"/>
          <w:sz w:val="24"/>
        </w:rPr>
        <w:t>分釐卡應放在平穩無振動的地方，嚴禁讓分釐卡與機台等振動性物品放在一起共同振動，以影響其精准度。</w:t>
      </w:r>
    </w:p>
    <w:p w14:paraId="4093B432"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7.5</w:t>
      </w:r>
      <w:r w:rsidRPr="008E62D8">
        <w:rPr>
          <w:rFonts w:ascii="Times New Roman" w:hAnsi="Times New Roman" w:cs="Times New Roman"/>
          <w:sz w:val="24"/>
        </w:rPr>
        <w:t xml:space="preserve"> Nếu bề mặt thước bị gỉ hoặc bẩn, xử lý ngay.</w:t>
      </w:r>
      <w:r w:rsidRPr="008E62D8">
        <w:rPr>
          <w:rFonts w:ascii="Times New Roman" w:hAnsi="Times New Roman" w:cs="Times New Roman"/>
          <w:sz w:val="24"/>
        </w:rPr>
        <w:br/>
      </w:r>
      <w:r w:rsidRPr="008E62D8">
        <w:rPr>
          <w:rFonts w:ascii="Times New Roman" w:hAnsi="Times New Roman" w:cs="Times New Roman"/>
          <w:sz w:val="24"/>
        </w:rPr>
        <w:t>分釐卡表面出現銹蝕或不潔，應立即處理。</w:t>
      </w:r>
    </w:p>
    <w:p w14:paraId="7D74C691" w14:textId="77777777" w:rsidR="008E62D8" w:rsidRDefault="008E62D8" w:rsidP="008E62D8">
      <w:pPr>
        <w:rPr>
          <w:rFonts w:ascii="Times New Roman" w:hAnsi="Times New Roman" w:cs="Times New Roman"/>
          <w:sz w:val="24"/>
        </w:rPr>
      </w:pPr>
      <w:r w:rsidRPr="008E62D8">
        <w:rPr>
          <w:rFonts w:ascii="Times New Roman" w:hAnsi="Times New Roman" w:cs="Times New Roman"/>
          <w:b/>
          <w:bCs/>
          <w:sz w:val="24"/>
        </w:rPr>
        <w:lastRenderedPageBreak/>
        <w:t>7.6</w:t>
      </w:r>
      <w:r w:rsidRPr="008E62D8">
        <w:rPr>
          <w:rFonts w:ascii="Times New Roman" w:hAnsi="Times New Roman" w:cs="Times New Roman"/>
          <w:sz w:val="24"/>
        </w:rPr>
        <w:t xml:space="preserve"> Phân li-ca số hiển thị, nếu không sử dụng trong thời gian dài, tháo bộ điện tử ra.</w:t>
      </w:r>
      <w:r w:rsidRPr="008E62D8">
        <w:rPr>
          <w:rFonts w:ascii="Times New Roman" w:hAnsi="Times New Roman" w:cs="Times New Roman"/>
          <w:sz w:val="24"/>
        </w:rPr>
        <w:br/>
      </w:r>
      <w:r w:rsidRPr="008E62D8">
        <w:rPr>
          <w:rFonts w:ascii="Times New Roman" w:hAnsi="Times New Roman" w:cs="Times New Roman"/>
          <w:sz w:val="24"/>
        </w:rPr>
        <w:t>數顯分釐卡若較長時間不使用時，應當取下電子部件。</w:t>
      </w:r>
    </w:p>
    <w:p w14:paraId="16DFD7F2"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7.7 – Bảo quản ngắn hạn / </w:t>
      </w:r>
      <w:r w:rsidRPr="008E62D8">
        <w:rPr>
          <w:rFonts w:ascii="Times New Roman" w:hAnsi="Times New Roman" w:cs="Times New Roman"/>
          <w:b/>
          <w:bCs/>
          <w:sz w:val="24"/>
        </w:rPr>
        <w:t>短期保存</w:t>
      </w:r>
    </w:p>
    <w:p w14:paraId="246C1803"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Nếu phân li-ca không sử dụng trong thời gian ngắn, nên bôi một lớp dầu chống rỉ nhẹ lên bề mặt và cất vào hộp bảo quản.</w:t>
      </w:r>
      <w:r w:rsidRPr="008E62D8">
        <w:rPr>
          <w:rFonts w:ascii="Times New Roman" w:hAnsi="Times New Roman" w:cs="Times New Roman"/>
          <w:sz w:val="24"/>
        </w:rPr>
        <w:br/>
      </w:r>
      <w:r w:rsidRPr="008E62D8">
        <w:rPr>
          <w:rFonts w:ascii="Times New Roman" w:hAnsi="Times New Roman" w:cs="Times New Roman"/>
          <w:sz w:val="24"/>
        </w:rPr>
        <w:t>分釐卡如短期內不使用，應於表面涂以輕質防銹油，並存放於保管盒中。</w:t>
      </w:r>
    </w:p>
    <w:p w14:paraId="61E1EE4C"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7.8 – Hiện tượng bất thường / </w:t>
      </w:r>
      <w:r w:rsidRPr="008E62D8">
        <w:rPr>
          <w:rFonts w:ascii="Times New Roman" w:hAnsi="Times New Roman" w:cs="Times New Roman"/>
          <w:b/>
          <w:bCs/>
          <w:sz w:val="24"/>
        </w:rPr>
        <w:t>顯示異常</w:t>
      </w:r>
    </w:p>
    <w:p w14:paraId="4A6F36C3" w14:textId="3111A361"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Khi màn hình số bị mờ, nhấp nháy hoặc hiển thị không ổn định, cần thay thế bộ điện tử.</w:t>
      </w:r>
      <w:r w:rsidRPr="008E62D8">
        <w:rPr>
          <w:rFonts w:ascii="Times New Roman" w:hAnsi="Times New Roman" w:cs="Times New Roman"/>
          <w:sz w:val="24"/>
        </w:rPr>
        <w:br/>
      </w:r>
      <w:r w:rsidRPr="008E62D8">
        <w:rPr>
          <w:rFonts w:ascii="Times New Roman" w:hAnsi="Times New Roman" w:cs="Times New Roman"/>
          <w:sz w:val="24"/>
        </w:rPr>
        <w:t>當顯示屏數字出現模糊不清或者閃爍跳動時，應當更換電子部件。</w:t>
      </w:r>
    </w:p>
    <w:p w14:paraId="2794A704"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8. Hiệu chuẩn / </w:t>
      </w:r>
      <w:r w:rsidRPr="008E62D8">
        <w:rPr>
          <w:rFonts w:ascii="Times New Roman" w:hAnsi="Times New Roman" w:cs="Times New Roman"/>
          <w:b/>
          <w:bCs/>
          <w:sz w:val="24"/>
        </w:rPr>
        <w:t>校正</w:t>
      </w:r>
    </w:p>
    <w:p w14:paraId="0CD80592"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8.1 Môi trường hiệu chuẩn / </w:t>
      </w:r>
      <w:r w:rsidRPr="008E62D8">
        <w:rPr>
          <w:rFonts w:ascii="Times New Roman" w:hAnsi="Times New Roman" w:cs="Times New Roman"/>
          <w:b/>
          <w:bCs/>
          <w:sz w:val="24"/>
        </w:rPr>
        <w:t>校驗環境</w:t>
      </w:r>
      <w:r w:rsidRPr="008E62D8">
        <w:rPr>
          <w:rFonts w:ascii="Times New Roman" w:hAnsi="Times New Roman" w:cs="Times New Roman"/>
          <w:sz w:val="24"/>
        </w:rPr>
        <w:br/>
        <w:t>Nhiệt độ: 23 ± 3 °C, độ ẩm ≤ 68 %.</w:t>
      </w:r>
      <w:r w:rsidRPr="008E62D8">
        <w:rPr>
          <w:rFonts w:ascii="Times New Roman" w:hAnsi="Times New Roman" w:cs="Times New Roman"/>
          <w:sz w:val="24"/>
        </w:rPr>
        <w:br/>
      </w:r>
      <w:r w:rsidRPr="008E62D8">
        <w:rPr>
          <w:rFonts w:ascii="Times New Roman" w:hAnsi="Times New Roman" w:cs="Times New Roman"/>
          <w:sz w:val="24"/>
        </w:rPr>
        <w:t>校驗環境溫度</w:t>
      </w:r>
      <w:r w:rsidRPr="008E62D8">
        <w:rPr>
          <w:rFonts w:ascii="Times New Roman" w:hAnsi="Times New Roman" w:cs="Times New Roman"/>
          <w:sz w:val="24"/>
        </w:rPr>
        <w:t xml:space="preserve">: 23±3°C, </w:t>
      </w:r>
      <w:r w:rsidRPr="008E62D8">
        <w:rPr>
          <w:rFonts w:ascii="Times New Roman" w:hAnsi="Times New Roman" w:cs="Times New Roman"/>
          <w:sz w:val="24"/>
        </w:rPr>
        <w:t>濕度</w:t>
      </w:r>
      <w:r w:rsidRPr="008E62D8">
        <w:rPr>
          <w:rFonts w:ascii="Times New Roman" w:hAnsi="Times New Roman" w:cs="Times New Roman"/>
          <w:sz w:val="24"/>
        </w:rPr>
        <w:t>68%</w:t>
      </w:r>
      <w:r w:rsidRPr="008E62D8">
        <w:rPr>
          <w:rFonts w:ascii="Times New Roman" w:hAnsi="Times New Roman" w:cs="Times New Roman"/>
          <w:sz w:val="24"/>
        </w:rPr>
        <w:t>以下。</w:t>
      </w:r>
    </w:p>
    <w:p w14:paraId="565A5F98"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8.2 Tiêu chuẩn kiểm tra / </w:t>
      </w:r>
      <w:r w:rsidRPr="008E62D8">
        <w:rPr>
          <w:rFonts w:ascii="Times New Roman" w:hAnsi="Times New Roman" w:cs="Times New Roman"/>
          <w:b/>
          <w:bCs/>
          <w:sz w:val="24"/>
        </w:rPr>
        <w:t>檢驗標準</w:t>
      </w:r>
      <w:r w:rsidRPr="008E62D8">
        <w:rPr>
          <w:rFonts w:ascii="Times New Roman" w:hAnsi="Times New Roman" w:cs="Times New Roman"/>
          <w:sz w:val="24"/>
        </w:rPr>
        <w:br/>
        <w:t>Sử dụng chuẩn khối hạng 3 hoặc cao hơn.</w:t>
      </w:r>
      <w:r w:rsidRPr="008E62D8">
        <w:rPr>
          <w:rFonts w:ascii="Times New Roman" w:hAnsi="Times New Roman" w:cs="Times New Roman"/>
          <w:sz w:val="24"/>
        </w:rPr>
        <w:br/>
      </w:r>
      <w:r w:rsidRPr="008E62D8">
        <w:rPr>
          <w:rFonts w:ascii="Times New Roman" w:hAnsi="Times New Roman" w:cs="Times New Roman"/>
          <w:sz w:val="24"/>
        </w:rPr>
        <w:t>檢驗標準</w:t>
      </w:r>
      <w:r w:rsidRPr="008E62D8">
        <w:rPr>
          <w:rFonts w:ascii="Times New Roman" w:hAnsi="Times New Roman" w:cs="Times New Roman"/>
          <w:sz w:val="24"/>
        </w:rPr>
        <w:t xml:space="preserve">: </w:t>
      </w:r>
      <w:r w:rsidRPr="008E62D8">
        <w:rPr>
          <w:rFonts w:ascii="Times New Roman" w:hAnsi="Times New Roman" w:cs="Times New Roman"/>
          <w:sz w:val="24"/>
        </w:rPr>
        <w:t>三等或三等以上塊規。</w:t>
      </w:r>
    </w:p>
    <w:p w14:paraId="641234D7"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8.3 Chu kỳ hiệu chuẩn / </w:t>
      </w:r>
      <w:r w:rsidRPr="008E62D8">
        <w:rPr>
          <w:rFonts w:ascii="Times New Roman" w:hAnsi="Times New Roman" w:cs="Times New Roman"/>
          <w:b/>
          <w:bCs/>
          <w:sz w:val="24"/>
        </w:rPr>
        <w:t>校正周期</w:t>
      </w:r>
      <w:r w:rsidRPr="008E62D8">
        <w:rPr>
          <w:rFonts w:ascii="Times New Roman" w:hAnsi="Times New Roman" w:cs="Times New Roman"/>
          <w:sz w:val="24"/>
        </w:rPr>
        <w:br/>
        <w:t>6 tháng một lần.</w:t>
      </w:r>
      <w:r w:rsidRPr="008E62D8">
        <w:rPr>
          <w:rFonts w:ascii="Times New Roman" w:hAnsi="Times New Roman" w:cs="Times New Roman"/>
          <w:sz w:val="24"/>
        </w:rPr>
        <w:br/>
      </w:r>
      <w:r w:rsidRPr="008E62D8">
        <w:rPr>
          <w:rFonts w:ascii="Times New Roman" w:hAnsi="Times New Roman" w:cs="Times New Roman"/>
          <w:sz w:val="24"/>
        </w:rPr>
        <w:t>校正周期</w:t>
      </w:r>
      <w:r w:rsidRPr="008E62D8">
        <w:rPr>
          <w:rFonts w:ascii="Times New Roman" w:hAnsi="Times New Roman" w:cs="Times New Roman"/>
          <w:sz w:val="24"/>
        </w:rPr>
        <w:t xml:space="preserve">: </w:t>
      </w:r>
      <w:r w:rsidRPr="008E62D8">
        <w:rPr>
          <w:rFonts w:ascii="Times New Roman" w:hAnsi="Times New Roman" w:cs="Times New Roman"/>
          <w:sz w:val="24"/>
        </w:rPr>
        <w:t>半年。</w:t>
      </w:r>
    </w:p>
    <w:p w14:paraId="7C7F9728" w14:textId="2E3DDEEE"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lastRenderedPageBreak/>
        <w:t xml:space="preserve">8.4 Phương pháp hiệu chuẩn / </w:t>
      </w:r>
      <w:r w:rsidRPr="008E62D8">
        <w:rPr>
          <w:rFonts w:ascii="Times New Roman" w:hAnsi="Times New Roman" w:cs="Times New Roman"/>
          <w:b/>
          <w:bCs/>
          <w:sz w:val="24"/>
        </w:rPr>
        <w:t>校正方式</w:t>
      </w:r>
      <w:r w:rsidRPr="008E62D8">
        <w:rPr>
          <w:rFonts w:ascii="Times New Roman" w:hAnsi="Times New Roman" w:cs="Times New Roman"/>
          <w:sz w:val="24"/>
        </w:rPr>
        <w:br/>
        <w:t>Hiệu chuẩn nội bộ (internal calibration).</w:t>
      </w:r>
      <w:r w:rsidRPr="008E62D8">
        <w:rPr>
          <w:rFonts w:ascii="Times New Roman" w:hAnsi="Times New Roman" w:cs="Times New Roman"/>
          <w:sz w:val="24"/>
        </w:rPr>
        <w:br/>
      </w:r>
      <w:r w:rsidRPr="008E62D8">
        <w:rPr>
          <w:rFonts w:ascii="Times New Roman" w:hAnsi="Times New Roman" w:cs="Times New Roman"/>
          <w:sz w:val="24"/>
        </w:rPr>
        <w:t>校正方式</w:t>
      </w:r>
      <w:r w:rsidRPr="008E62D8">
        <w:rPr>
          <w:rFonts w:ascii="Times New Roman" w:hAnsi="Times New Roman" w:cs="Times New Roman"/>
          <w:sz w:val="24"/>
        </w:rPr>
        <w:t xml:space="preserve">: </w:t>
      </w:r>
      <w:r w:rsidRPr="008E62D8">
        <w:rPr>
          <w:rFonts w:ascii="Times New Roman" w:hAnsi="Times New Roman" w:cs="Times New Roman"/>
          <w:sz w:val="24"/>
        </w:rPr>
        <w:t>內校。</w:t>
      </w:r>
    </w:p>
    <w:p w14:paraId="45D6D550"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8.5 Kiểm tra ngoại quan / </w:t>
      </w:r>
      <w:r w:rsidRPr="008E62D8">
        <w:rPr>
          <w:rFonts w:ascii="Times New Roman" w:hAnsi="Times New Roman" w:cs="Times New Roman"/>
          <w:b/>
          <w:bCs/>
          <w:sz w:val="24"/>
        </w:rPr>
        <w:t>外觀檢查</w:t>
      </w:r>
    </w:p>
    <w:p w14:paraId="5DC23A99" w14:textId="77777777" w:rsidR="008E62D8" w:rsidRPr="008E62D8" w:rsidRDefault="008E62D8" w:rsidP="008E62D8">
      <w:pPr>
        <w:numPr>
          <w:ilvl w:val="0"/>
          <w:numId w:val="9"/>
        </w:numPr>
        <w:rPr>
          <w:rFonts w:ascii="Times New Roman" w:hAnsi="Times New Roman" w:cs="Times New Roman"/>
          <w:sz w:val="24"/>
        </w:rPr>
      </w:pPr>
      <w:r w:rsidRPr="008E62D8">
        <w:rPr>
          <w:rFonts w:ascii="Times New Roman" w:hAnsi="Times New Roman" w:cs="Times New Roman"/>
          <w:sz w:val="24"/>
        </w:rPr>
        <w:t>Kiểm tra bề mặt có bị bong tróc hoặc gỉ sét không.</w:t>
      </w:r>
      <w:r w:rsidRPr="008E62D8">
        <w:rPr>
          <w:rFonts w:ascii="Times New Roman" w:hAnsi="Times New Roman" w:cs="Times New Roman"/>
          <w:sz w:val="24"/>
        </w:rPr>
        <w:br/>
      </w:r>
      <w:r w:rsidRPr="008E62D8">
        <w:rPr>
          <w:rFonts w:ascii="Times New Roman" w:hAnsi="Times New Roman" w:cs="Times New Roman"/>
          <w:sz w:val="24"/>
        </w:rPr>
        <w:t>檢查外觀是否脫落或生銹。</w:t>
      </w:r>
      <w:r w:rsidRPr="008E62D8">
        <w:rPr>
          <w:rFonts w:ascii="Times New Roman" w:hAnsi="Times New Roman" w:cs="Times New Roman"/>
          <w:sz w:val="24"/>
        </w:rPr>
        <w:t xml:space="preserve"> </w:t>
      </w:r>
    </w:p>
    <w:p w14:paraId="7F4EE5EE" w14:textId="77777777" w:rsidR="008E62D8" w:rsidRPr="008E62D8" w:rsidRDefault="008E62D8" w:rsidP="008E62D8">
      <w:pPr>
        <w:numPr>
          <w:ilvl w:val="0"/>
          <w:numId w:val="9"/>
        </w:numPr>
        <w:rPr>
          <w:rFonts w:ascii="Times New Roman" w:hAnsi="Times New Roman" w:cs="Times New Roman"/>
          <w:sz w:val="24"/>
        </w:rPr>
      </w:pPr>
      <w:r w:rsidRPr="008E62D8">
        <w:rPr>
          <w:rFonts w:ascii="Times New Roman" w:hAnsi="Times New Roman" w:cs="Times New Roman"/>
          <w:sz w:val="24"/>
        </w:rPr>
        <w:t>Khi xoay vít, toàn bộ hành trình có trơn tru không.</w:t>
      </w:r>
      <w:r w:rsidRPr="008E62D8">
        <w:rPr>
          <w:rFonts w:ascii="Times New Roman" w:hAnsi="Times New Roman" w:cs="Times New Roman"/>
          <w:sz w:val="24"/>
        </w:rPr>
        <w:br/>
      </w:r>
      <w:r w:rsidRPr="008E62D8">
        <w:rPr>
          <w:rFonts w:ascii="Times New Roman" w:hAnsi="Times New Roman" w:cs="Times New Roman"/>
          <w:sz w:val="24"/>
        </w:rPr>
        <w:t>螺杆轉動時，整個行程是否皆很平滑順暢。</w:t>
      </w:r>
      <w:r w:rsidRPr="008E62D8">
        <w:rPr>
          <w:rFonts w:ascii="Times New Roman" w:hAnsi="Times New Roman" w:cs="Times New Roman"/>
          <w:sz w:val="24"/>
        </w:rPr>
        <w:t xml:space="preserve"> </w:t>
      </w:r>
    </w:p>
    <w:p w14:paraId="10D7E050" w14:textId="77777777" w:rsidR="008E62D8" w:rsidRPr="008E62D8" w:rsidRDefault="008E62D8" w:rsidP="008E62D8">
      <w:pPr>
        <w:numPr>
          <w:ilvl w:val="0"/>
          <w:numId w:val="9"/>
        </w:numPr>
        <w:rPr>
          <w:rFonts w:ascii="Times New Roman" w:hAnsi="Times New Roman" w:cs="Times New Roman"/>
          <w:sz w:val="24"/>
        </w:rPr>
      </w:pPr>
      <w:r w:rsidRPr="008E62D8">
        <w:rPr>
          <w:rFonts w:ascii="Times New Roman" w:hAnsi="Times New Roman" w:cs="Times New Roman"/>
          <w:sz w:val="24"/>
        </w:rPr>
        <w:t>Khi xoay ống trong ngoài, có hiện tượng lắc hoặc lệch tâm không.</w:t>
      </w:r>
      <w:r w:rsidRPr="008E62D8">
        <w:rPr>
          <w:rFonts w:ascii="Times New Roman" w:hAnsi="Times New Roman" w:cs="Times New Roman"/>
          <w:sz w:val="24"/>
        </w:rPr>
        <w:br/>
      </w:r>
      <w:r w:rsidRPr="008E62D8">
        <w:rPr>
          <w:rFonts w:ascii="Times New Roman" w:hAnsi="Times New Roman" w:cs="Times New Roman"/>
          <w:sz w:val="24"/>
        </w:rPr>
        <w:t>內外套筒旋轉時是否有搖擺或偏心現象。</w:t>
      </w:r>
      <w:r w:rsidRPr="008E62D8">
        <w:rPr>
          <w:rFonts w:ascii="Times New Roman" w:hAnsi="Times New Roman" w:cs="Times New Roman"/>
          <w:sz w:val="24"/>
        </w:rPr>
        <w:t xml:space="preserve"> </w:t>
      </w:r>
    </w:p>
    <w:p w14:paraId="44C5127D" w14:textId="77777777" w:rsidR="008E62D8" w:rsidRPr="008E62D8" w:rsidRDefault="008E62D8" w:rsidP="008E62D8">
      <w:pPr>
        <w:numPr>
          <w:ilvl w:val="0"/>
          <w:numId w:val="9"/>
        </w:numPr>
        <w:rPr>
          <w:rFonts w:ascii="Times New Roman" w:hAnsi="Times New Roman" w:cs="Times New Roman"/>
          <w:sz w:val="24"/>
        </w:rPr>
      </w:pPr>
      <w:r w:rsidRPr="008E62D8">
        <w:rPr>
          <w:rFonts w:ascii="Times New Roman" w:hAnsi="Times New Roman" w:cs="Times New Roman"/>
          <w:sz w:val="24"/>
        </w:rPr>
        <w:t>Đế đo có bị va chạm, mẻ hay hư hỏng không.</w:t>
      </w:r>
      <w:r w:rsidRPr="008E62D8">
        <w:rPr>
          <w:rFonts w:ascii="Times New Roman" w:hAnsi="Times New Roman" w:cs="Times New Roman"/>
          <w:sz w:val="24"/>
        </w:rPr>
        <w:br/>
      </w:r>
      <w:r w:rsidRPr="008E62D8">
        <w:rPr>
          <w:rFonts w:ascii="Times New Roman" w:hAnsi="Times New Roman" w:cs="Times New Roman"/>
          <w:sz w:val="24"/>
        </w:rPr>
        <w:t>套筒砧座是否有撞損缺陷產生。</w:t>
      </w:r>
      <w:r w:rsidRPr="008E62D8">
        <w:rPr>
          <w:rFonts w:ascii="Times New Roman" w:hAnsi="Times New Roman" w:cs="Times New Roman"/>
          <w:sz w:val="24"/>
        </w:rPr>
        <w:t xml:space="preserve"> </w:t>
      </w:r>
    </w:p>
    <w:p w14:paraId="57630C71" w14:textId="77777777" w:rsidR="008E62D8" w:rsidRPr="008E62D8" w:rsidRDefault="008E62D8" w:rsidP="008E62D8">
      <w:pPr>
        <w:numPr>
          <w:ilvl w:val="0"/>
          <w:numId w:val="9"/>
        </w:numPr>
        <w:rPr>
          <w:rFonts w:ascii="Times New Roman" w:hAnsi="Times New Roman" w:cs="Times New Roman"/>
          <w:sz w:val="24"/>
        </w:rPr>
      </w:pPr>
      <w:r w:rsidRPr="008E62D8">
        <w:rPr>
          <w:rFonts w:ascii="Times New Roman" w:hAnsi="Times New Roman" w:cs="Times New Roman"/>
          <w:sz w:val="24"/>
        </w:rPr>
        <w:t>Cơ cấu cờ lê/răng cưa có hoạt động bình thường không.</w:t>
      </w:r>
      <w:r w:rsidRPr="008E62D8">
        <w:rPr>
          <w:rFonts w:ascii="Times New Roman" w:hAnsi="Times New Roman" w:cs="Times New Roman"/>
          <w:sz w:val="24"/>
        </w:rPr>
        <w:br/>
      </w:r>
      <w:r w:rsidRPr="008E62D8">
        <w:rPr>
          <w:rFonts w:ascii="Times New Roman" w:hAnsi="Times New Roman" w:cs="Times New Roman"/>
          <w:sz w:val="24"/>
        </w:rPr>
        <w:t>棘輪動作是否正常。</w:t>
      </w:r>
      <w:r w:rsidRPr="008E62D8">
        <w:rPr>
          <w:rFonts w:ascii="Times New Roman" w:hAnsi="Times New Roman" w:cs="Times New Roman"/>
          <w:sz w:val="24"/>
        </w:rPr>
        <w:t xml:space="preserve"> </w:t>
      </w:r>
    </w:p>
    <w:p w14:paraId="12708392" w14:textId="2FC0332E" w:rsidR="008E62D8" w:rsidRPr="008E62D8" w:rsidRDefault="008E62D8" w:rsidP="008E62D8">
      <w:pPr>
        <w:numPr>
          <w:ilvl w:val="0"/>
          <w:numId w:val="9"/>
        </w:numPr>
        <w:rPr>
          <w:rFonts w:ascii="Times New Roman" w:hAnsi="Times New Roman" w:cs="Times New Roman"/>
          <w:sz w:val="24"/>
        </w:rPr>
      </w:pPr>
      <w:r w:rsidRPr="008E62D8">
        <w:rPr>
          <w:rFonts w:ascii="Times New Roman" w:hAnsi="Times New Roman" w:cs="Times New Roman"/>
          <w:sz w:val="24"/>
        </w:rPr>
        <w:t>Khoảng hở giữa ống thị kính và ống ngoài có thay đổi khi quay không.</w:t>
      </w:r>
      <w:r w:rsidRPr="008E62D8">
        <w:rPr>
          <w:rFonts w:ascii="Times New Roman" w:hAnsi="Times New Roman" w:cs="Times New Roman"/>
          <w:sz w:val="24"/>
        </w:rPr>
        <w:br/>
      </w:r>
      <w:r w:rsidRPr="008E62D8">
        <w:rPr>
          <w:rFonts w:ascii="Times New Roman" w:hAnsi="Times New Roman" w:cs="Times New Roman"/>
          <w:sz w:val="24"/>
        </w:rPr>
        <w:t>視筒與套筒之間隙在轉動時是否有變化。</w:t>
      </w:r>
      <w:r w:rsidRPr="008E62D8">
        <w:rPr>
          <w:rFonts w:ascii="Times New Roman" w:hAnsi="Times New Roman" w:cs="Times New Roman"/>
          <w:sz w:val="24"/>
        </w:rPr>
        <w:t xml:space="preserve"> </w:t>
      </w:r>
    </w:p>
    <w:p w14:paraId="017434F6"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8.6 Kiểm tra độ chính xác / </w:t>
      </w:r>
      <w:r w:rsidRPr="008E62D8">
        <w:rPr>
          <w:rFonts w:ascii="Times New Roman" w:hAnsi="Times New Roman" w:cs="Times New Roman"/>
          <w:b/>
          <w:bCs/>
          <w:sz w:val="24"/>
        </w:rPr>
        <w:t>精度檢查</w:t>
      </w:r>
    </w:p>
    <w:p w14:paraId="62206854"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8.6.1 Kiểm tra sai số / </w:t>
      </w:r>
      <w:r w:rsidRPr="008E62D8">
        <w:rPr>
          <w:rFonts w:ascii="Times New Roman" w:hAnsi="Times New Roman" w:cs="Times New Roman"/>
          <w:b/>
          <w:bCs/>
          <w:sz w:val="24"/>
        </w:rPr>
        <w:t>精度誤差檢查</w:t>
      </w:r>
      <w:r w:rsidRPr="008E62D8">
        <w:rPr>
          <w:rFonts w:ascii="Times New Roman" w:hAnsi="Times New Roman" w:cs="Times New Roman"/>
          <w:sz w:val="24"/>
        </w:rPr>
        <w:br/>
        <w:t>Đặt chuẩn khối lên phân li-ca và kẹp chặt. Lực kẹp: cơ cấu cờ lê/răng cưa trượt 3~5 tiếng “cạch”.</w:t>
      </w:r>
      <w:r w:rsidRPr="008E62D8">
        <w:rPr>
          <w:rFonts w:ascii="Times New Roman" w:hAnsi="Times New Roman" w:cs="Times New Roman"/>
          <w:sz w:val="24"/>
        </w:rPr>
        <w:br/>
      </w:r>
      <w:r w:rsidRPr="008E62D8">
        <w:rPr>
          <w:rFonts w:ascii="Times New Roman" w:hAnsi="Times New Roman" w:cs="Times New Roman"/>
          <w:sz w:val="24"/>
        </w:rPr>
        <w:lastRenderedPageBreak/>
        <w:t>精度誤差檢查</w:t>
      </w:r>
      <w:r w:rsidRPr="008E62D8">
        <w:rPr>
          <w:rFonts w:ascii="Times New Roman" w:hAnsi="Times New Roman" w:cs="Times New Roman"/>
          <w:sz w:val="24"/>
        </w:rPr>
        <w:t xml:space="preserve">: </w:t>
      </w:r>
      <w:r w:rsidRPr="008E62D8">
        <w:rPr>
          <w:rFonts w:ascii="Times New Roman" w:hAnsi="Times New Roman" w:cs="Times New Roman"/>
          <w:sz w:val="24"/>
        </w:rPr>
        <w:t>將塊規置於分釐卡上並夾持住，其測定力原則上以棘輪停止器響</w:t>
      </w:r>
      <w:r w:rsidRPr="008E62D8">
        <w:rPr>
          <w:rFonts w:ascii="Times New Roman" w:hAnsi="Times New Roman" w:cs="Times New Roman"/>
          <w:sz w:val="24"/>
        </w:rPr>
        <w:t>3~5</w:t>
      </w:r>
      <w:r w:rsidRPr="008E62D8">
        <w:rPr>
          <w:rFonts w:ascii="Times New Roman" w:hAnsi="Times New Roman" w:cs="Times New Roman"/>
          <w:sz w:val="24"/>
        </w:rPr>
        <w:t>聲為準。</w:t>
      </w:r>
    </w:p>
    <w:p w14:paraId="104F49BE"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sz w:val="24"/>
        </w:rPr>
        <w:t>Sai số = Giá trị đọc trên phân li-ca – Kích thước chuẩn khối</w:t>
      </w:r>
      <w:r w:rsidRPr="008E62D8">
        <w:rPr>
          <w:rFonts w:ascii="Times New Roman" w:hAnsi="Times New Roman" w:cs="Times New Roman"/>
          <w:sz w:val="24"/>
        </w:rPr>
        <w:br/>
      </w:r>
      <w:r w:rsidRPr="008E62D8">
        <w:rPr>
          <w:rFonts w:ascii="Times New Roman" w:hAnsi="Times New Roman" w:cs="Times New Roman"/>
          <w:sz w:val="24"/>
        </w:rPr>
        <w:t>精度誤差</w:t>
      </w:r>
      <w:r w:rsidRPr="008E62D8">
        <w:rPr>
          <w:rFonts w:ascii="Times New Roman" w:hAnsi="Times New Roman" w:cs="Times New Roman"/>
          <w:sz w:val="24"/>
        </w:rPr>
        <w:t xml:space="preserve"> = </w:t>
      </w:r>
      <w:r w:rsidRPr="008E62D8">
        <w:rPr>
          <w:rFonts w:ascii="Times New Roman" w:hAnsi="Times New Roman" w:cs="Times New Roman"/>
          <w:sz w:val="24"/>
        </w:rPr>
        <w:t>分釐卡尺寸讀值</w:t>
      </w:r>
      <w:r w:rsidRPr="008E62D8">
        <w:rPr>
          <w:rFonts w:ascii="Times New Roman" w:hAnsi="Times New Roman" w:cs="Times New Roman"/>
          <w:sz w:val="24"/>
        </w:rPr>
        <w:t xml:space="preserve"> - </w:t>
      </w:r>
      <w:r w:rsidRPr="008E62D8">
        <w:rPr>
          <w:rFonts w:ascii="Times New Roman" w:hAnsi="Times New Roman" w:cs="Times New Roman"/>
          <w:sz w:val="24"/>
        </w:rPr>
        <w:t>塊規尺寸</w:t>
      </w:r>
    </w:p>
    <w:p w14:paraId="4CCCBA31" w14:textId="77777777"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8.6.2 Phạm vi kiểm tra / </w:t>
      </w:r>
      <w:r w:rsidRPr="008E62D8">
        <w:rPr>
          <w:rFonts w:ascii="Times New Roman" w:hAnsi="Times New Roman" w:cs="Times New Roman"/>
          <w:b/>
          <w:bCs/>
          <w:sz w:val="24"/>
        </w:rPr>
        <w:t>檢驗範圍</w:t>
      </w:r>
      <w:r w:rsidRPr="008E62D8">
        <w:rPr>
          <w:rFonts w:ascii="Times New Roman" w:hAnsi="Times New Roman" w:cs="Times New Roman"/>
          <w:sz w:val="24"/>
        </w:rPr>
        <w:br/>
        <w:t>Kiểm tra ở các vị trí 5 mm, 15 mm và 25 mm. Mỗi điểm đo 3 lần, lấy trung bình số học.</w:t>
      </w:r>
      <w:r w:rsidRPr="008E62D8">
        <w:rPr>
          <w:rFonts w:ascii="Times New Roman" w:hAnsi="Times New Roman" w:cs="Times New Roman"/>
          <w:sz w:val="24"/>
        </w:rPr>
        <w:br/>
      </w:r>
      <w:r w:rsidRPr="008E62D8">
        <w:rPr>
          <w:rFonts w:ascii="Times New Roman" w:hAnsi="Times New Roman" w:cs="Times New Roman"/>
          <w:sz w:val="24"/>
        </w:rPr>
        <w:t>分別查證</w:t>
      </w:r>
      <w:r w:rsidRPr="008E62D8">
        <w:rPr>
          <w:rFonts w:ascii="Times New Roman" w:hAnsi="Times New Roman" w:cs="Times New Roman"/>
          <w:sz w:val="24"/>
        </w:rPr>
        <w:t>5mm</w:t>
      </w:r>
      <w:r w:rsidRPr="008E62D8">
        <w:rPr>
          <w:rFonts w:ascii="Times New Roman" w:hAnsi="Times New Roman" w:cs="Times New Roman"/>
          <w:sz w:val="24"/>
        </w:rPr>
        <w:t>、</w:t>
      </w:r>
      <w:r w:rsidRPr="008E62D8">
        <w:rPr>
          <w:rFonts w:ascii="Times New Roman" w:hAnsi="Times New Roman" w:cs="Times New Roman"/>
          <w:sz w:val="24"/>
        </w:rPr>
        <w:t>15mm</w:t>
      </w:r>
      <w:r w:rsidRPr="008E62D8">
        <w:rPr>
          <w:rFonts w:ascii="Times New Roman" w:hAnsi="Times New Roman" w:cs="Times New Roman"/>
          <w:sz w:val="24"/>
        </w:rPr>
        <w:t>及</w:t>
      </w:r>
      <w:r w:rsidRPr="008E62D8">
        <w:rPr>
          <w:rFonts w:ascii="Times New Roman" w:hAnsi="Times New Roman" w:cs="Times New Roman"/>
          <w:sz w:val="24"/>
        </w:rPr>
        <w:t>25mm</w:t>
      </w:r>
      <w:r w:rsidRPr="008E62D8">
        <w:rPr>
          <w:rFonts w:ascii="Times New Roman" w:hAnsi="Times New Roman" w:cs="Times New Roman"/>
          <w:sz w:val="24"/>
        </w:rPr>
        <w:t>處的誤差值，每個查證點取</w:t>
      </w:r>
      <w:r w:rsidRPr="008E62D8">
        <w:rPr>
          <w:rFonts w:ascii="Times New Roman" w:hAnsi="Times New Roman" w:cs="Times New Roman"/>
          <w:sz w:val="24"/>
        </w:rPr>
        <w:t>3</w:t>
      </w:r>
      <w:r w:rsidRPr="008E62D8">
        <w:rPr>
          <w:rFonts w:ascii="Times New Roman" w:hAnsi="Times New Roman" w:cs="Times New Roman"/>
          <w:sz w:val="24"/>
        </w:rPr>
        <w:t>次量測值的算數平均值。</w:t>
      </w:r>
    </w:p>
    <w:p w14:paraId="27FF65B1" w14:textId="48672890" w:rsidR="008E62D8" w:rsidRPr="008E62D8" w:rsidRDefault="008E62D8" w:rsidP="008E62D8">
      <w:pPr>
        <w:rPr>
          <w:rFonts w:ascii="Times New Roman" w:hAnsi="Times New Roman" w:cs="Times New Roman"/>
          <w:sz w:val="24"/>
        </w:rPr>
      </w:pPr>
      <w:r w:rsidRPr="008E62D8">
        <w:rPr>
          <w:rFonts w:ascii="Times New Roman" w:hAnsi="Times New Roman" w:cs="Times New Roman"/>
          <w:b/>
          <w:bCs/>
          <w:sz w:val="24"/>
        </w:rPr>
        <w:t xml:space="preserve">8.6.3 Mức sai số cho phép / </w:t>
      </w:r>
      <w:r w:rsidRPr="008E62D8">
        <w:rPr>
          <w:rFonts w:ascii="Times New Roman" w:hAnsi="Times New Roman" w:cs="Times New Roman"/>
          <w:b/>
          <w:bCs/>
          <w:sz w:val="24"/>
        </w:rPr>
        <w:t>誤差允許水準</w:t>
      </w:r>
      <w:r w:rsidRPr="008E62D8">
        <w:rPr>
          <w:rFonts w:ascii="Times New Roman" w:hAnsi="Times New Roman" w:cs="Times New Roman"/>
          <w:sz w:val="24"/>
        </w:rPr>
        <w:br/>
        <w:t>Sai số tối đa cho phép tại mọi vị trí ≤ ±0.01 mm.</w:t>
      </w:r>
      <w:r w:rsidRPr="008E62D8">
        <w:rPr>
          <w:rFonts w:ascii="Times New Roman" w:hAnsi="Times New Roman" w:cs="Times New Roman"/>
          <w:sz w:val="24"/>
        </w:rPr>
        <w:br/>
      </w:r>
      <w:r w:rsidRPr="008E62D8">
        <w:rPr>
          <w:rFonts w:ascii="Times New Roman" w:hAnsi="Times New Roman" w:cs="Times New Roman"/>
          <w:sz w:val="24"/>
        </w:rPr>
        <w:t>各部位校正允許水準為</w:t>
      </w:r>
      <w:r w:rsidRPr="008E62D8">
        <w:rPr>
          <w:rFonts w:ascii="Times New Roman" w:hAnsi="Times New Roman" w:cs="Times New Roman"/>
          <w:sz w:val="24"/>
        </w:rPr>
        <w:t>±0.01mm</w:t>
      </w:r>
      <w:r w:rsidRPr="008E62D8">
        <w:rPr>
          <w:rFonts w:ascii="Times New Roman" w:hAnsi="Times New Roman" w:cs="Times New Roman"/>
          <w:sz w:val="24"/>
        </w:rPr>
        <w:t>以</w:t>
      </w:r>
      <w:r>
        <w:rPr>
          <w:rFonts w:ascii="Times New Roman" w:hAnsi="Times New Roman" w:cs="Times New Roman"/>
          <w:sz w:val="24"/>
        </w:rPr>
        <w:t xml:space="preserve"> </w:t>
      </w:r>
      <w:r w:rsidRPr="008E62D8">
        <w:rPr>
          <w:rFonts w:ascii="Times New Roman" w:hAnsi="Times New Roman" w:cs="Times New Roman"/>
          <w:sz w:val="24"/>
        </w:rPr>
        <w:t>內。</w:t>
      </w:r>
    </w:p>
    <w:p w14:paraId="0BED0AA0" w14:textId="77777777" w:rsidR="008E62D8" w:rsidRPr="008E62D8" w:rsidRDefault="008E62D8" w:rsidP="008E62D8">
      <w:pPr>
        <w:rPr>
          <w:rFonts w:ascii="Times New Roman" w:hAnsi="Times New Roman" w:cs="Times New Roman"/>
          <w:b/>
          <w:bCs/>
          <w:sz w:val="24"/>
        </w:rPr>
      </w:pPr>
      <w:r w:rsidRPr="008E62D8">
        <w:rPr>
          <w:rFonts w:ascii="Times New Roman" w:hAnsi="Times New Roman" w:cs="Times New Roman"/>
          <w:b/>
          <w:bCs/>
          <w:sz w:val="24"/>
        </w:rPr>
        <w:t xml:space="preserve">8.7 Ghi chép / </w:t>
      </w:r>
      <w:r w:rsidRPr="008E62D8">
        <w:rPr>
          <w:rFonts w:ascii="Times New Roman" w:hAnsi="Times New Roman" w:cs="Times New Roman"/>
          <w:b/>
          <w:bCs/>
          <w:sz w:val="24"/>
        </w:rPr>
        <w:t>記錄</w:t>
      </w:r>
    </w:p>
    <w:p w14:paraId="1FBD4F01" w14:textId="77777777" w:rsidR="008E62D8" w:rsidRPr="008E62D8" w:rsidRDefault="008E62D8" w:rsidP="008E62D8">
      <w:pPr>
        <w:numPr>
          <w:ilvl w:val="0"/>
          <w:numId w:val="10"/>
        </w:numPr>
        <w:rPr>
          <w:rFonts w:ascii="Times New Roman" w:hAnsi="Times New Roman" w:cs="Times New Roman"/>
          <w:sz w:val="24"/>
        </w:rPr>
      </w:pPr>
      <w:r w:rsidRPr="008E62D8">
        <w:rPr>
          <w:rFonts w:ascii="Times New Roman" w:hAnsi="Times New Roman" w:cs="Times New Roman"/>
          <w:sz w:val="24"/>
        </w:rPr>
        <w:t xml:space="preserve">MF051 – Phiếu ghi chép hiệu chuẩn thiết bị đo </w:t>
      </w:r>
    </w:p>
    <w:p w14:paraId="3C8C99A7" w14:textId="77777777" w:rsidR="008E62D8" w:rsidRDefault="008E62D8" w:rsidP="008E62D8">
      <w:pPr>
        <w:numPr>
          <w:ilvl w:val="0"/>
          <w:numId w:val="10"/>
        </w:numPr>
        <w:rPr>
          <w:rFonts w:ascii="Times New Roman" w:hAnsi="Times New Roman" w:cs="Times New Roman"/>
          <w:sz w:val="24"/>
        </w:rPr>
      </w:pPr>
      <w:r w:rsidRPr="008E62D8">
        <w:rPr>
          <w:rFonts w:ascii="Times New Roman" w:hAnsi="Times New Roman" w:cs="Times New Roman"/>
          <w:sz w:val="24"/>
        </w:rPr>
        <w:t>MF050 – Bảng tổng quan thiết bị đo</w:t>
      </w:r>
      <w:r w:rsidRPr="008E62D8">
        <w:rPr>
          <w:rFonts w:ascii="Times New Roman" w:hAnsi="Times New Roman" w:cs="Times New Roman"/>
          <w:sz w:val="24"/>
        </w:rPr>
        <w:br/>
        <w:t xml:space="preserve">MF051 – </w:t>
      </w:r>
      <w:r w:rsidRPr="008E62D8">
        <w:rPr>
          <w:rFonts w:ascii="Times New Roman" w:hAnsi="Times New Roman" w:cs="Times New Roman"/>
          <w:sz w:val="24"/>
        </w:rPr>
        <w:t>量測設備校正記錄表</w:t>
      </w:r>
      <w:r w:rsidRPr="008E62D8">
        <w:rPr>
          <w:rFonts w:ascii="Times New Roman" w:hAnsi="Times New Roman" w:cs="Times New Roman"/>
          <w:sz w:val="24"/>
        </w:rPr>
        <w:br/>
        <w:t xml:space="preserve">MF050 – </w:t>
      </w:r>
      <w:r w:rsidRPr="008E62D8">
        <w:rPr>
          <w:rFonts w:ascii="Times New Roman" w:hAnsi="Times New Roman" w:cs="Times New Roman"/>
          <w:sz w:val="24"/>
        </w:rPr>
        <w:t>量測設備總覽表</w:t>
      </w:r>
    </w:p>
    <w:p w14:paraId="2BE26301" w14:textId="77777777" w:rsidR="008E62D8" w:rsidRDefault="008E62D8" w:rsidP="008E62D8">
      <w:pPr>
        <w:rPr>
          <w:rFonts w:ascii="Times New Roman" w:hAnsi="Times New Roman" w:cs="Times New Roman"/>
          <w:b/>
          <w:bCs/>
          <w:sz w:val="24"/>
        </w:rPr>
      </w:pPr>
    </w:p>
    <w:p w14:paraId="4DB364F5" w14:textId="77777777" w:rsidR="008E62D8" w:rsidRDefault="008E62D8" w:rsidP="008E62D8">
      <w:pPr>
        <w:rPr>
          <w:rFonts w:ascii="Times New Roman" w:hAnsi="Times New Roman" w:cs="Times New Roman"/>
          <w:b/>
          <w:bCs/>
          <w:sz w:val="24"/>
        </w:rPr>
      </w:pPr>
    </w:p>
    <w:p w14:paraId="6478B871" w14:textId="77777777" w:rsidR="008E62D8" w:rsidRDefault="008E62D8" w:rsidP="008E62D8">
      <w:pPr>
        <w:rPr>
          <w:rFonts w:ascii="Times New Roman" w:hAnsi="Times New Roman" w:cs="Times New Roman"/>
          <w:b/>
          <w:bCs/>
          <w:sz w:val="24"/>
        </w:rPr>
      </w:pPr>
    </w:p>
    <w:p w14:paraId="303C23DB" w14:textId="77777777" w:rsidR="008E62D8" w:rsidRDefault="008E62D8" w:rsidP="008E62D8">
      <w:pPr>
        <w:rPr>
          <w:rFonts w:ascii="Times New Roman" w:hAnsi="Times New Roman" w:cs="Times New Roman"/>
          <w:b/>
          <w:bCs/>
          <w:sz w:val="24"/>
        </w:rPr>
      </w:pPr>
    </w:p>
    <w:p w14:paraId="23C7B8DE" w14:textId="77777777" w:rsidR="008E62D8" w:rsidRDefault="008E62D8" w:rsidP="008E62D8">
      <w:pPr>
        <w:rPr>
          <w:rFonts w:ascii="Times New Roman" w:hAnsi="Times New Roman" w:cs="Times New Roman"/>
          <w:b/>
          <w:bCs/>
          <w:sz w:val="24"/>
        </w:rPr>
      </w:pPr>
    </w:p>
    <w:p w14:paraId="5B7B6144" w14:textId="77777777" w:rsidR="008E62D8" w:rsidRDefault="008E62D8" w:rsidP="008E62D8">
      <w:pPr>
        <w:rPr>
          <w:rFonts w:ascii="Times New Roman" w:hAnsi="Times New Roman" w:cs="Times New Roman"/>
          <w:b/>
          <w:bCs/>
          <w:sz w:val="24"/>
        </w:rPr>
      </w:pPr>
    </w:p>
    <w:p w14:paraId="3EE383B5" w14:textId="274F58A1" w:rsidR="008E62D8" w:rsidRDefault="008E62D8" w:rsidP="008E62D8">
      <w:pPr>
        <w:rPr>
          <w:rFonts w:ascii="Times New Roman" w:hAnsi="Times New Roman" w:cs="Times New Roman"/>
          <w:sz w:val="24"/>
        </w:rPr>
      </w:pPr>
      <w:r w:rsidRPr="008E62D8">
        <w:rPr>
          <w:rFonts w:ascii="Times New Roman" w:hAnsi="Times New Roman" w:cs="Times New Roman"/>
          <w:b/>
          <w:bCs/>
          <w:sz w:val="24"/>
        </w:rPr>
        <w:t>附圖</w:t>
      </w:r>
      <w:r w:rsidRPr="008E62D8">
        <w:rPr>
          <w:rFonts w:ascii="Times New Roman" w:hAnsi="Times New Roman" w:cs="Times New Roman"/>
          <w:b/>
          <w:bCs/>
          <w:sz w:val="24"/>
        </w:rPr>
        <w:t xml:space="preserve"> / Hình minh họa</w:t>
      </w:r>
      <w:r w:rsidRPr="008E62D8">
        <w:rPr>
          <w:rFonts w:ascii="Times New Roman" w:hAnsi="Times New Roman" w:cs="Times New Roman"/>
          <w:sz w:val="24"/>
        </w:rPr>
        <w:t xml:space="preserve"> </w:t>
      </w:r>
    </w:p>
    <w:p w14:paraId="7E7ED74C" w14:textId="73396A38" w:rsidR="008E62D8" w:rsidRPr="008E62D8" w:rsidRDefault="008E62D8" w:rsidP="008E62D8">
      <w:pPr>
        <w:rPr>
          <w:rFonts w:ascii="Times New Roman" w:hAnsi="Times New Roman" w:cs="Times New Roman"/>
          <w:sz w:val="24"/>
        </w:rPr>
      </w:pPr>
      <w:r w:rsidRPr="000257AF">
        <w:rPr>
          <w:rFonts w:ascii="MingLiU" w:eastAsia="MingLiU" w:hAnsi="MingLiU"/>
        </w:rPr>
        <w:object w:dxaOrig="8068" w:dyaOrig="3539" w14:anchorId="63168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476.15pt;height:345.05pt" o:ole="">
            <v:imagedata r:id="rId8" o:title=""/>
          </v:shape>
          <o:OLEObject Type="Embed" ProgID="Imaging.Document" ShapeID="_x0000_i1124" DrawAspect="Content" ObjectID="_1836132985" r:id="rId9"/>
        </w:object>
      </w:r>
    </w:p>
    <w:p w14:paraId="6D0A9263" w14:textId="77777777" w:rsidR="008E62D8" w:rsidRPr="008E62D8" w:rsidRDefault="008E62D8" w:rsidP="008E62D8">
      <w:pPr>
        <w:rPr>
          <w:rFonts w:ascii="Times New Roman" w:hAnsi="Times New Roman" w:cs="Times New Roman"/>
          <w:sz w:val="24"/>
        </w:rPr>
      </w:pPr>
    </w:p>
    <w:p w14:paraId="3BC44507" w14:textId="77777777" w:rsidR="00366236" w:rsidRPr="0000377E" w:rsidRDefault="00366236" w:rsidP="007A5E14">
      <w:pPr>
        <w:rPr>
          <w:rFonts w:ascii="Times New Roman" w:hAnsi="Times New Roman" w:cs="Times New Roman"/>
          <w:sz w:val="24"/>
        </w:rPr>
      </w:pPr>
    </w:p>
    <w:sectPr w:rsidR="00366236" w:rsidRPr="0000377E" w:rsidSect="00BC211E">
      <w:headerReference w:type="default" r:id="rId10"/>
      <w:footerReference w:type="default" r:id="rId11"/>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4D884566" w:rsidR="00AD52C1" w:rsidRPr="00AB1AE6" w:rsidRDefault="008E62D8" w:rsidP="008E62D8">
          <w:pPr>
            <w:pStyle w:val="Header"/>
            <w:rPr>
              <w:rFonts w:ascii="Times New Roman" w:hAnsi="Times New Roman" w:cs="Times New Roman"/>
              <w:b/>
              <w:bCs/>
              <w:sz w:val="20"/>
              <w:szCs w:val="20"/>
              <w:lang w:eastAsia="zh-TW"/>
            </w:rPr>
          </w:pPr>
          <w:r w:rsidRPr="008E62D8">
            <w:rPr>
              <w:rFonts w:ascii="Times New Roman" w:hAnsi="Times New Roman" w:cs="Times New Roman"/>
              <w:b/>
              <w:bCs/>
              <w:sz w:val="20"/>
              <w:szCs w:val="20"/>
              <w:lang w:eastAsia="zh-TW"/>
            </w:rPr>
            <w:t>Hướng dẫn vận hành, bảo dưỡng và hiệu chuẩn phân li-ca</w:t>
          </w:r>
          <w:r w:rsidRPr="008E62D8">
            <w:rPr>
              <w:rFonts w:ascii="Times New Roman" w:hAnsi="Times New Roman" w:cs="Times New Roman"/>
              <w:b/>
              <w:bCs/>
              <w:sz w:val="20"/>
              <w:szCs w:val="20"/>
              <w:lang w:eastAsia="zh-TW"/>
            </w:rPr>
            <w:br/>
          </w:r>
          <w:r w:rsidRPr="008E62D8">
            <w:rPr>
              <w:rFonts w:ascii="Times New Roman" w:hAnsi="Times New Roman" w:cs="Times New Roman"/>
              <w:b/>
              <w:bCs/>
              <w:sz w:val="20"/>
              <w:szCs w:val="20"/>
              <w:lang w:eastAsia="zh-TW"/>
            </w:rPr>
            <w:t>分釐卡操作、保養及校正工作說明書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1F6CFEA2"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8E62D8">
            <w:rPr>
              <w:rFonts w:ascii="Times New Roman" w:hAnsi="Times New Roman" w:cs="Times New Roman"/>
              <w:b/>
              <w:bCs/>
              <w:sz w:val="20"/>
              <w:szCs w:val="20"/>
            </w:rPr>
            <w:t>15</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3500860C" w:rsidR="00AD52C1" w:rsidRPr="00474F4B"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8E62D8">
            <w:rPr>
              <w:rFonts w:ascii="Times New Roman" w:hAnsi="Times New Roman" w:cs="Times New Roman"/>
              <w:b/>
              <w:bCs/>
              <w:sz w:val="20"/>
              <w:szCs w:val="20"/>
              <w:lang w:val="zh-CN" w:eastAsia="zh-TW"/>
            </w:rPr>
            <w:t>9</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1"/>
  </w:num>
  <w:num w:numId="2" w16cid:durableId="1676957855">
    <w:abstractNumId w:val="4"/>
  </w:num>
  <w:num w:numId="3" w16cid:durableId="1884361341">
    <w:abstractNumId w:val="0"/>
  </w:num>
  <w:num w:numId="4" w16cid:durableId="1286891698">
    <w:abstractNumId w:val="2"/>
  </w:num>
  <w:num w:numId="5" w16cid:durableId="65499682">
    <w:abstractNumId w:val="5"/>
  </w:num>
  <w:num w:numId="6" w16cid:durableId="604002765">
    <w:abstractNumId w:val="3"/>
  </w:num>
  <w:num w:numId="7" w16cid:durableId="1892616447">
    <w:abstractNumId w:val="7"/>
  </w:num>
  <w:num w:numId="8" w16cid:durableId="788164481">
    <w:abstractNumId w:val="6"/>
  </w:num>
  <w:num w:numId="9" w16cid:durableId="233663998">
    <w:abstractNumId w:val="9"/>
  </w:num>
  <w:num w:numId="10" w16cid:durableId="2044162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66236"/>
    <w:rsid w:val="003D72A9"/>
    <w:rsid w:val="00474F4B"/>
    <w:rsid w:val="004B0195"/>
    <w:rsid w:val="00715B04"/>
    <w:rsid w:val="007A5E14"/>
    <w:rsid w:val="00873404"/>
    <w:rsid w:val="00890E73"/>
    <w:rsid w:val="008E62D8"/>
    <w:rsid w:val="009F34F7"/>
    <w:rsid w:val="00A00277"/>
    <w:rsid w:val="00A50873"/>
    <w:rsid w:val="00AD52C1"/>
    <w:rsid w:val="00B21877"/>
    <w:rsid w:val="00B2363F"/>
    <w:rsid w:val="00BC211E"/>
    <w:rsid w:val="00BC310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2026-03-27T09:10:00Z</dcterms:created>
  <dcterms:modified xsi:type="dcterms:W3CDTF">2026-03-27T09:10:00Z</dcterms:modified>
</cp:coreProperties>
</file>