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B319" w14:textId="5B4F1D4A" w:rsidR="00DE2AF1" w:rsidRPr="00DE2AF1" w:rsidRDefault="00DE2AF1" w:rsidP="00DE2AF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DE2AF1">
        <w:rPr>
          <w:b/>
          <w:bCs/>
          <w:szCs w:val="22"/>
        </w:rPr>
        <w:t>I. TR</w:t>
      </w:r>
      <w:r w:rsidRPr="00DE2AF1">
        <w:rPr>
          <w:rFonts w:ascii="Cambria" w:hAnsi="Cambria" w:cs="Cambria"/>
          <w:b/>
          <w:bCs/>
          <w:szCs w:val="22"/>
        </w:rPr>
        <w:t>ƯỚ</w:t>
      </w:r>
      <w:r w:rsidRPr="00DE2AF1">
        <w:rPr>
          <w:b/>
          <w:bCs/>
          <w:szCs w:val="22"/>
        </w:rPr>
        <w:t>C KHI LÀM VI</w:t>
      </w:r>
      <w:r w:rsidRPr="00DE2AF1">
        <w:rPr>
          <w:rFonts w:ascii="Cambria" w:hAnsi="Cambria" w:cs="Cambria"/>
          <w:b/>
          <w:bCs/>
          <w:szCs w:val="22"/>
        </w:rPr>
        <w:t>Ệ</w:t>
      </w:r>
      <w:r w:rsidRPr="00DE2AF1">
        <w:rPr>
          <w:b/>
          <w:bCs/>
          <w:szCs w:val="22"/>
        </w:rPr>
        <w:t>C</w:t>
      </w:r>
      <w:r w:rsidRPr="00DE2AF1">
        <w:rPr>
          <w:rFonts w:hint="eastAsia"/>
          <w:b/>
          <w:bCs/>
          <w:szCs w:val="22"/>
        </w:rPr>
        <w:t>工作前</w:t>
      </w:r>
    </w:p>
    <w:p w14:paraId="71BB2613" w14:textId="29BD1AFB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>1. Ki</w:t>
      </w:r>
      <w:r w:rsidRPr="00DE2AF1">
        <w:rPr>
          <w:rFonts w:ascii="Cambria" w:hAnsi="Cambria" w:cs="Cambria"/>
          <w:szCs w:val="22"/>
        </w:rPr>
        <w:t>ể</w:t>
      </w:r>
      <w:r w:rsidRPr="00DE2AF1">
        <w:rPr>
          <w:szCs w:val="22"/>
        </w:rPr>
        <w:t>m tra thi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b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o v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 xml:space="preserve"> (t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m ch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>n) c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c</w:t>
      </w:r>
      <w:r w:rsidRPr="00DE2AF1">
        <w:rPr>
          <w:rFonts w:ascii="DengXian" w:eastAsia="DengXian" w:hAnsi="DengXian" w:cs="DengXian" w:hint="eastAsia"/>
          <w:szCs w:val="22"/>
        </w:rPr>
        <w:t>ò</w:t>
      </w:r>
      <w:r w:rsidRPr="00DE2AF1">
        <w:rPr>
          <w:szCs w:val="22"/>
        </w:rPr>
        <w:t>n t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t không.</w:t>
      </w:r>
      <w:r w:rsidRPr="00DE2AF1">
        <w:rPr>
          <w:rFonts w:hint="eastAsia"/>
          <w:szCs w:val="22"/>
        </w:rPr>
        <w:t>检查砂轮防护装置是否完好。</w:t>
      </w:r>
    </w:p>
    <w:p w14:paraId="5DFCB22B" w14:textId="46CF3A2A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>2. Ki</w:t>
      </w:r>
      <w:r w:rsidRPr="00DE2AF1">
        <w:rPr>
          <w:rFonts w:ascii="Cambria" w:hAnsi="Cambria" w:cs="Cambria"/>
          <w:szCs w:val="22"/>
        </w:rPr>
        <w:t>ể</w:t>
      </w:r>
      <w:r w:rsidRPr="00DE2AF1">
        <w:rPr>
          <w:szCs w:val="22"/>
        </w:rPr>
        <w:t>m tra tình tr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ng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 c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c</w:t>
      </w:r>
      <w:r w:rsidRPr="00DE2AF1">
        <w:rPr>
          <w:rFonts w:ascii="DengXian" w:eastAsia="DengXian" w:hAnsi="DengXian" w:cs="DengXian" w:hint="eastAsia"/>
          <w:szCs w:val="22"/>
        </w:rPr>
        <w:t>ó</w:t>
      </w:r>
      <w:r w:rsidRPr="00DE2AF1">
        <w:rPr>
          <w:szCs w:val="22"/>
        </w:rPr>
        <w:t xml:space="preserve">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h</w:t>
      </w:r>
      <w:r w:rsidRPr="00DE2AF1">
        <w:rPr>
          <w:rFonts w:ascii="Cambria" w:hAnsi="Cambria" w:cs="Cambria"/>
          <w:szCs w:val="22"/>
        </w:rPr>
        <w:t>ư</w:t>
      </w:r>
      <w:r w:rsidRPr="00DE2AF1">
        <w:rPr>
          <w:szCs w:val="22"/>
        </w:rPr>
        <w:t xml:space="preserve"> 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ng, n</w:t>
      </w:r>
      <w:r w:rsidRPr="00DE2AF1">
        <w:rPr>
          <w:rFonts w:ascii="Cambria" w:hAnsi="Cambria" w:cs="Cambria"/>
          <w:szCs w:val="22"/>
        </w:rPr>
        <w:t>ứ</w:t>
      </w:r>
      <w:r w:rsidRPr="00DE2AF1">
        <w:rPr>
          <w:szCs w:val="22"/>
        </w:rPr>
        <w:t>t không. N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u phát hi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n các tình tr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ng trên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thay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m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i.</w:t>
      </w:r>
      <w:r w:rsidRPr="00DE2AF1">
        <w:rPr>
          <w:rFonts w:hint="eastAsia"/>
          <w:szCs w:val="22"/>
        </w:rPr>
        <w:t>检查砂轮的使用情况是否有破损、裂纹情况，发现上述情况应更换砂轮。</w:t>
      </w:r>
    </w:p>
    <w:p w14:paraId="7A16A34F" w14:textId="21035D19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>3. Ki</w:t>
      </w:r>
      <w:r w:rsidRPr="00DE2AF1">
        <w:rPr>
          <w:rFonts w:ascii="Cambria" w:hAnsi="Cambria" w:cs="Cambria"/>
          <w:szCs w:val="22"/>
        </w:rPr>
        <w:t>ể</w:t>
      </w:r>
      <w:r w:rsidRPr="00DE2AF1">
        <w:rPr>
          <w:szCs w:val="22"/>
        </w:rPr>
        <w:t>m tra gi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v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 xml:space="preserve"> t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m ch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>n b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o v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 xml:space="preserve"> có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t c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n gì không, có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p </w:t>
      </w:r>
      <w:r w:rsidRPr="00DE2AF1">
        <w:rPr>
          <w:rFonts w:ascii="Cambria" w:hAnsi="Cambria" w:cs="Cambria"/>
          <w:szCs w:val="22"/>
        </w:rPr>
        <w:t>ứ</w:t>
      </w:r>
      <w:r w:rsidRPr="00DE2AF1">
        <w:rPr>
          <w:szCs w:val="22"/>
        </w:rPr>
        <w:t>ng yêu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>u an toàn không. Ch</w:t>
      </w:r>
      <w:r w:rsidRPr="00DE2AF1">
        <w:rPr>
          <w:rFonts w:ascii="Cambria" w:hAnsi="Cambria" w:cs="Cambria"/>
          <w:szCs w:val="22"/>
        </w:rPr>
        <w:t>ỉ</w:t>
      </w:r>
      <w:r w:rsidRPr="00DE2AF1">
        <w:rPr>
          <w:szCs w:val="22"/>
        </w:rPr>
        <w:t xml:space="preserve">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máy mài sau khi xác nh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không có v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 xml:space="preserve">n </w:t>
      </w:r>
      <w:r w:rsidRPr="00DE2AF1">
        <w:rPr>
          <w:rFonts w:ascii="Cambria" w:hAnsi="Cambria" w:cs="Cambria"/>
          <w:szCs w:val="22"/>
        </w:rPr>
        <w:t>đề</w:t>
      </w:r>
      <w:r w:rsidRPr="00DE2AF1">
        <w:rPr>
          <w:szCs w:val="22"/>
        </w:rPr>
        <w:t>.</w:t>
      </w:r>
      <w:r w:rsidRPr="00DE2AF1">
        <w:rPr>
          <w:rFonts w:hint="eastAsia"/>
          <w:szCs w:val="22"/>
        </w:rPr>
        <w:t>检查砂轮机与防护罩之间有无杂物，是否符合安全要求，确认无问题时，在开动砂轮机。</w:t>
      </w:r>
    </w:p>
    <w:p w14:paraId="1DECD8DC" w14:textId="460DE6DA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>4. Ng</w:t>
      </w:r>
      <w:r w:rsidRPr="00DE2AF1">
        <w:rPr>
          <w:rFonts w:ascii="Cambria" w:hAnsi="Cambria" w:cs="Cambria"/>
          <w:szCs w:val="22"/>
        </w:rPr>
        <w:t>ườ</w:t>
      </w:r>
      <w:r w:rsidRPr="00DE2AF1">
        <w:rPr>
          <w:szCs w:val="22"/>
        </w:rPr>
        <w:t>i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szCs w:val="22"/>
        </w:rPr>
        <w:t>eo k</w:t>
      </w:r>
      <w:r w:rsidRPr="00DE2AF1">
        <w:rPr>
          <w:rFonts w:ascii="DengXian" w:eastAsia="DengXian" w:hAnsi="DengXian" w:cs="DengXian" w:hint="eastAsia"/>
          <w:szCs w:val="22"/>
        </w:rPr>
        <w:t>í</w:t>
      </w:r>
      <w:r w:rsidRPr="00DE2AF1">
        <w:rPr>
          <w:szCs w:val="22"/>
        </w:rPr>
        <w:t>nh b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o h</w:t>
      </w:r>
      <w:r w:rsidRPr="00DE2AF1">
        <w:rPr>
          <w:rFonts w:ascii="Cambria" w:hAnsi="Cambria" w:cs="Cambria"/>
          <w:szCs w:val="22"/>
        </w:rPr>
        <w:t>ộ</w:t>
      </w:r>
      <w:r w:rsidRPr="00DE2AF1">
        <w:rPr>
          <w:szCs w:val="22"/>
        </w:rPr>
        <w:t xml:space="preserve"> tr</w:t>
      </w:r>
      <w:r w:rsidRPr="00DE2AF1">
        <w:rPr>
          <w:rFonts w:ascii="Cambria" w:hAnsi="Cambria" w:cs="Cambria"/>
          <w:szCs w:val="22"/>
        </w:rPr>
        <w:t>ướ</w:t>
      </w:r>
      <w:r w:rsidRPr="00DE2AF1">
        <w:rPr>
          <w:szCs w:val="22"/>
        </w:rPr>
        <w:t>c khi làm vi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c.</w:t>
      </w:r>
      <w:r w:rsidRPr="00DE2AF1">
        <w:rPr>
          <w:rFonts w:hint="eastAsia"/>
          <w:szCs w:val="22"/>
        </w:rPr>
        <w:t>操作者必须戴上防护眼镜，才能进行工作。</w:t>
      </w:r>
    </w:p>
    <w:p w14:paraId="1C5EF2B1" w14:textId="6AFE990A" w:rsidR="00DE2AF1" w:rsidRPr="00DE2AF1" w:rsidRDefault="00DE2AF1" w:rsidP="00DE2AF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DE2AF1">
        <w:rPr>
          <w:b/>
          <w:bCs/>
          <w:szCs w:val="22"/>
        </w:rPr>
        <w:t>II. TRONG KHI LÀM VI</w:t>
      </w:r>
      <w:r w:rsidRPr="00DE2AF1">
        <w:rPr>
          <w:rFonts w:ascii="Cambria" w:hAnsi="Cambria" w:cs="Cambria"/>
          <w:b/>
          <w:bCs/>
          <w:szCs w:val="22"/>
        </w:rPr>
        <w:t>Ệ</w:t>
      </w:r>
      <w:r w:rsidRPr="00DE2AF1">
        <w:rPr>
          <w:b/>
          <w:bCs/>
          <w:szCs w:val="22"/>
        </w:rPr>
        <w:t>C</w:t>
      </w:r>
      <w:r w:rsidRPr="00DE2AF1">
        <w:rPr>
          <w:rFonts w:hint="eastAsia"/>
          <w:b/>
          <w:bCs/>
          <w:szCs w:val="22"/>
        </w:rPr>
        <w:t>工作中</w:t>
      </w:r>
    </w:p>
    <w:p w14:paraId="6BB661AD" w14:textId="0E468EFF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 xml:space="preserve">1.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szCs w:val="22"/>
        </w:rPr>
        <w:t>eo g</w:t>
      </w:r>
      <w:r w:rsidRPr="00DE2AF1">
        <w:rPr>
          <w:rFonts w:ascii="Cambria" w:hAnsi="Cambria" w:cs="Cambria"/>
          <w:szCs w:val="22"/>
        </w:rPr>
        <w:t>ă</w:t>
      </w:r>
      <w:r w:rsidRPr="00DE2AF1">
        <w:rPr>
          <w:szCs w:val="22"/>
        </w:rPr>
        <w:t>ng tay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dùng v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ọ</w:t>
      </w:r>
      <w:r w:rsidRPr="00DE2AF1">
        <w:rPr>
          <w:szCs w:val="22"/>
        </w:rPr>
        <w:t>c chi ti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gia công khi mài. Khi mài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 c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 xml:space="preserve">c dao,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dùng l</w:t>
      </w:r>
      <w:r w:rsidRPr="00DE2AF1">
        <w:rPr>
          <w:rFonts w:ascii="Cambria" w:hAnsi="Cambria" w:cs="Cambria"/>
          <w:szCs w:val="22"/>
        </w:rPr>
        <w:t>ự</w:t>
      </w:r>
      <w:r w:rsidRPr="00DE2AF1">
        <w:rPr>
          <w:szCs w:val="22"/>
        </w:rPr>
        <w:t>c quá m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 xml:space="preserve">nh,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đậ</w:t>
      </w:r>
      <w:r w:rsidRPr="00DE2AF1">
        <w:rPr>
          <w:szCs w:val="22"/>
        </w:rPr>
        <w:t xml:space="preserve">p va vào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i.</w:t>
      </w:r>
      <w:r w:rsidRPr="00DE2AF1">
        <w:rPr>
          <w:rFonts w:hint="eastAsia"/>
          <w:szCs w:val="22"/>
        </w:rPr>
        <w:t>不可戴手套或用布包着工件，磨工具或刀具时不可用力过猛，不准撞击砂轮。</w:t>
      </w:r>
    </w:p>
    <w:p w14:paraId="239B1B06" w14:textId="4FFC7079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 xml:space="preserve">2.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máy mài khi máy g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p s</w:t>
      </w:r>
      <w:r w:rsidRPr="00DE2AF1">
        <w:rPr>
          <w:rFonts w:ascii="Cambria" w:hAnsi="Cambria" w:cs="Cambria"/>
          <w:szCs w:val="22"/>
        </w:rPr>
        <w:t>ự</w:t>
      </w:r>
      <w:r w:rsidRPr="00DE2AF1">
        <w:rPr>
          <w:szCs w:val="22"/>
        </w:rPr>
        <w:t xml:space="preserve"> c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,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tr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rung l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c, không có giá </w:t>
      </w:r>
      <w:r w:rsidRPr="00DE2AF1">
        <w:rPr>
          <w:rFonts w:ascii="Cambria" w:hAnsi="Cambria" w:cs="Cambria"/>
          <w:szCs w:val="22"/>
        </w:rPr>
        <w:t>đỡ</w:t>
      </w:r>
      <w:r w:rsidRPr="00DE2AF1">
        <w:rPr>
          <w:szCs w:val="22"/>
        </w:rPr>
        <w:t xml:space="preserve"> dao, l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p </w:t>
      </w:r>
      <w:r w:rsidRPr="00DE2AF1">
        <w:rPr>
          <w:rFonts w:ascii="Cambria" w:hAnsi="Cambria" w:cs="Cambria"/>
          <w:szCs w:val="22"/>
        </w:rPr>
        <w:t>đặ</w:t>
      </w:r>
      <w:r w:rsidRPr="00DE2AF1">
        <w:rPr>
          <w:szCs w:val="22"/>
        </w:rPr>
        <w:t xml:space="preserve">t không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ú</w:t>
      </w:r>
      <w:r w:rsidRPr="00DE2AF1">
        <w:rPr>
          <w:szCs w:val="22"/>
        </w:rPr>
        <w:t>ng y</w:t>
      </w:r>
      <w:r w:rsidRPr="00DE2AF1">
        <w:rPr>
          <w:rFonts w:ascii="DengXian" w:eastAsia="DengXian" w:hAnsi="DengXian" w:cs="DengXian" w:hint="eastAsia"/>
          <w:szCs w:val="22"/>
        </w:rPr>
        <w:t>ê</w:t>
      </w:r>
      <w:r w:rsidRPr="00DE2AF1">
        <w:rPr>
          <w:szCs w:val="22"/>
        </w:rPr>
        <w:t>u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>u an toàn.</w:t>
      </w:r>
      <w:r w:rsidRPr="00DE2AF1">
        <w:rPr>
          <w:rFonts w:hint="eastAsia"/>
          <w:szCs w:val="22"/>
        </w:rPr>
        <w:t>砂轮机因发生故障，或者砂轮轴晃动，没有托刀架，安装不符合安全要求时，不准开动。</w:t>
      </w:r>
    </w:p>
    <w:p w14:paraId="11E47885" w14:textId="737A12A9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 xml:space="preserve">3. Khi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mòn m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ng, mòn nh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,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 mòn nghiêm tr</w:t>
      </w:r>
      <w:r w:rsidRPr="00DE2AF1">
        <w:rPr>
          <w:rFonts w:ascii="Cambria" w:hAnsi="Cambria" w:cs="Cambria"/>
          <w:szCs w:val="22"/>
        </w:rPr>
        <w:t>ọ</w:t>
      </w:r>
      <w:r w:rsidRPr="00DE2AF1">
        <w:rPr>
          <w:szCs w:val="22"/>
        </w:rPr>
        <w:t xml:space="preserve">ng thì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ng,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>n thay th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 xml:space="preserve"> k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>p th</w:t>
      </w:r>
      <w:r w:rsidRPr="00DE2AF1">
        <w:rPr>
          <w:rFonts w:ascii="Cambria" w:hAnsi="Cambria" w:cs="Cambria"/>
          <w:szCs w:val="22"/>
        </w:rPr>
        <w:t>ờ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</w:t>
      </w:r>
      <w:r w:rsidRPr="00DE2AF1">
        <w:rPr>
          <w:rFonts w:ascii="Cambria" w:hAnsi="Cambria" w:cs="Cambria"/>
          <w:szCs w:val="22"/>
        </w:rPr>
        <w:t>đả</w:t>
      </w:r>
      <w:r w:rsidRPr="00DE2AF1">
        <w:rPr>
          <w:szCs w:val="22"/>
        </w:rPr>
        <w:t>m b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o an toàn.</w:t>
      </w:r>
      <w:r w:rsidRPr="00DE2AF1">
        <w:rPr>
          <w:rFonts w:hint="eastAsia"/>
          <w:szCs w:val="22"/>
        </w:rPr>
        <w:t>砂轮磨薄、磨小，使用磨损严重时，不准使用，应及时更换保证安全。</w:t>
      </w:r>
    </w:p>
    <w:p w14:paraId="340125D1" w14:textId="1282BD45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 xml:space="preserve">4. Khi thay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m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i,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tuân th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 quy trình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an toàn chung cho th</w:t>
      </w:r>
      <w:r w:rsidRPr="00DE2AF1">
        <w:rPr>
          <w:rFonts w:ascii="Cambria" w:hAnsi="Cambria" w:cs="Cambria"/>
          <w:szCs w:val="22"/>
        </w:rPr>
        <w:t>ợ</w:t>
      </w:r>
      <w:r w:rsidRPr="00DE2AF1">
        <w:rPr>
          <w:szCs w:val="22"/>
        </w:rPr>
        <w:t xml:space="preserve"> mài.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l</w:t>
      </w:r>
      <w:r w:rsidRPr="00DE2AF1">
        <w:rPr>
          <w:rFonts w:ascii="Cambria" w:hAnsi="Cambria" w:cs="Cambria"/>
          <w:szCs w:val="22"/>
        </w:rPr>
        <w:t>ự</w:t>
      </w:r>
      <w:r w:rsidRPr="00DE2AF1">
        <w:rPr>
          <w:szCs w:val="22"/>
        </w:rPr>
        <w:t>a ch</w:t>
      </w:r>
      <w:r w:rsidRPr="00DE2AF1">
        <w:rPr>
          <w:rFonts w:ascii="Cambria" w:hAnsi="Cambria" w:cs="Cambria"/>
          <w:szCs w:val="22"/>
        </w:rPr>
        <w:t>ọ</w:t>
      </w:r>
      <w:r w:rsidRPr="00DE2AF1">
        <w:rPr>
          <w:szCs w:val="22"/>
        </w:rPr>
        <w:t>n k</w:t>
      </w:r>
      <w:r w:rsidRPr="00DE2AF1">
        <w:rPr>
          <w:rFonts w:ascii="Cambria" w:hAnsi="Cambria" w:cs="Cambria"/>
          <w:szCs w:val="22"/>
        </w:rPr>
        <w:t>ỹ</w:t>
      </w:r>
      <w:r w:rsidRPr="00DE2AF1">
        <w:rPr>
          <w:szCs w:val="22"/>
        </w:rPr>
        <w:t xml:space="preserve"> l</w:t>
      </w:r>
      <w:r w:rsidRPr="00DE2AF1">
        <w:rPr>
          <w:rFonts w:ascii="Cambria" w:hAnsi="Cambria" w:cs="Cambria"/>
          <w:szCs w:val="22"/>
        </w:rPr>
        <w:t>ưỡ</w:t>
      </w:r>
      <w:r w:rsidRPr="00DE2AF1">
        <w:rPr>
          <w:szCs w:val="22"/>
        </w:rPr>
        <w:t>ng, không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ng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n</w:t>
      </w:r>
      <w:r w:rsidRPr="00DE2AF1">
        <w:rPr>
          <w:rFonts w:ascii="Cambria" w:hAnsi="Cambria" w:cs="Cambria"/>
          <w:szCs w:val="22"/>
        </w:rPr>
        <w:t>ứ</w:t>
      </w:r>
      <w:r w:rsidRPr="00DE2AF1">
        <w:rPr>
          <w:szCs w:val="22"/>
        </w:rPr>
        <w:t>t, h</w:t>
      </w:r>
      <w:r w:rsidRPr="00DE2AF1">
        <w:rPr>
          <w:rFonts w:ascii="Cambria" w:hAnsi="Cambria" w:cs="Cambria"/>
          <w:szCs w:val="22"/>
        </w:rPr>
        <w:t>ư</w:t>
      </w:r>
      <w:r w:rsidRPr="00DE2AF1">
        <w:rPr>
          <w:szCs w:val="22"/>
        </w:rPr>
        <w:t xml:space="preserve"> 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ng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c</w:t>
      </w:r>
      <w:r w:rsidRPr="00DE2AF1">
        <w:rPr>
          <w:rFonts w:ascii="DengXian" w:eastAsia="DengXian" w:hAnsi="DengXian" w:cs="DengXian" w:hint="eastAsia"/>
          <w:szCs w:val="22"/>
        </w:rPr>
        <w:t>ó</w:t>
      </w:r>
      <w:r w:rsidRPr="00DE2AF1">
        <w:rPr>
          <w:szCs w:val="22"/>
        </w:rPr>
        <w:t xml:space="preserve"> tr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c và l</w:t>
      </w:r>
      <w:r w:rsidRPr="00DE2AF1">
        <w:rPr>
          <w:rFonts w:ascii="Cambria" w:hAnsi="Cambria" w:cs="Cambria"/>
          <w:szCs w:val="22"/>
        </w:rPr>
        <w:t>ỗ</w:t>
      </w:r>
      <w:r w:rsidRPr="00DE2AF1">
        <w:rPr>
          <w:szCs w:val="22"/>
        </w:rPr>
        <w:t xml:space="preserve">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kh</w:t>
      </w:r>
      <w:r w:rsidRPr="00DE2AF1">
        <w:rPr>
          <w:rFonts w:ascii="DengXian" w:eastAsia="DengXian" w:hAnsi="DengXian" w:cs="DengXian" w:hint="eastAsia"/>
          <w:szCs w:val="22"/>
        </w:rPr>
        <w:t>ô</w:t>
      </w:r>
      <w:r w:rsidRPr="00DE2AF1">
        <w:rPr>
          <w:szCs w:val="22"/>
        </w:rPr>
        <w:t>ng kh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p t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t.</w:t>
      </w:r>
      <w:r w:rsidRPr="00DE2AF1">
        <w:rPr>
          <w:rFonts w:hint="eastAsia"/>
          <w:szCs w:val="22"/>
        </w:rPr>
        <w:t>换新砂轮，应遵守磨工一般安全操作规程，必须经过认真的选择，对有裂纹有破损的砂轮，或者砂轮轴与砂轮孔配合不好的砂轮，不准使用。</w:t>
      </w:r>
    </w:p>
    <w:p w14:paraId="0FDF6972" w14:textId="38A745DE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 xml:space="preserve">5. Khi thay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i, v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 xml:space="preserve">n 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c l</w:t>
      </w:r>
      <w:r w:rsidRPr="00DE2AF1">
        <w:rPr>
          <w:rFonts w:ascii="Cambria" w:hAnsi="Cambria" w:cs="Cambria"/>
          <w:szCs w:val="22"/>
        </w:rPr>
        <w:t>ự</w:t>
      </w:r>
      <w:r w:rsidRPr="00DE2AF1">
        <w:rPr>
          <w:szCs w:val="22"/>
        </w:rPr>
        <w:t>c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đề</w:t>
      </w:r>
      <w:r w:rsidRPr="00DE2AF1">
        <w:rPr>
          <w:szCs w:val="22"/>
        </w:rPr>
        <w:t>u, không v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n quá l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ng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quá ch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t. Khi l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p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thêm </w:t>
      </w:r>
      <w:r w:rsidRPr="00DE2AF1">
        <w:rPr>
          <w:rFonts w:ascii="Cambria" w:hAnsi="Cambria" w:cs="Cambria"/>
          <w:szCs w:val="22"/>
        </w:rPr>
        <w:t>đệ</w:t>
      </w:r>
      <w:r w:rsidRPr="00DE2AF1">
        <w:rPr>
          <w:szCs w:val="22"/>
        </w:rPr>
        <w:t>m cân b</w:t>
      </w:r>
      <w:r w:rsidRPr="00DE2AF1">
        <w:rPr>
          <w:rFonts w:ascii="Cambria" w:hAnsi="Cambria" w:cs="Cambria"/>
          <w:szCs w:val="22"/>
        </w:rPr>
        <w:t>ằ</w:t>
      </w:r>
      <w:r w:rsidRPr="00DE2AF1">
        <w:rPr>
          <w:szCs w:val="22"/>
        </w:rPr>
        <w:t>ng. Ch</w:t>
      </w:r>
      <w:r w:rsidRPr="00DE2AF1">
        <w:rPr>
          <w:rFonts w:ascii="Cambria" w:hAnsi="Cambria" w:cs="Cambria"/>
          <w:szCs w:val="22"/>
        </w:rPr>
        <w:t>ỉ</w:t>
      </w:r>
      <w:r w:rsidRPr="00DE2AF1">
        <w:rPr>
          <w:szCs w:val="22"/>
        </w:rPr>
        <w:t xml:space="preserve">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ng sau khi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ã</w:t>
      </w:r>
      <w:r w:rsidRPr="00DE2AF1">
        <w:rPr>
          <w:szCs w:val="22"/>
        </w:rPr>
        <w:t xml:space="preserve">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>a ch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>a, cân b</w:t>
      </w:r>
      <w:r w:rsidRPr="00DE2AF1">
        <w:rPr>
          <w:rFonts w:ascii="Cambria" w:hAnsi="Cambria" w:cs="Cambria"/>
          <w:szCs w:val="22"/>
        </w:rPr>
        <w:t>ằ</w:t>
      </w:r>
      <w:r w:rsidRPr="00DE2AF1">
        <w:rPr>
          <w:szCs w:val="22"/>
        </w:rPr>
        <w:t>ng và ki</w:t>
      </w:r>
      <w:r w:rsidRPr="00DE2AF1">
        <w:rPr>
          <w:rFonts w:ascii="Cambria" w:hAnsi="Cambria" w:cs="Cambria"/>
          <w:szCs w:val="22"/>
        </w:rPr>
        <w:t>ể</w:t>
      </w:r>
      <w:r w:rsidRPr="00DE2AF1">
        <w:rPr>
          <w:szCs w:val="22"/>
        </w:rPr>
        <w:t>m tra.</w:t>
      </w:r>
      <w:r w:rsidRPr="00DE2AF1">
        <w:rPr>
          <w:rFonts w:hint="eastAsia"/>
          <w:szCs w:val="22"/>
        </w:rPr>
        <w:t>换砂轮上螺丝时要均匀用力，不要上的过松或过紧。装砂轮时要加垫、平衡，经修整、平衡和校验之后才能使用。</w:t>
      </w:r>
    </w:p>
    <w:p w14:paraId="3251414A" w14:textId="3D30A70C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>6. Sau khi kh</w:t>
      </w:r>
      <w:r w:rsidRPr="00DE2AF1">
        <w:rPr>
          <w:rFonts w:ascii="Cambria" w:hAnsi="Cambria" w:cs="Cambria"/>
          <w:szCs w:val="22"/>
        </w:rPr>
        <w:t>ở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độ</w:t>
      </w:r>
      <w:r w:rsidRPr="00DE2AF1">
        <w:rPr>
          <w:szCs w:val="22"/>
        </w:rPr>
        <w:t>ng máy mài,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cho máy ch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y không t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2-3 phút, </w:t>
      </w:r>
      <w:r w:rsidRPr="00DE2AF1">
        <w:rPr>
          <w:rFonts w:ascii="Cambria" w:hAnsi="Cambria" w:cs="Cambria"/>
          <w:szCs w:val="22"/>
        </w:rPr>
        <w:t>đợ</w:t>
      </w:r>
      <w:r w:rsidRPr="00DE2AF1">
        <w:rPr>
          <w:szCs w:val="22"/>
        </w:rPr>
        <w:t>i máy ch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 xml:space="preserve">y </w:t>
      </w:r>
      <w:r w:rsidRPr="00DE2AF1">
        <w:rPr>
          <w:rFonts w:ascii="Cambria" w:hAnsi="Cambria" w:cs="Cambria"/>
          <w:szCs w:val="22"/>
        </w:rPr>
        <w:t>ổ</w:t>
      </w:r>
      <w:r w:rsidRPr="00DE2AF1">
        <w:rPr>
          <w:szCs w:val="22"/>
        </w:rPr>
        <w:t xml:space="preserve">n </w:t>
      </w:r>
      <w:r w:rsidRPr="00DE2AF1">
        <w:rPr>
          <w:rFonts w:ascii="Cambria" w:hAnsi="Cambria" w:cs="Cambria"/>
          <w:szCs w:val="22"/>
        </w:rPr>
        <w:t>đị</w:t>
      </w:r>
      <w:r w:rsidRPr="00DE2AF1">
        <w:rPr>
          <w:szCs w:val="22"/>
        </w:rPr>
        <w:t>nh m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t </w:t>
      </w:r>
      <w:r w:rsidRPr="00DE2AF1">
        <w:rPr>
          <w:rFonts w:ascii="Cambria" w:hAnsi="Cambria" w:cs="Cambria"/>
          <w:szCs w:val="22"/>
        </w:rPr>
        <w:t>đầ</w:t>
      </w:r>
      <w:r w:rsidRPr="00DE2AF1">
        <w:rPr>
          <w:szCs w:val="22"/>
        </w:rPr>
        <w:t>u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ng.</w:t>
      </w:r>
      <w:r w:rsidRPr="00DE2AF1">
        <w:rPr>
          <w:rFonts w:hint="eastAsia"/>
          <w:szCs w:val="22"/>
        </w:rPr>
        <w:t>砂轮机开动后，要空转2-3分钟，待砂轮机运转正常时，才能使用。</w:t>
      </w:r>
    </w:p>
    <w:p w14:paraId="7A10B43E" w14:textId="4F7D35B5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>7. Kho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ng cách gi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 xml:space="preserve">a giá </w:t>
      </w:r>
      <w:r w:rsidRPr="00DE2AF1">
        <w:rPr>
          <w:rFonts w:ascii="Cambria" w:hAnsi="Cambria" w:cs="Cambria"/>
          <w:szCs w:val="22"/>
        </w:rPr>
        <w:t>đỡ</w:t>
      </w:r>
      <w:r w:rsidRPr="00DE2AF1">
        <w:rPr>
          <w:szCs w:val="22"/>
        </w:rPr>
        <w:t xml:space="preserve"> dao và b</w:t>
      </w:r>
      <w:r w:rsidRPr="00DE2AF1">
        <w:rPr>
          <w:rFonts w:ascii="Cambria" w:hAnsi="Cambria" w:cs="Cambria"/>
          <w:szCs w:val="22"/>
        </w:rPr>
        <w:t>ề</w:t>
      </w:r>
      <w:r w:rsidRPr="00DE2AF1">
        <w:rPr>
          <w:szCs w:val="22"/>
        </w:rPr>
        <w:t xml:space="preserve"> m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t làm vi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c c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kh</w:t>
      </w:r>
      <w:r w:rsidRPr="00DE2AF1">
        <w:rPr>
          <w:rFonts w:ascii="DengXian" w:eastAsia="DengXian" w:hAnsi="DengXian" w:cs="DengXian" w:hint="eastAsia"/>
          <w:szCs w:val="22"/>
        </w:rPr>
        <w:t>ô</w:t>
      </w:r>
      <w:r w:rsidRPr="00DE2AF1">
        <w:rPr>
          <w:szCs w:val="22"/>
        </w:rPr>
        <w:t xml:space="preserve">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l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n h</w:t>
      </w:r>
      <w:r w:rsidRPr="00DE2AF1">
        <w:rPr>
          <w:rFonts w:ascii="Cambria" w:hAnsi="Cambria" w:cs="Cambria"/>
          <w:szCs w:val="22"/>
        </w:rPr>
        <w:t>ơ</w:t>
      </w:r>
      <w:r w:rsidRPr="00DE2AF1">
        <w:rPr>
          <w:szCs w:val="22"/>
        </w:rPr>
        <w:t>n 3 mm.</w:t>
      </w:r>
      <w:r w:rsidRPr="00DE2AF1">
        <w:rPr>
          <w:rFonts w:hint="eastAsia"/>
          <w:szCs w:val="22"/>
        </w:rPr>
        <w:t>托刀架与砂轮工作面的距离，不能大于3毫米。</w:t>
      </w:r>
    </w:p>
    <w:p w14:paraId="7AAE9006" w14:textId="2286D2A7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>8. Trên cùng m</w:t>
      </w:r>
      <w:r w:rsidRPr="00DE2AF1">
        <w:rPr>
          <w:rFonts w:ascii="Cambria" w:hAnsi="Cambria" w:cs="Cambria"/>
          <w:szCs w:val="22"/>
        </w:rPr>
        <w:t>ộ</w:t>
      </w:r>
      <w:r w:rsidRPr="00DE2AF1">
        <w:rPr>
          <w:szCs w:val="22"/>
        </w:rPr>
        <w:t xml:space="preserve">t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i, c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m hai ng</w:t>
      </w:r>
      <w:r w:rsidRPr="00DE2AF1">
        <w:rPr>
          <w:rFonts w:ascii="Cambria" w:hAnsi="Cambria" w:cs="Cambria"/>
          <w:szCs w:val="22"/>
        </w:rPr>
        <w:t>ườ</w:t>
      </w:r>
      <w:r w:rsidRPr="00DE2AF1">
        <w:rPr>
          <w:szCs w:val="22"/>
        </w:rPr>
        <w:t>i cùng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ng, càng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mài trên m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t bên c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lastRenderedPageBreak/>
        <w:t>à</w:t>
      </w:r>
      <w:r w:rsidRPr="00DE2AF1">
        <w:rPr>
          <w:szCs w:val="22"/>
        </w:rPr>
        <w:t>i, v.v. Khi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i, ng</w:t>
      </w:r>
      <w:r w:rsidRPr="00DE2AF1">
        <w:rPr>
          <w:rFonts w:ascii="Cambria" w:hAnsi="Cambria" w:cs="Cambria"/>
          <w:szCs w:val="22"/>
        </w:rPr>
        <w:t>ườ</w:t>
      </w:r>
      <w:r w:rsidRPr="00DE2AF1">
        <w:rPr>
          <w:szCs w:val="22"/>
        </w:rPr>
        <w:t>i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đứ</w:t>
      </w:r>
      <w:r w:rsidRPr="00DE2AF1">
        <w:rPr>
          <w:szCs w:val="22"/>
        </w:rPr>
        <w:t xml:space="preserve">ng </w:t>
      </w:r>
      <w:r w:rsidRPr="00DE2AF1">
        <w:rPr>
          <w:rFonts w:ascii="Cambria" w:hAnsi="Cambria" w:cs="Cambria"/>
          <w:szCs w:val="22"/>
        </w:rPr>
        <w:t>ở</w:t>
      </w:r>
      <w:r w:rsidRPr="00DE2AF1">
        <w:rPr>
          <w:szCs w:val="22"/>
        </w:rPr>
        <w:t xml:space="preserve"> bên c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 xml:space="preserve">nh máy mài, không </w:t>
      </w:r>
      <w:r w:rsidRPr="00DE2AF1">
        <w:rPr>
          <w:rFonts w:ascii="Cambria" w:hAnsi="Cambria" w:cs="Cambria"/>
          <w:szCs w:val="22"/>
        </w:rPr>
        <w:t>đứ</w:t>
      </w:r>
      <w:r w:rsidRPr="00DE2AF1">
        <w:rPr>
          <w:szCs w:val="22"/>
        </w:rPr>
        <w:t>ng chính di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 xml:space="preserve">n máy mài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phòng ng</w:t>
      </w:r>
      <w:r w:rsidRPr="00DE2AF1">
        <w:rPr>
          <w:rFonts w:ascii="Cambria" w:hAnsi="Cambria" w:cs="Cambria"/>
          <w:szCs w:val="22"/>
        </w:rPr>
        <w:t>ừ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v</w:t>
      </w:r>
      <w:r w:rsidRPr="00DE2AF1">
        <w:rPr>
          <w:rFonts w:ascii="Cambria" w:hAnsi="Cambria" w:cs="Cambria"/>
          <w:szCs w:val="22"/>
        </w:rPr>
        <w:t>ỡ</w:t>
      </w:r>
      <w:r w:rsidRPr="00DE2AF1">
        <w:rPr>
          <w:szCs w:val="22"/>
        </w:rPr>
        <w:t xml:space="preserve"> gây tai n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n.</w:t>
      </w:r>
      <w:r w:rsidRPr="00DE2AF1">
        <w:rPr>
          <w:rFonts w:hint="eastAsia"/>
          <w:szCs w:val="22"/>
        </w:rPr>
        <w:t>在同一块砂轮上，禁止两人同时使用，更不准在砂轮的侧面磨削等，在磨削时操作者应站在砂轮机的侧面，不要站在砂轮机的正面，以防砂轮崩裂发生事故。</w:t>
      </w:r>
    </w:p>
    <w:p w14:paraId="31AA1350" w14:textId="7483445E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 xml:space="preserve">9.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chuy</w:t>
      </w:r>
      <w:r w:rsidRPr="00DE2AF1">
        <w:rPr>
          <w:rFonts w:ascii="DengXian" w:eastAsia="DengXian" w:hAnsi="DengXian" w:cs="DengXian" w:hint="eastAsia"/>
          <w:szCs w:val="22"/>
        </w:rPr>
        <w:t>ê</w:t>
      </w:r>
      <w:r w:rsidRPr="00DE2AF1">
        <w:rPr>
          <w:szCs w:val="22"/>
        </w:rPr>
        <w:t>n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ng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mài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 c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dùng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mài b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t kỳ chi ti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t li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u nào khác.</w:t>
      </w:r>
      <w:r w:rsidRPr="00DE2AF1">
        <w:rPr>
          <w:rFonts w:hint="eastAsia"/>
          <w:szCs w:val="22"/>
        </w:rPr>
        <w:t>磨工具用的专用砂轮不准磨其他任何工件和材料。</w:t>
      </w:r>
    </w:p>
    <w:p w14:paraId="5A8C1D55" w14:textId="3D804A4E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 xml:space="preserve">10. </w:t>
      </w:r>
      <w:r w:rsidRPr="00DE2AF1">
        <w:rPr>
          <w:rFonts w:ascii="Cambria" w:hAnsi="Cambria" w:cs="Cambria"/>
          <w:szCs w:val="22"/>
        </w:rPr>
        <w:t>Đố</w:t>
      </w:r>
      <w:r w:rsidRPr="00DE2AF1">
        <w:rPr>
          <w:szCs w:val="22"/>
        </w:rPr>
        <w:t>i v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i các chi ti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nh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, to và khó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 xml:space="preserve">m,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phép mài trên máy mài. </w:t>
      </w:r>
      <w:r w:rsidRPr="00DE2AF1">
        <w:rPr>
          <w:rFonts w:ascii="Cambria" w:hAnsi="Cambria" w:cs="Cambria"/>
          <w:szCs w:val="22"/>
        </w:rPr>
        <w:t>Đặ</w:t>
      </w:r>
      <w:r w:rsidRPr="00DE2AF1">
        <w:rPr>
          <w:szCs w:val="22"/>
        </w:rPr>
        <w:t>c bi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t là chi ti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nh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 xml:space="preserve">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>m ch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c, </w:t>
      </w:r>
      <w:r w:rsidRPr="00DE2AF1">
        <w:rPr>
          <w:rFonts w:ascii="Cambria" w:hAnsi="Cambria" w:cs="Cambria"/>
          <w:szCs w:val="22"/>
        </w:rPr>
        <w:t>đề</w:t>
      </w:r>
      <w:r w:rsidRPr="00DE2AF1">
        <w:rPr>
          <w:szCs w:val="22"/>
        </w:rPr>
        <w:t xml:space="preserve"> phòng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cu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n vào máy mài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k</w:t>
      </w:r>
      <w:r w:rsidRPr="00DE2AF1">
        <w:rPr>
          <w:rFonts w:ascii="Cambria" w:hAnsi="Cambria" w:cs="Cambria"/>
          <w:szCs w:val="22"/>
        </w:rPr>
        <w:t>ẹ</w:t>
      </w:r>
      <w:r w:rsidRPr="00DE2AF1">
        <w:rPr>
          <w:szCs w:val="22"/>
        </w:rPr>
        <w:t>t gi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v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 xml:space="preserve"> t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 xml:space="preserve">m </w:t>
      </w:r>
      <w:r w:rsidRPr="00DE2AF1">
        <w:rPr>
          <w:rFonts w:ascii="Cambria" w:hAnsi="Cambria" w:cs="Cambria"/>
          <w:szCs w:val="22"/>
        </w:rPr>
        <w:t>đỡ</w:t>
      </w:r>
      <w:r w:rsidRPr="00DE2AF1">
        <w:rPr>
          <w:szCs w:val="22"/>
        </w:rPr>
        <w:t>, làm v</w:t>
      </w:r>
      <w:r w:rsidRPr="00DE2AF1">
        <w:rPr>
          <w:rFonts w:ascii="Cambria" w:hAnsi="Cambria" w:cs="Cambria"/>
          <w:szCs w:val="22"/>
        </w:rPr>
        <w:t>ỡ</w:t>
      </w:r>
      <w:r w:rsidRPr="00DE2AF1">
        <w:rPr>
          <w:szCs w:val="22"/>
        </w:rPr>
        <w:t xml:space="preserve">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n</w:t>
      </w:r>
      <w:r w:rsidRPr="00DE2AF1">
        <w:rPr>
          <w:rFonts w:ascii="Cambria" w:hAnsi="Cambria" w:cs="Cambria"/>
          <w:szCs w:val="22"/>
        </w:rPr>
        <w:t>ổ</w:t>
      </w:r>
      <w:r w:rsidRPr="00DE2AF1">
        <w:rPr>
          <w:szCs w:val="22"/>
        </w:rPr>
        <w:t xml:space="preserve">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i.</w:t>
      </w:r>
      <w:r w:rsidRPr="00DE2AF1">
        <w:rPr>
          <w:rFonts w:hint="eastAsia"/>
          <w:szCs w:val="22"/>
        </w:rPr>
        <w:t>对于细小的、大的和不好拿的工件，不准在砂轮机上磨。特别是小工件要拿牢，以防挤入砂轮机内或挤在砂轮与托板之间，将砂轮挤碎、爆裂。</w:t>
      </w:r>
    </w:p>
    <w:p w14:paraId="4A1A56C5" w14:textId="2F8BD293" w:rsidR="00DE2AF1" w:rsidRPr="00DE2AF1" w:rsidRDefault="00DE2AF1" w:rsidP="00DE2AF1">
      <w:pPr>
        <w:spacing w:after="0" w:line="360" w:lineRule="exact"/>
        <w:ind w:left="220"/>
        <w:rPr>
          <w:szCs w:val="22"/>
        </w:rPr>
      </w:pPr>
      <w:r w:rsidRPr="00DE2AF1">
        <w:rPr>
          <w:szCs w:val="22"/>
        </w:rPr>
        <w:t xml:space="preserve">11.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DengXian" w:eastAsia="DengXian" w:hAnsi="DengXian" w:cs="DengXian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DengXian" w:eastAsia="DengXian" w:hAnsi="DengXian" w:cs="DengXian" w:hint="eastAsia"/>
          <w:szCs w:val="22"/>
        </w:rPr>
        <w:t>à</w:t>
      </w:r>
      <w:r w:rsidRPr="00DE2AF1">
        <w:rPr>
          <w:szCs w:val="22"/>
        </w:rPr>
        <w:t>i d</w:t>
      </w:r>
      <w:r w:rsidRPr="00DE2AF1">
        <w:rPr>
          <w:rFonts w:ascii="DengXian" w:eastAsia="DengXian" w:hAnsi="DengXian" w:cs="DengXian" w:hint="eastAsia"/>
          <w:szCs w:val="22"/>
        </w:rPr>
        <w:t>í</w:t>
      </w:r>
      <w:r w:rsidRPr="00DE2AF1">
        <w:rPr>
          <w:szCs w:val="22"/>
        </w:rPr>
        <w:t>nh n</w:t>
      </w:r>
      <w:r w:rsidRPr="00DE2AF1">
        <w:rPr>
          <w:rFonts w:ascii="Cambria" w:hAnsi="Cambria" w:cs="Cambria"/>
          <w:szCs w:val="22"/>
        </w:rPr>
        <w:t>ướ</w:t>
      </w:r>
      <w:r w:rsidRPr="00DE2AF1">
        <w:rPr>
          <w:szCs w:val="22"/>
        </w:rPr>
        <w:t>c,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th</w:t>
      </w:r>
      <w:r w:rsidRPr="00DE2AF1">
        <w:rPr>
          <w:rFonts w:ascii="Cambria" w:hAnsi="Cambria" w:cs="Cambria"/>
          <w:szCs w:val="22"/>
        </w:rPr>
        <w:t>ườ</w:t>
      </w:r>
      <w:r w:rsidRPr="00DE2AF1">
        <w:rPr>
          <w:szCs w:val="22"/>
        </w:rPr>
        <w:t>ng xuyên gi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 xml:space="preserve"> khô ráo, </w:t>
      </w:r>
      <w:r w:rsidRPr="00DE2AF1">
        <w:rPr>
          <w:rFonts w:ascii="Cambria" w:hAnsi="Cambria" w:cs="Cambria"/>
          <w:szCs w:val="22"/>
        </w:rPr>
        <w:t>đề</w:t>
      </w:r>
      <w:r w:rsidRPr="00DE2AF1">
        <w:rPr>
          <w:szCs w:val="22"/>
        </w:rPr>
        <w:t xml:space="preserve"> phòng m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t cân b</w:t>
      </w:r>
      <w:r w:rsidRPr="00DE2AF1">
        <w:rPr>
          <w:rFonts w:ascii="Cambria" w:hAnsi="Cambria" w:cs="Cambria"/>
          <w:szCs w:val="22"/>
        </w:rPr>
        <w:t>ằ</w:t>
      </w:r>
      <w:r w:rsidRPr="00DE2AF1">
        <w:rPr>
          <w:szCs w:val="22"/>
        </w:rPr>
        <w:t>ng sau khi th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m n</w:t>
      </w:r>
      <w:r w:rsidRPr="00DE2AF1">
        <w:rPr>
          <w:rFonts w:ascii="Cambria" w:hAnsi="Cambria" w:cs="Cambria"/>
          <w:szCs w:val="22"/>
        </w:rPr>
        <w:t>ướ</w:t>
      </w:r>
      <w:r w:rsidRPr="00DE2AF1">
        <w:rPr>
          <w:szCs w:val="22"/>
        </w:rPr>
        <w:t>c gây tai n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n.</w:t>
      </w:r>
      <w:r w:rsidRPr="00DE2AF1">
        <w:rPr>
          <w:rFonts w:hint="eastAsia"/>
          <w:szCs w:val="22"/>
        </w:rPr>
        <w:t>砂轮不准沾水，要经常保持干燥，以防湿水后失去平衡，发生事故。</w:t>
      </w:r>
    </w:p>
    <w:p w14:paraId="478B3AC0" w14:textId="55495251" w:rsidR="00DE2AF1" w:rsidRPr="00DE2AF1" w:rsidRDefault="00DE2AF1" w:rsidP="00DE2AF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DE2AF1">
        <w:rPr>
          <w:b/>
          <w:bCs/>
          <w:szCs w:val="22"/>
        </w:rPr>
        <w:t>III. SAU KHI LÀM VI</w:t>
      </w:r>
      <w:r w:rsidRPr="00DE2AF1">
        <w:rPr>
          <w:rFonts w:ascii="Cambria" w:hAnsi="Cambria" w:cs="Cambria"/>
          <w:b/>
          <w:bCs/>
          <w:szCs w:val="22"/>
        </w:rPr>
        <w:t>Ệ</w:t>
      </w:r>
      <w:r w:rsidRPr="00DE2AF1">
        <w:rPr>
          <w:b/>
          <w:bCs/>
          <w:szCs w:val="22"/>
        </w:rPr>
        <w:t>C</w:t>
      </w:r>
      <w:r w:rsidRPr="00DE2AF1">
        <w:rPr>
          <w:rFonts w:hint="eastAsia"/>
          <w:b/>
          <w:bCs/>
          <w:szCs w:val="22"/>
        </w:rPr>
        <w:t>工作后</w:t>
      </w:r>
    </w:p>
    <w:p w14:paraId="56F65F47" w14:textId="309D9F7B" w:rsidR="00DE2AF1" w:rsidRDefault="00DE2AF1" w:rsidP="00DE2AF1">
      <w:pPr>
        <w:spacing w:after="0" w:line="360" w:lineRule="exact"/>
        <w:ind w:left="181"/>
        <w:rPr>
          <w:szCs w:val="22"/>
        </w:rPr>
      </w:pPr>
      <w:r w:rsidRPr="00DE2AF1">
        <w:rPr>
          <w:szCs w:val="22"/>
        </w:rPr>
        <w:t>1. Sau khi dùng máy mài xong,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ngay l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p t</w:t>
      </w:r>
      <w:r w:rsidRPr="00DE2AF1">
        <w:rPr>
          <w:rFonts w:ascii="Cambria" w:hAnsi="Cambria" w:cs="Cambria"/>
          <w:szCs w:val="22"/>
        </w:rPr>
        <w:t>ứ</w:t>
      </w:r>
      <w:r w:rsidRPr="00DE2AF1">
        <w:rPr>
          <w:szCs w:val="22"/>
        </w:rPr>
        <w:t>c t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>t ngu</w:t>
      </w:r>
      <w:r w:rsidRPr="00DE2AF1">
        <w:rPr>
          <w:rFonts w:ascii="Cambria" w:hAnsi="Cambria" w:cs="Cambria"/>
          <w:szCs w:val="22"/>
        </w:rPr>
        <w:t>ồ</w:t>
      </w:r>
      <w:r w:rsidRPr="00DE2AF1">
        <w:rPr>
          <w:szCs w:val="22"/>
        </w:rPr>
        <w:t xml:space="preserve">n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szCs w:val="22"/>
        </w:rPr>
        <w:t>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 xml:space="preserve">n, không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máy mài ch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y không t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i.</w:t>
      </w:r>
      <w:r w:rsidRPr="00DE2AF1">
        <w:rPr>
          <w:rFonts w:hint="eastAsia"/>
          <w:szCs w:val="22"/>
        </w:rPr>
        <w:t>砂轮机用完后，应立即关闭电源，不要让砂轮机空转。</w:t>
      </w:r>
    </w:p>
    <w:p w14:paraId="3CBCF173" w14:textId="0194CDE8" w:rsidR="00DE2AF1" w:rsidRPr="00DE2AF1" w:rsidRDefault="00DE2AF1" w:rsidP="00DE2AF1">
      <w:pPr>
        <w:spacing w:after="0" w:line="240" w:lineRule="auto"/>
        <w:ind w:left="181" w:hangingChars="100" w:hanging="181"/>
        <w:rPr>
          <w:szCs w:val="22"/>
        </w:rPr>
      </w:pPr>
      <w:r w:rsidRPr="00D05466">
        <w:rPr>
          <w:rFonts w:ascii="MingLiU" w:eastAsia="SimSun" w:hAnsi="MingLiU" w:cs="Arial Unicode MS" w:hint="eastAsia"/>
          <w:b/>
          <w:bCs/>
          <w:noProof/>
          <w:sz w:val="18"/>
          <w:szCs w:val="18"/>
        </w:rPr>
        <w:drawing>
          <wp:inline distT="0" distB="0" distL="0" distR="0" wp14:anchorId="7BFA4A9D" wp14:editId="6CD298D8">
            <wp:extent cx="2231121" cy="1509932"/>
            <wp:effectExtent l="0" t="0" r="0" b="0"/>
            <wp:docPr id="18008953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875" cy="151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2AF1" w:rsidRPr="00DE2AF1" w:rsidSect="00395D96">
      <w:headerReference w:type="default" r:id="rId8"/>
      <w:footerReference w:type="default" r:id="rId9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D518F" w14:textId="77777777" w:rsidR="00117B47" w:rsidRDefault="00117B47" w:rsidP="001C52F5">
      <w:pPr>
        <w:spacing w:after="0" w:line="240" w:lineRule="auto"/>
      </w:pPr>
      <w:r>
        <w:separator/>
      </w:r>
    </w:p>
  </w:endnote>
  <w:endnote w:type="continuationSeparator" w:id="0">
    <w:p w14:paraId="63877A39" w14:textId="77777777" w:rsidR="00117B47" w:rsidRDefault="00117B47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5E100" w14:textId="77777777" w:rsidR="00117B47" w:rsidRDefault="00117B47" w:rsidP="001C52F5">
      <w:pPr>
        <w:spacing w:after="0" w:line="240" w:lineRule="auto"/>
      </w:pPr>
      <w:r>
        <w:separator/>
      </w:r>
    </w:p>
  </w:footnote>
  <w:footnote w:type="continuationSeparator" w:id="0">
    <w:p w14:paraId="7A72E924" w14:textId="77777777" w:rsidR="00117B47" w:rsidRDefault="00117B47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5FC24704" w:rsidR="001C52F5" w:rsidRPr="00BA775E" w:rsidRDefault="001C52F5" w:rsidP="001C52F5">
          <w:pPr>
            <w:pStyle w:val="Header"/>
            <w:rPr>
              <w:rFonts w:ascii="Cambria" w:hAnsi="Cambria" w:cs="Calibri" w:hint="eastAsia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  <w:r w:rsidR="00BA775E">
            <w:rPr>
              <w:rFonts w:ascii="KaiTi" w:hAnsi="KaiTi" w:hint="eastAsia"/>
              <w:b/>
              <w:bCs/>
              <w:sz w:val="36"/>
              <w:szCs w:val="15"/>
            </w:rPr>
            <w:t xml:space="preserve"> VI</w:t>
          </w:r>
          <w:r w:rsidR="00BA775E">
            <w:rPr>
              <w:rFonts w:ascii="Cambria" w:eastAsia="Cambria" w:hAnsi="Cambria" w:hint="eastAsia"/>
              <w:b/>
              <w:bCs/>
              <w:sz w:val="36"/>
              <w:szCs w:val="15"/>
            </w:rPr>
            <w:t>Ệ</w:t>
          </w:r>
          <w:r w:rsidR="00BA775E">
            <w:rPr>
              <w:rFonts w:ascii="Cambria" w:hAnsi="Cambria" w:hint="eastAsia"/>
              <w:b/>
              <w:bCs/>
              <w:sz w:val="36"/>
              <w:szCs w:val="15"/>
            </w:rPr>
            <w:t>T NAM</w:t>
          </w:r>
        </w:p>
        <w:p w14:paraId="491BB57A" w14:textId="5A0E0280" w:rsidR="001C52F5" w:rsidRDefault="00BA775E" w:rsidP="001C52F5">
          <w:pPr>
            <w:pStyle w:val="Header"/>
          </w:pPr>
          <w:r>
            <w:rPr>
              <w:rFonts w:ascii="KaiTi" w:hAnsi="KaiTi" w:hint="eastAsia"/>
              <w:b/>
              <w:bCs/>
              <w:sz w:val="36"/>
              <w:szCs w:val="15"/>
            </w:rPr>
            <w:t>越南</w:t>
          </w:r>
          <w:r w:rsidR="001C52F5"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267BF282" w14:textId="77777777" w:rsidR="00DE2AF1" w:rsidRPr="00DE2AF1" w:rsidRDefault="00DE2AF1" w:rsidP="00DE2AF1">
          <w:pPr>
            <w:pStyle w:val="Header"/>
            <w:rPr>
              <w:rFonts w:ascii="KaiTi" w:hAnsi="KaiTi"/>
              <w:b/>
              <w:bCs/>
              <w:sz w:val="22"/>
              <w:szCs w:val="10"/>
              <w:lang w:eastAsia="zh-TW"/>
            </w:rPr>
          </w:pP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THUY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T MINH V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N H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NH V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 B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O D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NG M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Y M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I 2 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ĐÁ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 (M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Y M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I 2 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ĐẦ</w:t>
          </w:r>
          <w:r w:rsidRPr="00DE2AF1">
            <w:rPr>
              <w:rFonts w:ascii="KaiTi" w:hAnsi="KaiTi"/>
              <w:b/>
              <w:bCs/>
              <w:sz w:val="22"/>
              <w:szCs w:val="10"/>
              <w:lang w:eastAsia="zh-TW"/>
            </w:rPr>
            <w:t>U)</w:t>
          </w:r>
        </w:p>
        <w:p w14:paraId="5C0921FF" w14:textId="7C1337F2" w:rsidR="001C52F5" w:rsidRPr="001C52F5" w:rsidRDefault="00DE2AF1" w:rsidP="00DE2AF1">
          <w:pPr>
            <w:pStyle w:val="Header"/>
            <w:rPr>
              <w:b/>
              <w:bCs/>
              <w:sz w:val="24"/>
              <w:szCs w:val="11"/>
            </w:rPr>
          </w:pPr>
          <w:r w:rsidRPr="00DE2AF1">
            <w:rPr>
              <w:rFonts w:ascii="KaiTi" w:hAnsi="KaiTi" w:hint="eastAsia"/>
              <w:b/>
              <w:bCs/>
              <w:sz w:val="22"/>
              <w:szCs w:val="10"/>
            </w:rPr>
            <w:t>砂轮机操作及保养工作说明书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986DB8A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WI0</w:t>
          </w:r>
          <w:r w:rsidR="00DE2AF1">
            <w:rPr>
              <w:rFonts w:ascii="KaiTi" w:hAnsi="KaiTi" w:hint="eastAsia"/>
              <w:b/>
              <w:bCs/>
            </w:rPr>
            <w:t>56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1 .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395D96"/>
    <w:rsid w:val="003A171C"/>
    <w:rsid w:val="004B2FF4"/>
    <w:rsid w:val="004E1554"/>
    <w:rsid w:val="005364D6"/>
    <w:rsid w:val="00543314"/>
    <w:rsid w:val="005451B3"/>
    <w:rsid w:val="0067329B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854E9"/>
    <w:rsid w:val="00AD159E"/>
    <w:rsid w:val="00AF79EB"/>
    <w:rsid w:val="00B51A04"/>
    <w:rsid w:val="00BA6788"/>
    <w:rsid w:val="00BA775E"/>
    <w:rsid w:val="00BC203B"/>
    <w:rsid w:val="00C90E2C"/>
    <w:rsid w:val="00DE2AF1"/>
    <w:rsid w:val="00F83DB0"/>
    <w:rsid w:val="00FB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1171</Words>
  <Characters>1612</Characters>
  <Application>Microsoft Office Word</Application>
  <DocSecurity>0</DocSecurity>
  <Lines>13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5</cp:revision>
  <dcterms:created xsi:type="dcterms:W3CDTF">2026-02-28T01:16:00Z</dcterms:created>
  <dcterms:modified xsi:type="dcterms:W3CDTF">2026-04-15T02:23:00Z</dcterms:modified>
</cp:coreProperties>
</file>