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0CBC" w14:textId="6F0FB639" w:rsidR="00B86EDA" w:rsidRPr="00512169" w:rsidRDefault="002153EA" w:rsidP="00512169">
      <w:pPr>
        <w:tabs>
          <w:tab w:val="left" w:pos="229"/>
          <w:tab w:val="left" w:pos="465"/>
        </w:tabs>
        <w:ind w:right="125"/>
        <w:jc w:val="center"/>
        <w:rPr>
          <w:rFonts w:eastAsia="FangSong"/>
          <w:b/>
          <w:bCs/>
          <w:sz w:val="72"/>
          <w:szCs w:val="72"/>
          <w:lang w:eastAsia="zh-CN"/>
        </w:rPr>
      </w:pPr>
      <w:r w:rsidRPr="00512169">
        <w:rPr>
          <w:rStyle w:val="Strong"/>
          <w:sz w:val="60"/>
          <w:szCs w:val="60"/>
        </w:rPr>
        <w:t>Quy trình kiểm soát xem xét của lãnh đạo</w:t>
      </w:r>
      <w:r w:rsidRPr="00512169">
        <w:rPr>
          <w:b/>
          <w:bCs/>
          <w:sz w:val="60"/>
          <w:szCs w:val="60"/>
        </w:rPr>
        <w:br/>
      </w:r>
      <w:r w:rsidRPr="00512169">
        <w:rPr>
          <w:b/>
          <w:bCs/>
          <w:sz w:val="72"/>
          <w:szCs w:val="72"/>
        </w:rPr>
        <w:t>管理评审控制程</w:t>
      </w:r>
      <w:r w:rsidRPr="00512169">
        <w:rPr>
          <w:rFonts w:eastAsia="SimSun"/>
          <w:b/>
          <w:bCs/>
          <w:sz w:val="72"/>
          <w:szCs w:val="72"/>
        </w:rPr>
        <w:t>序</w:t>
      </w:r>
    </w:p>
    <w:p w14:paraId="61DB86C6" w14:textId="3ED994D0" w:rsidR="00B86EDA" w:rsidRPr="00512169" w:rsidRDefault="00B86EDA" w:rsidP="00512169">
      <w:pPr>
        <w:tabs>
          <w:tab w:val="left" w:pos="229"/>
          <w:tab w:val="left" w:pos="465"/>
        </w:tabs>
        <w:spacing w:line="360" w:lineRule="auto"/>
        <w:ind w:left="300" w:right="125" w:hanging="113"/>
        <w:jc w:val="center"/>
        <w:rPr>
          <w:rFonts w:ascii="FangSong" w:eastAsia="FangSong" w:hAnsi="FangSong"/>
          <w:b/>
          <w:bCs/>
          <w:sz w:val="96"/>
          <w:szCs w:val="96"/>
        </w:rPr>
      </w:pPr>
      <w:r w:rsidRPr="00512169">
        <w:rPr>
          <w:rFonts w:ascii="FangSong" w:eastAsia="FangSong" w:hAnsi="FangSong"/>
          <w:b/>
          <w:bCs/>
          <w:sz w:val="96"/>
          <w:szCs w:val="96"/>
          <w:lang w:eastAsia="zh-CN"/>
        </w:rPr>
        <w:t>QEHP0</w:t>
      </w:r>
      <w:r w:rsidR="002153EA" w:rsidRPr="00512169">
        <w:rPr>
          <w:rFonts w:ascii="FangSong" w:eastAsia="FangSong" w:hAnsi="FangSong"/>
          <w:b/>
          <w:bCs/>
          <w:sz w:val="96"/>
          <w:szCs w:val="96"/>
          <w:lang w:eastAsia="zh-CN"/>
        </w:rPr>
        <w:t>18</w:t>
      </w:r>
    </w:p>
    <w:p w14:paraId="3DCE4B26" w14:textId="122CE96E" w:rsidR="00B86EDA" w:rsidRPr="00512169"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512169">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512169" w:rsidRDefault="00B86EDA" w:rsidP="00B86EDA">
      <w:pPr>
        <w:ind w:firstLineChars="585" w:firstLine="940"/>
        <w:rPr>
          <w:rFonts w:ascii="FangSong" w:eastAsia="FangSong" w:hAnsi="FangSong"/>
          <w:b/>
          <w:bCs/>
          <w:sz w:val="16"/>
          <w:szCs w:val="48"/>
        </w:rPr>
      </w:pPr>
    </w:p>
    <w:p w14:paraId="77BFB16F" w14:textId="0C6C9365" w:rsidR="00B86EDA" w:rsidRPr="00512169" w:rsidRDefault="00D06602" w:rsidP="00D06602">
      <w:pPr>
        <w:ind w:firstLineChars="600" w:firstLine="2402"/>
        <w:rPr>
          <w:rFonts w:ascii="FangSong" w:eastAsia="FangSong" w:hAnsi="FangSong"/>
          <w:b/>
          <w:bCs/>
          <w:sz w:val="40"/>
          <w:szCs w:val="40"/>
          <w:u w:val="single"/>
          <w:lang w:eastAsia="zh-CN"/>
        </w:rPr>
      </w:pPr>
      <w:r w:rsidRPr="00512169">
        <w:rPr>
          <w:b/>
          <w:bCs/>
          <w:sz w:val="40"/>
          <w:szCs w:val="40"/>
        </w:rPr>
        <w:t xml:space="preserve">Soạn thảo / </w:t>
      </w:r>
      <w:r w:rsidR="00B86EDA" w:rsidRPr="00512169">
        <w:rPr>
          <w:rFonts w:ascii="FangSong" w:eastAsia="FangSong" w:hAnsi="FangSong" w:hint="eastAsia"/>
          <w:b/>
          <w:bCs/>
          <w:sz w:val="40"/>
          <w:szCs w:val="40"/>
          <w:lang w:eastAsia="zh-CN"/>
        </w:rPr>
        <w:t>编制：</w:t>
      </w:r>
      <w:r w:rsidR="00B86EDA" w:rsidRPr="00512169">
        <w:rPr>
          <w:rFonts w:ascii="FangSong" w:eastAsia="FangSong" w:hAnsi="FangSong"/>
          <w:b/>
          <w:bCs/>
          <w:sz w:val="40"/>
          <w:szCs w:val="40"/>
          <w:u w:val="single"/>
          <w:lang w:eastAsia="zh-CN"/>
        </w:rPr>
        <w:t xml:space="preserve">  </w:t>
      </w:r>
      <w:r w:rsidR="00B86EDA" w:rsidRPr="00512169">
        <w:rPr>
          <w:rFonts w:ascii="FangSong" w:eastAsia="FangSong" w:hAnsi="FangSong" w:hint="eastAsia"/>
          <w:b/>
          <w:bCs/>
          <w:sz w:val="40"/>
          <w:szCs w:val="40"/>
          <w:u w:val="single"/>
          <w:lang w:eastAsia="zh-CN"/>
        </w:rPr>
        <w:t>梅海春</w:t>
      </w:r>
    </w:p>
    <w:p w14:paraId="1006E5B7" w14:textId="2CE86A3A" w:rsidR="00B86EDA" w:rsidRPr="00512169" w:rsidRDefault="00D06602" w:rsidP="00D06602">
      <w:pPr>
        <w:ind w:firstLineChars="600" w:firstLine="2402"/>
        <w:rPr>
          <w:rFonts w:ascii="FangSong" w:eastAsia="FangSong" w:hAnsi="FangSong"/>
          <w:b/>
          <w:bCs/>
          <w:sz w:val="40"/>
          <w:szCs w:val="40"/>
          <w:u w:val="single"/>
          <w:lang w:eastAsia="zh-CN"/>
        </w:rPr>
      </w:pPr>
      <w:r w:rsidRPr="00512169">
        <w:rPr>
          <w:b/>
          <w:bCs/>
          <w:sz w:val="40"/>
          <w:szCs w:val="40"/>
        </w:rPr>
        <w:t xml:space="preserve">Kiểm tra / </w:t>
      </w:r>
      <w:r w:rsidR="00B86EDA" w:rsidRPr="00512169">
        <w:rPr>
          <w:rFonts w:ascii="FangSong" w:eastAsia="FangSong" w:hAnsi="FangSong" w:hint="eastAsia"/>
          <w:b/>
          <w:bCs/>
          <w:sz w:val="40"/>
          <w:szCs w:val="40"/>
          <w:lang w:eastAsia="zh-CN"/>
        </w:rPr>
        <w:t>审核：</w:t>
      </w:r>
      <w:r w:rsidR="00B86EDA" w:rsidRPr="00512169">
        <w:rPr>
          <w:rFonts w:ascii="FangSong" w:eastAsia="FangSong" w:hAnsi="FangSong" w:hint="eastAsia"/>
          <w:b/>
          <w:bCs/>
          <w:sz w:val="40"/>
          <w:szCs w:val="40"/>
          <w:u w:val="single"/>
          <w:lang w:eastAsia="zh-CN"/>
        </w:rPr>
        <w:t xml:space="preserve">  方长华</w:t>
      </w:r>
    </w:p>
    <w:p w14:paraId="73A750A7" w14:textId="0F0908B0" w:rsidR="00B86EDA" w:rsidRPr="00512169" w:rsidRDefault="00D06602" w:rsidP="00D06602">
      <w:pPr>
        <w:ind w:firstLineChars="600" w:firstLine="2402"/>
        <w:rPr>
          <w:rFonts w:ascii="FangSong" w:eastAsia="FangSong" w:hAnsi="FangSong"/>
          <w:b/>
          <w:bCs/>
          <w:sz w:val="40"/>
          <w:szCs w:val="40"/>
          <w:u w:val="single"/>
          <w:lang w:eastAsia="zh-CN"/>
        </w:rPr>
      </w:pPr>
      <w:r w:rsidRPr="00512169">
        <w:rPr>
          <w:b/>
          <w:bCs/>
          <w:sz w:val="40"/>
          <w:szCs w:val="40"/>
        </w:rPr>
        <w:t xml:space="preserve">Phê duyệt / </w:t>
      </w:r>
      <w:r w:rsidR="00B86EDA" w:rsidRPr="00512169">
        <w:rPr>
          <w:rFonts w:ascii="FangSong" w:eastAsia="FangSong" w:hAnsi="FangSong" w:hint="eastAsia"/>
          <w:b/>
          <w:bCs/>
          <w:sz w:val="40"/>
          <w:szCs w:val="40"/>
          <w:lang w:eastAsia="zh-CN"/>
        </w:rPr>
        <w:t>核准：</w:t>
      </w:r>
      <w:r w:rsidR="00B86EDA" w:rsidRPr="00512169">
        <w:rPr>
          <w:rFonts w:ascii="FangSong" w:eastAsia="FangSong" w:hAnsi="FangSong" w:hint="eastAsia"/>
          <w:b/>
          <w:bCs/>
          <w:sz w:val="40"/>
          <w:szCs w:val="40"/>
          <w:u w:val="single"/>
          <w:lang w:eastAsia="zh-CN"/>
        </w:rPr>
        <w:t xml:space="preserve">  江东川</w:t>
      </w:r>
    </w:p>
    <w:p w14:paraId="74CE1931" w14:textId="37115851" w:rsidR="00B86EDA" w:rsidRPr="00512169" w:rsidRDefault="00D06602" w:rsidP="00D06602">
      <w:pPr>
        <w:ind w:firstLineChars="600" w:firstLine="2402"/>
        <w:rPr>
          <w:rFonts w:ascii="FangSong" w:eastAsia="FangSong" w:hAnsi="FangSong"/>
          <w:b/>
          <w:bCs/>
          <w:sz w:val="40"/>
          <w:szCs w:val="40"/>
          <w:lang w:eastAsia="zh-CN"/>
        </w:rPr>
      </w:pPr>
      <w:r w:rsidRPr="00512169">
        <w:rPr>
          <w:b/>
          <w:bCs/>
          <w:sz w:val="40"/>
          <w:szCs w:val="40"/>
        </w:rPr>
        <w:t xml:space="preserve">Phiên bản / </w:t>
      </w:r>
      <w:r w:rsidR="00B86EDA" w:rsidRPr="00512169">
        <w:rPr>
          <w:rFonts w:ascii="FangSong" w:eastAsia="FangSong" w:hAnsi="FangSong" w:hint="eastAsia"/>
          <w:b/>
          <w:bCs/>
          <w:sz w:val="40"/>
          <w:szCs w:val="40"/>
          <w:lang w:eastAsia="zh-CN"/>
        </w:rPr>
        <w:t>版本：</w:t>
      </w:r>
      <w:r w:rsidR="00B86EDA" w:rsidRPr="00512169">
        <w:rPr>
          <w:rFonts w:ascii="FangSong" w:eastAsia="FangSong" w:hAnsi="FangSong"/>
          <w:b/>
          <w:bCs/>
          <w:sz w:val="40"/>
          <w:szCs w:val="40"/>
          <w:u w:val="single"/>
          <w:lang w:eastAsia="zh-CN"/>
        </w:rPr>
        <w:t xml:space="preserve">  </w:t>
      </w:r>
      <w:r w:rsidR="00B86EDA" w:rsidRPr="00512169">
        <w:rPr>
          <w:rFonts w:ascii="FangSong" w:eastAsia="FangSong" w:hAnsi="FangSong" w:hint="eastAsia"/>
          <w:b/>
          <w:bCs/>
          <w:sz w:val="40"/>
          <w:szCs w:val="40"/>
          <w:u w:val="single"/>
          <w:lang w:eastAsia="zh-CN"/>
        </w:rPr>
        <w:t>A01</w:t>
      </w:r>
    </w:p>
    <w:p w14:paraId="21A956D4" w14:textId="404DE13C" w:rsidR="00B86EDA" w:rsidRPr="00512169" w:rsidRDefault="00D06602" w:rsidP="00D06602">
      <w:pPr>
        <w:ind w:firstLineChars="600" w:firstLine="2402"/>
        <w:rPr>
          <w:rFonts w:ascii="FangSong" w:eastAsia="FangSong" w:hAnsi="FangSong"/>
          <w:b/>
          <w:bCs/>
          <w:sz w:val="40"/>
          <w:szCs w:val="40"/>
          <w:lang w:eastAsia="zh-CN"/>
        </w:rPr>
      </w:pPr>
      <w:r w:rsidRPr="00512169">
        <w:rPr>
          <w:b/>
          <w:bCs/>
          <w:sz w:val="40"/>
          <w:szCs w:val="40"/>
        </w:rPr>
        <w:t xml:space="preserve">Ngày lập  / </w:t>
      </w:r>
      <w:r w:rsidR="00B86EDA" w:rsidRPr="00512169">
        <w:rPr>
          <w:rFonts w:ascii="FangSong" w:eastAsia="FangSong" w:hAnsi="FangSong" w:hint="eastAsia"/>
          <w:b/>
          <w:bCs/>
          <w:sz w:val="40"/>
          <w:szCs w:val="40"/>
          <w:lang w:eastAsia="zh-CN"/>
        </w:rPr>
        <w:t>制作日期：</w:t>
      </w:r>
      <w:r w:rsidR="00B86EDA" w:rsidRPr="00512169">
        <w:rPr>
          <w:rFonts w:ascii="FangSong" w:eastAsia="FangSong" w:hAnsi="FangSong"/>
          <w:b/>
          <w:bCs/>
          <w:sz w:val="40"/>
          <w:szCs w:val="40"/>
          <w:u w:val="single"/>
          <w:lang w:eastAsia="zh-CN"/>
        </w:rPr>
        <w:t>20</w:t>
      </w:r>
      <w:r w:rsidR="00B86EDA" w:rsidRPr="00512169">
        <w:rPr>
          <w:rFonts w:ascii="FangSong" w:eastAsia="FangSong" w:hAnsi="FangSong" w:hint="eastAsia"/>
          <w:b/>
          <w:bCs/>
          <w:sz w:val="40"/>
          <w:szCs w:val="40"/>
          <w:u w:val="single"/>
          <w:lang w:eastAsia="zh-CN"/>
        </w:rPr>
        <w:t>25</w:t>
      </w:r>
      <w:r w:rsidR="00B86EDA" w:rsidRPr="00512169">
        <w:rPr>
          <w:rFonts w:ascii="FangSong" w:eastAsia="FangSong" w:hAnsi="FangSong"/>
          <w:b/>
          <w:bCs/>
          <w:sz w:val="40"/>
          <w:szCs w:val="40"/>
          <w:u w:val="single"/>
          <w:lang w:eastAsia="zh-CN"/>
        </w:rPr>
        <w:t>/11/</w:t>
      </w:r>
      <w:r w:rsidR="00B86EDA" w:rsidRPr="00512169">
        <w:rPr>
          <w:rFonts w:ascii="FangSong" w:eastAsia="FangSong" w:hAnsi="FangSong" w:hint="eastAsia"/>
          <w:b/>
          <w:bCs/>
          <w:sz w:val="40"/>
          <w:szCs w:val="40"/>
          <w:u w:val="single"/>
          <w:lang w:eastAsia="zh-CN"/>
        </w:rPr>
        <w:t>18</w:t>
      </w:r>
    </w:p>
    <w:p w14:paraId="7874B763" w14:textId="0880C293" w:rsidR="00B86EDA" w:rsidRPr="00512169" w:rsidRDefault="00D06602" w:rsidP="00D06602">
      <w:pPr>
        <w:ind w:firstLineChars="600" w:firstLine="2402"/>
        <w:rPr>
          <w:rFonts w:ascii="FangSong" w:eastAsia="FangSong" w:hAnsi="FangSong"/>
          <w:b/>
          <w:bCs/>
          <w:sz w:val="40"/>
          <w:szCs w:val="40"/>
          <w:lang w:eastAsia="zh-CN"/>
        </w:rPr>
      </w:pPr>
      <w:r w:rsidRPr="00512169">
        <w:rPr>
          <w:b/>
          <w:bCs/>
          <w:sz w:val="40"/>
          <w:szCs w:val="40"/>
        </w:rPr>
        <w:t xml:space="preserve">Ngày sửa đổi / </w:t>
      </w:r>
      <w:r w:rsidR="00B86EDA" w:rsidRPr="00512169">
        <w:rPr>
          <w:rFonts w:ascii="FangSong" w:eastAsia="FangSong" w:hAnsi="FangSong" w:hint="eastAsia"/>
          <w:b/>
          <w:bCs/>
          <w:sz w:val="40"/>
          <w:szCs w:val="40"/>
          <w:lang w:eastAsia="zh-CN"/>
        </w:rPr>
        <w:t>修订日期：</w:t>
      </w:r>
      <w:r w:rsidR="00B86EDA" w:rsidRPr="00512169">
        <w:rPr>
          <w:rFonts w:ascii="FangSong" w:eastAsia="FangSong" w:hAnsi="FangSong"/>
          <w:b/>
          <w:bCs/>
          <w:sz w:val="40"/>
          <w:szCs w:val="40"/>
          <w:u w:val="single"/>
          <w:lang w:eastAsia="zh-CN"/>
        </w:rPr>
        <w:t>20</w:t>
      </w:r>
      <w:r w:rsidR="00B86EDA" w:rsidRPr="00512169">
        <w:rPr>
          <w:rFonts w:ascii="FangSong" w:eastAsia="FangSong" w:hAnsi="FangSong" w:hint="eastAsia"/>
          <w:b/>
          <w:bCs/>
          <w:sz w:val="40"/>
          <w:szCs w:val="40"/>
          <w:u w:val="single"/>
          <w:lang w:eastAsia="zh-CN"/>
        </w:rPr>
        <w:t>25</w:t>
      </w:r>
      <w:r w:rsidR="00B86EDA" w:rsidRPr="00512169">
        <w:rPr>
          <w:rFonts w:ascii="FangSong" w:eastAsia="FangSong" w:hAnsi="FangSong"/>
          <w:b/>
          <w:bCs/>
          <w:sz w:val="40"/>
          <w:szCs w:val="40"/>
          <w:u w:val="single"/>
          <w:lang w:eastAsia="zh-CN"/>
        </w:rPr>
        <w:t>/</w:t>
      </w:r>
      <w:r w:rsidR="00B86EDA" w:rsidRPr="00512169">
        <w:rPr>
          <w:rFonts w:ascii="FangSong" w:eastAsia="FangSong" w:hAnsi="FangSong" w:hint="eastAsia"/>
          <w:b/>
          <w:bCs/>
          <w:sz w:val="40"/>
          <w:szCs w:val="40"/>
          <w:u w:val="single"/>
          <w:lang w:eastAsia="zh-CN"/>
        </w:rPr>
        <w:t>11</w:t>
      </w:r>
      <w:r w:rsidR="00B86EDA" w:rsidRPr="00512169">
        <w:rPr>
          <w:rFonts w:ascii="FangSong" w:eastAsia="FangSong" w:hAnsi="FangSong"/>
          <w:b/>
          <w:bCs/>
          <w:sz w:val="40"/>
          <w:szCs w:val="40"/>
          <w:u w:val="single"/>
          <w:lang w:eastAsia="zh-CN"/>
        </w:rPr>
        <w:t>/</w:t>
      </w:r>
      <w:r w:rsidR="00B86EDA" w:rsidRPr="00512169">
        <w:rPr>
          <w:rFonts w:ascii="FangSong" w:eastAsia="FangSong" w:hAnsi="FangSong" w:hint="eastAsia"/>
          <w:b/>
          <w:bCs/>
          <w:sz w:val="40"/>
          <w:szCs w:val="40"/>
          <w:u w:val="single"/>
          <w:lang w:eastAsia="zh-CN"/>
        </w:rPr>
        <w:t>18</w:t>
      </w:r>
    </w:p>
    <w:p w14:paraId="30AC4FE5" w14:textId="77777777" w:rsidR="00B86EDA" w:rsidRPr="00512169" w:rsidRDefault="00B86EDA" w:rsidP="00B86EDA">
      <w:pPr>
        <w:ind w:firstLineChars="650" w:firstLine="1827"/>
        <w:rPr>
          <w:rFonts w:ascii="FangSong" w:eastAsia="FangSong" w:hAnsi="FangSong"/>
          <w:b/>
          <w:bCs/>
          <w:sz w:val="28"/>
          <w:szCs w:val="44"/>
          <w:lang w:eastAsia="zh-CN"/>
        </w:rPr>
      </w:pPr>
    </w:p>
    <w:p w14:paraId="271E9E15" w14:textId="4B560549" w:rsidR="00F67E03" w:rsidRPr="00512169" w:rsidRDefault="00F67E03" w:rsidP="00B86EDA">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512169">
        <w:rPr>
          <w:b/>
          <w:bCs/>
          <w:sz w:val="44"/>
          <w:szCs w:val="44"/>
        </w:rPr>
        <w:t xml:space="preserve"> Ngày phát hành</w:t>
      </w:r>
      <w:r w:rsidR="00AC51DC" w:rsidRPr="00512169">
        <w:rPr>
          <w:b/>
          <w:bCs/>
          <w:sz w:val="44"/>
          <w:szCs w:val="44"/>
        </w:rPr>
        <w:t xml:space="preserve"> / </w:t>
      </w:r>
      <w:r w:rsidR="00B86EDA" w:rsidRPr="00512169">
        <w:rPr>
          <w:rFonts w:ascii="FangSong" w:eastAsia="FangSong" w:hAnsi="FangSong" w:hint="eastAsia"/>
          <w:b/>
          <w:bCs/>
          <w:sz w:val="44"/>
          <w:szCs w:val="44"/>
          <w:lang w:eastAsia="zh-CN"/>
        </w:rPr>
        <w:t>发行日期：</w:t>
      </w:r>
      <w:r w:rsidR="00B86EDA" w:rsidRPr="00512169">
        <w:rPr>
          <w:rFonts w:ascii="FangSong" w:eastAsia="FangSong" w:hAnsi="FangSong"/>
          <w:b/>
          <w:bCs/>
          <w:sz w:val="44"/>
          <w:szCs w:val="44"/>
          <w:lang w:eastAsia="zh-CN"/>
        </w:rPr>
        <w:t>20</w:t>
      </w:r>
      <w:r w:rsidR="00B86EDA" w:rsidRPr="00512169">
        <w:rPr>
          <w:rFonts w:ascii="FangSong" w:eastAsia="FangSong" w:hAnsi="FangSong" w:hint="eastAsia"/>
          <w:b/>
          <w:bCs/>
          <w:sz w:val="44"/>
          <w:szCs w:val="44"/>
          <w:lang w:eastAsia="zh-CN"/>
        </w:rPr>
        <w:t>25</w:t>
      </w:r>
      <w:r w:rsidR="00B86EDA" w:rsidRPr="00512169">
        <w:rPr>
          <w:rFonts w:ascii="FangSong" w:eastAsia="FangSong" w:hAnsi="FangSong"/>
          <w:b/>
          <w:bCs/>
          <w:sz w:val="44"/>
          <w:szCs w:val="44"/>
          <w:lang w:eastAsia="zh-CN"/>
        </w:rPr>
        <w:t>/</w:t>
      </w:r>
      <w:r w:rsidR="00B86EDA" w:rsidRPr="00512169">
        <w:rPr>
          <w:rFonts w:ascii="FangSong" w:eastAsia="FangSong" w:hAnsi="FangSong" w:hint="eastAsia"/>
          <w:b/>
          <w:bCs/>
          <w:sz w:val="44"/>
          <w:szCs w:val="44"/>
          <w:lang w:eastAsia="zh-CN"/>
        </w:rPr>
        <w:t>11</w:t>
      </w:r>
      <w:r w:rsidR="00B86EDA" w:rsidRPr="00512169">
        <w:rPr>
          <w:rFonts w:ascii="FangSong" w:eastAsia="FangSong" w:hAnsi="FangSong"/>
          <w:b/>
          <w:bCs/>
          <w:sz w:val="44"/>
          <w:szCs w:val="44"/>
          <w:lang w:eastAsia="zh-CN"/>
        </w:rPr>
        <w:t>/</w:t>
      </w:r>
      <w:r w:rsidR="00B86EDA" w:rsidRPr="00512169">
        <w:rPr>
          <w:rFonts w:ascii="FangSong" w:eastAsia="FangSong" w:hAnsi="FangSong" w:hint="eastAsia"/>
          <w:b/>
          <w:bCs/>
          <w:sz w:val="44"/>
          <w:szCs w:val="44"/>
          <w:lang w:eastAsia="zh-CN"/>
        </w:rPr>
        <w:t>18</w:t>
      </w:r>
      <w:r w:rsidR="00B86EDA" w:rsidRPr="00512169">
        <w:rPr>
          <w:rFonts w:ascii="FangSong" w:eastAsia="FangSong" w:hAnsi="FangSong"/>
          <w:b/>
          <w:bCs/>
          <w:sz w:val="44"/>
          <w:szCs w:val="44"/>
          <w:lang w:eastAsia="zh-CN"/>
        </w:rPr>
        <w:t xml:space="preserve">     </w:t>
      </w:r>
    </w:p>
    <w:p w14:paraId="5D81D2A4" w14:textId="5F7DD2E5" w:rsidR="00B86EDA" w:rsidRPr="00512169" w:rsidRDefault="00F67E03" w:rsidP="00B86EDA">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512169">
        <w:rPr>
          <w:b/>
          <w:bCs/>
          <w:sz w:val="44"/>
          <w:szCs w:val="44"/>
        </w:rPr>
        <w:t>Ngày áp dụng</w:t>
      </w:r>
      <w:r w:rsidR="00AC51DC" w:rsidRPr="00512169">
        <w:rPr>
          <w:b/>
          <w:bCs/>
          <w:sz w:val="44"/>
          <w:szCs w:val="44"/>
        </w:rPr>
        <w:t xml:space="preserve"> </w:t>
      </w:r>
      <w:r w:rsidR="00AC51DC" w:rsidRPr="00512169">
        <w:rPr>
          <w:rFonts w:ascii="FangSong" w:eastAsia="FangSong" w:hAnsi="FangSong"/>
          <w:b/>
          <w:bCs/>
          <w:sz w:val="44"/>
          <w:szCs w:val="44"/>
          <w:lang w:eastAsia="zh-CN"/>
        </w:rPr>
        <w:t xml:space="preserve">/ </w:t>
      </w:r>
      <w:r w:rsidR="00B86EDA" w:rsidRPr="00512169">
        <w:rPr>
          <w:rFonts w:ascii="FangSong" w:eastAsia="FangSong" w:hAnsi="FangSong" w:hint="eastAsia"/>
          <w:b/>
          <w:bCs/>
          <w:sz w:val="44"/>
          <w:szCs w:val="44"/>
          <w:lang w:eastAsia="zh-CN"/>
        </w:rPr>
        <w:t>实施日期：</w:t>
      </w:r>
      <w:r w:rsidR="00B86EDA" w:rsidRPr="00512169">
        <w:rPr>
          <w:rFonts w:ascii="FangSong" w:eastAsia="FangSong" w:hAnsi="FangSong"/>
          <w:b/>
          <w:bCs/>
          <w:sz w:val="44"/>
          <w:szCs w:val="44"/>
          <w:lang w:eastAsia="zh-CN"/>
        </w:rPr>
        <w:t>20</w:t>
      </w:r>
      <w:r w:rsidR="00B86EDA" w:rsidRPr="00512169">
        <w:rPr>
          <w:rFonts w:ascii="FangSong" w:eastAsia="FangSong" w:hAnsi="FangSong" w:hint="eastAsia"/>
          <w:b/>
          <w:bCs/>
          <w:sz w:val="44"/>
          <w:szCs w:val="44"/>
          <w:lang w:eastAsia="zh-CN"/>
        </w:rPr>
        <w:t>25</w:t>
      </w:r>
      <w:r w:rsidR="00B86EDA" w:rsidRPr="00512169">
        <w:rPr>
          <w:rFonts w:ascii="FangSong" w:eastAsia="FangSong" w:hAnsi="FangSong"/>
          <w:b/>
          <w:bCs/>
          <w:sz w:val="44"/>
          <w:szCs w:val="44"/>
          <w:lang w:eastAsia="zh-CN"/>
        </w:rPr>
        <w:t>/</w:t>
      </w:r>
      <w:r w:rsidR="00B86EDA" w:rsidRPr="00512169">
        <w:rPr>
          <w:rFonts w:ascii="FangSong" w:eastAsia="FangSong" w:hAnsi="FangSong" w:hint="eastAsia"/>
          <w:b/>
          <w:bCs/>
          <w:sz w:val="44"/>
          <w:szCs w:val="44"/>
          <w:lang w:eastAsia="zh-CN"/>
        </w:rPr>
        <w:t>11</w:t>
      </w:r>
      <w:r w:rsidR="00B86EDA" w:rsidRPr="00512169">
        <w:rPr>
          <w:rFonts w:ascii="FangSong" w:eastAsia="FangSong" w:hAnsi="FangSong"/>
          <w:b/>
          <w:bCs/>
          <w:sz w:val="44"/>
          <w:szCs w:val="44"/>
          <w:lang w:eastAsia="zh-CN"/>
        </w:rPr>
        <w:t>/</w:t>
      </w:r>
      <w:r w:rsidR="00B86EDA" w:rsidRPr="00512169">
        <w:rPr>
          <w:rFonts w:ascii="FangSong" w:eastAsia="FangSong" w:hAnsi="FangSong" w:hint="eastAsia"/>
          <w:b/>
          <w:bCs/>
          <w:sz w:val="44"/>
          <w:szCs w:val="44"/>
          <w:lang w:eastAsia="zh-CN"/>
        </w:rPr>
        <w:t>18</w:t>
      </w:r>
    </w:p>
    <w:p w14:paraId="5BB0D832" w14:textId="6BE944C3" w:rsidR="00F67E03" w:rsidRPr="00512169" w:rsidRDefault="00F67E03" w:rsidP="00B86EDA">
      <w:pPr>
        <w:jc w:val="center"/>
        <w:rPr>
          <w:rFonts w:ascii="FangSong" w:eastAsia="FangSong" w:hAnsi="FangSong"/>
          <w:b/>
          <w:bCs/>
          <w:sz w:val="44"/>
          <w:szCs w:val="44"/>
          <w:lang w:eastAsia="zh-CN"/>
        </w:rPr>
      </w:pPr>
      <w:r w:rsidRPr="00512169">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512169" w:rsidRDefault="00F67E03" w:rsidP="00B86EDA">
      <w:pPr>
        <w:jc w:val="center"/>
        <w:rPr>
          <w:b/>
          <w:bCs/>
          <w:sz w:val="40"/>
          <w:szCs w:val="40"/>
        </w:rPr>
      </w:pPr>
      <w:r w:rsidRPr="00512169">
        <w:rPr>
          <w:b/>
          <w:bCs/>
          <w:sz w:val="40"/>
          <w:szCs w:val="40"/>
        </w:rPr>
        <w:t>Công ty TNHH Điện tử GLAM Thượng Hải ban hành</w:t>
      </w:r>
    </w:p>
    <w:p w14:paraId="53AF5CE8" w14:textId="77777777" w:rsidR="003539C2" w:rsidRPr="00512169" w:rsidRDefault="00B86EDA" w:rsidP="003539C2">
      <w:pPr>
        <w:jc w:val="center"/>
        <w:rPr>
          <w:rFonts w:ascii="FangSong" w:eastAsia="FangSong" w:hAnsi="FangSong"/>
          <w:b/>
          <w:bCs/>
          <w:sz w:val="44"/>
          <w:szCs w:val="44"/>
          <w:lang w:eastAsia="zh-CN"/>
        </w:rPr>
      </w:pPr>
      <w:r w:rsidRPr="00512169">
        <w:rPr>
          <w:rFonts w:ascii="FangSong" w:eastAsia="FangSong" w:hAnsi="FangSong" w:hint="eastAsia"/>
          <w:b/>
          <w:bCs/>
          <w:sz w:val="44"/>
          <w:szCs w:val="44"/>
          <w:lang w:eastAsia="zh-CN"/>
        </w:rPr>
        <w:t>上海格琳电子有限公司发布</w:t>
      </w:r>
    </w:p>
    <w:p w14:paraId="6BFAFFCA" w14:textId="65C863F3" w:rsidR="00F67E03" w:rsidRPr="00512169" w:rsidRDefault="00F67E03" w:rsidP="003539C2">
      <w:pPr>
        <w:jc w:val="center"/>
        <w:rPr>
          <w:rFonts w:ascii="FangSong" w:eastAsia="FangSong" w:hAnsi="FangSong"/>
          <w:b/>
          <w:bCs/>
          <w:sz w:val="44"/>
          <w:szCs w:val="44"/>
          <w:lang w:eastAsia="zh-CN"/>
        </w:rPr>
      </w:pPr>
      <w:r w:rsidRPr="00512169">
        <w:rPr>
          <w:b/>
          <w:bCs/>
          <w:sz w:val="32"/>
          <w:szCs w:val="32"/>
        </w:rPr>
        <w:t>Không được phép sao chép khi chưa được cho phép</w:t>
      </w:r>
    </w:p>
    <w:p w14:paraId="2DE14282" w14:textId="69D57656" w:rsidR="00BD3971" w:rsidRPr="00512169"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512169">
        <w:rPr>
          <w:rFonts w:ascii="FangSong" w:eastAsia="FangSong" w:hAnsi="FangSong" w:hint="eastAsia"/>
          <w:b/>
          <w:bCs/>
          <w:sz w:val="28"/>
          <w:szCs w:val="28"/>
          <w:lang w:eastAsia="zh-CN"/>
        </w:rPr>
        <w:t>未</w:t>
      </w:r>
      <w:r w:rsidRPr="00512169">
        <w:rPr>
          <w:rFonts w:ascii="FangSong" w:eastAsia="FangSong" w:hAnsi="FangSong"/>
          <w:b/>
          <w:bCs/>
          <w:sz w:val="28"/>
          <w:szCs w:val="28"/>
          <w:lang w:eastAsia="zh-CN"/>
        </w:rPr>
        <w:t xml:space="preserve"> </w:t>
      </w:r>
      <w:r w:rsidRPr="00512169">
        <w:rPr>
          <w:rFonts w:ascii="FangSong" w:eastAsia="FangSong" w:hAnsi="FangSong" w:hint="eastAsia"/>
          <w:b/>
          <w:bCs/>
          <w:sz w:val="28"/>
          <w:szCs w:val="28"/>
          <w:lang w:eastAsia="zh-CN"/>
        </w:rPr>
        <w:t>经</w:t>
      </w:r>
      <w:r w:rsidRPr="00512169">
        <w:rPr>
          <w:rFonts w:ascii="FangSong" w:eastAsia="FangSong" w:hAnsi="FangSong"/>
          <w:b/>
          <w:bCs/>
          <w:sz w:val="28"/>
          <w:szCs w:val="28"/>
          <w:lang w:eastAsia="zh-CN"/>
        </w:rPr>
        <w:t xml:space="preserve"> </w:t>
      </w:r>
      <w:r w:rsidRPr="00512169">
        <w:rPr>
          <w:rFonts w:ascii="FangSong" w:eastAsia="FangSong" w:hAnsi="FangSong" w:hint="eastAsia"/>
          <w:b/>
          <w:bCs/>
          <w:sz w:val="28"/>
          <w:szCs w:val="28"/>
          <w:lang w:eastAsia="zh-CN"/>
        </w:rPr>
        <w:t>许</w:t>
      </w:r>
      <w:r w:rsidRPr="00512169">
        <w:rPr>
          <w:rFonts w:ascii="FangSong" w:eastAsia="FangSong" w:hAnsi="FangSong"/>
          <w:b/>
          <w:bCs/>
          <w:sz w:val="28"/>
          <w:szCs w:val="28"/>
          <w:lang w:eastAsia="zh-CN"/>
        </w:rPr>
        <w:t xml:space="preserve"> </w:t>
      </w:r>
      <w:r w:rsidRPr="00512169">
        <w:rPr>
          <w:rFonts w:ascii="FangSong" w:eastAsia="FangSong" w:hAnsi="FangSong" w:hint="eastAsia"/>
          <w:b/>
          <w:bCs/>
          <w:sz w:val="28"/>
          <w:szCs w:val="28"/>
          <w:lang w:eastAsia="zh-CN"/>
        </w:rPr>
        <w:t>可不</w:t>
      </w:r>
      <w:r w:rsidRPr="00512169">
        <w:rPr>
          <w:rFonts w:ascii="FangSong" w:eastAsia="FangSong" w:hAnsi="FangSong"/>
          <w:b/>
          <w:bCs/>
          <w:sz w:val="28"/>
          <w:szCs w:val="28"/>
          <w:lang w:eastAsia="zh-CN"/>
        </w:rPr>
        <w:t xml:space="preserve"> </w:t>
      </w:r>
      <w:r w:rsidRPr="00512169">
        <w:rPr>
          <w:rFonts w:ascii="FangSong" w:eastAsia="FangSong" w:hAnsi="FangSong" w:hint="eastAsia"/>
          <w:b/>
          <w:bCs/>
          <w:sz w:val="28"/>
          <w:szCs w:val="28"/>
          <w:lang w:eastAsia="zh-CN"/>
        </w:rPr>
        <w:t>得</w:t>
      </w:r>
      <w:r w:rsidRPr="00512169">
        <w:rPr>
          <w:rFonts w:ascii="FangSong" w:eastAsia="FangSong" w:hAnsi="FangSong"/>
          <w:b/>
          <w:bCs/>
          <w:sz w:val="28"/>
          <w:szCs w:val="28"/>
          <w:lang w:eastAsia="zh-CN"/>
        </w:rPr>
        <w:t xml:space="preserve"> </w:t>
      </w:r>
      <w:r w:rsidRPr="00512169">
        <w:rPr>
          <w:rFonts w:ascii="FangSong" w:eastAsia="FangSong" w:hAnsi="FangSong" w:hint="eastAsia"/>
          <w:b/>
          <w:bCs/>
          <w:sz w:val="28"/>
          <w:szCs w:val="28"/>
          <w:lang w:eastAsia="zh-CN"/>
        </w:rPr>
        <w:t>翻</w:t>
      </w:r>
      <w:r w:rsidRPr="00512169">
        <w:rPr>
          <w:rFonts w:ascii="FangSong" w:eastAsia="FangSong" w:hAnsi="FangSong"/>
          <w:b/>
          <w:bCs/>
          <w:sz w:val="28"/>
          <w:szCs w:val="28"/>
          <w:lang w:eastAsia="zh-CN"/>
        </w:rPr>
        <w:t xml:space="preserve"> </w:t>
      </w:r>
    </w:p>
    <w:p w14:paraId="77395232" w14:textId="2B9C7FD8"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669"/>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512169">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512169">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512169">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512169">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512169">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512169">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512169">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512169">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512169">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512169">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512169">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512169">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512169">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512169">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79B654D0" w14:textId="77777777" w:rsidTr="00512169">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334A1611" w14:textId="77777777" w:rsidTr="00512169">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0A085CC2" w14:textId="77777777" w:rsidTr="00512169">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51216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5AB22074" w14:textId="77777777" w:rsidR="002225CD" w:rsidRDefault="002225CD" w:rsidP="002225CD">
      <w:pPr>
        <w:pStyle w:val="NormalWeb"/>
      </w:pPr>
      <w:r>
        <w:rPr>
          <w:rStyle w:val="Strong"/>
          <w:rFonts w:eastAsiaTheme="majorEastAsia"/>
        </w:rPr>
        <w:t>1. Mục đích:</w:t>
      </w:r>
      <w:r>
        <w:t xml:space="preserve"> Đánh giá hệ thống quản lý chất lượng, môi trường và chất độc hại của công ty nhằm đảm bảo hệ thống luôn phù hợp, đầy đủ và hiệu quả.</w:t>
      </w:r>
      <w:r>
        <w:br/>
      </w:r>
      <w:r>
        <w:rPr>
          <w:rStyle w:val="Strong"/>
          <w:rFonts w:eastAsiaTheme="majorEastAsia"/>
        </w:rPr>
        <w:t>目的：</w:t>
      </w:r>
      <w:r>
        <w:t xml:space="preserve"> </w:t>
      </w:r>
      <w:r>
        <w:rPr>
          <w:rFonts w:ascii="SimSun" w:eastAsia="SimSun" w:hAnsi="SimSun" w:cs="SimSun" w:hint="eastAsia"/>
        </w:rPr>
        <w:t>对公司品质环境有害物质管理体系进行评审，确保体系持续的适宜性、充分性和有效性。</w:t>
      </w:r>
    </w:p>
    <w:p w14:paraId="7E93E50B" w14:textId="77777777" w:rsidR="002225CD" w:rsidRDefault="002225CD" w:rsidP="002225CD">
      <w:pPr>
        <w:pStyle w:val="NormalWeb"/>
      </w:pPr>
      <w:r>
        <w:rPr>
          <w:rStyle w:val="Strong"/>
          <w:rFonts w:eastAsiaTheme="majorEastAsia"/>
        </w:rPr>
        <w:t>2. Phạm vi:</w:t>
      </w:r>
      <w:r>
        <w:t xml:space="preserve"> Áp dụng cho công tác đánh giá hệ thống quản lý chất lượng/môi trường/chất độc hại của công ty, bao gồm chính sách và mục tiêu Chất lượng / Môi trường / HSF.</w:t>
      </w:r>
      <w:r>
        <w:br/>
      </w:r>
      <w:r>
        <w:rPr>
          <w:rStyle w:val="Strong"/>
          <w:rFonts w:eastAsiaTheme="majorEastAsia"/>
        </w:rPr>
        <w:t>范围：</w:t>
      </w:r>
      <w:r>
        <w:t xml:space="preserve"> </w:t>
      </w:r>
      <w:r>
        <w:rPr>
          <w:rFonts w:ascii="SimSun" w:eastAsia="SimSun" w:hAnsi="SimSun" w:cs="SimSun" w:hint="eastAsia"/>
        </w:rPr>
        <w:t>适用于公司品质环境有害物质管理体系的评审工作，包括品质</w:t>
      </w:r>
      <w:r>
        <w:t>/</w:t>
      </w:r>
      <w:r>
        <w:rPr>
          <w:rFonts w:ascii="SimSun" w:eastAsia="SimSun" w:hAnsi="SimSun" w:cs="SimSun" w:hint="eastAsia"/>
        </w:rPr>
        <w:t>环境</w:t>
      </w:r>
      <w:r>
        <w:t>/HSF</w:t>
      </w:r>
      <w:r>
        <w:rPr>
          <w:rFonts w:ascii="SimSun" w:eastAsia="SimSun" w:hAnsi="SimSun" w:cs="SimSun" w:hint="eastAsia"/>
        </w:rPr>
        <w:t>方针和目标。</w:t>
      </w:r>
    </w:p>
    <w:p w14:paraId="0AC6CE36" w14:textId="77777777" w:rsidR="002225CD" w:rsidRDefault="002225CD" w:rsidP="002225CD">
      <w:pPr>
        <w:pStyle w:val="NormalWeb"/>
      </w:pPr>
      <w:r>
        <w:rPr>
          <w:rStyle w:val="Strong"/>
          <w:rFonts w:eastAsiaTheme="majorEastAsia"/>
        </w:rPr>
        <w:t>3. Trách nhiệm:</w:t>
      </w:r>
      <w:r>
        <w:t xml:space="preserve"> </w:t>
      </w:r>
      <w:r>
        <w:rPr>
          <w:rFonts w:ascii="SimSun" w:eastAsia="SimSun" w:hAnsi="SimSun" w:cs="SimSun" w:hint="eastAsia"/>
        </w:rPr>
        <w:t>职责：</w:t>
      </w:r>
    </w:p>
    <w:p w14:paraId="07E1A0CC" w14:textId="77777777" w:rsidR="002225CD" w:rsidRDefault="002225CD" w:rsidP="002225CD">
      <w:pPr>
        <w:pStyle w:val="NormalWeb"/>
      </w:pPr>
      <w:r>
        <w:rPr>
          <w:rStyle w:val="Strong"/>
          <w:rFonts w:eastAsiaTheme="majorEastAsia"/>
        </w:rPr>
        <w:t>3.1 Tổng Giám đốc:</w:t>
      </w:r>
      <w:r>
        <w:t xml:space="preserve"> </w:t>
      </w:r>
      <w:r>
        <w:rPr>
          <w:rFonts w:ascii="SimSun" w:eastAsia="SimSun" w:hAnsi="SimSun" w:cs="SimSun" w:hint="eastAsia"/>
        </w:rPr>
        <w:t>总经理</w:t>
      </w:r>
    </w:p>
    <w:p w14:paraId="75E267E8" w14:textId="77777777" w:rsidR="002225CD" w:rsidRDefault="002225CD" w:rsidP="002225CD">
      <w:pPr>
        <w:pStyle w:val="NormalWeb"/>
      </w:pPr>
      <w:r>
        <w:t>3.1.1 Chịu trách nhiệm thực hiện đánh giá quản lý đúng thời hạn. Trước khi đánh giá, xác định trọng điểm đánh giá và yêu cầu đối với dữ liệu đầu vào.</w:t>
      </w:r>
      <w:r>
        <w:br/>
        <w:t xml:space="preserve">3.1.1 </w:t>
      </w:r>
      <w:r>
        <w:rPr>
          <w:rFonts w:ascii="SimSun" w:eastAsia="SimSun" w:hAnsi="SimSun" w:cs="SimSun" w:hint="eastAsia"/>
        </w:rPr>
        <w:t>负责按期进行管理评审。评审前，提出评审重点和对输入的要求；</w:t>
      </w:r>
    </w:p>
    <w:p w14:paraId="09B91929" w14:textId="77777777" w:rsidR="002225CD" w:rsidRDefault="002225CD" w:rsidP="002225CD">
      <w:pPr>
        <w:pStyle w:val="NormalWeb"/>
      </w:pPr>
      <w:r>
        <w:t>3.1.2 Chủ trì cuộc họp đánh giá và đưa ra phát biểu tổng kết, đánh giá tình hình vận hành của hệ thống và đề ra nhiệm vụ và yêu cầu cải tiến.</w:t>
      </w:r>
      <w:r>
        <w:br/>
        <w:t xml:space="preserve">3.1.2 </w:t>
      </w:r>
      <w:r>
        <w:rPr>
          <w:rFonts w:ascii="SimSun" w:eastAsia="SimSun" w:hAnsi="SimSun" w:cs="SimSun" w:hint="eastAsia"/>
        </w:rPr>
        <w:t>主持评审会议并做总结性发言，对体系运行情况做出评价并提出改进任务和要求；</w:t>
      </w:r>
    </w:p>
    <w:p w14:paraId="1D06E056" w14:textId="77777777" w:rsidR="002225CD" w:rsidRDefault="002225CD" w:rsidP="002225CD">
      <w:pPr>
        <w:pStyle w:val="NormalWeb"/>
      </w:pPr>
      <w:r>
        <w:rPr>
          <w:rStyle w:val="Strong"/>
          <w:rFonts w:eastAsiaTheme="majorEastAsia"/>
        </w:rPr>
        <w:t>3.2 Đại diện lãnh đạo:</w:t>
      </w:r>
      <w:r>
        <w:t xml:space="preserve"> </w:t>
      </w:r>
      <w:r>
        <w:rPr>
          <w:rFonts w:ascii="SimSun" w:eastAsia="SimSun" w:hAnsi="SimSun" w:cs="SimSun" w:hint="eastAsia"/>
        </w:rPr>
        <w:t>管理者代表</w:t>
      </w:r>
    </w:p>
    <w:p w14:paraId="2BD8FDB0" w14:textId="77777777" w:rsidR="002225CD" w:rsidRDefault="002225CD" w:rsidP="002225CD">
      <w:pPr>
        <w:pStyle w:val="NormalWeb"/>
      </w:pPr>
      <w:r>
        <w:lastRenderedPageBreak/>
        <w:t>3.2.1 Báo cáo với Tổng Giám đốc về tình hình vận hành của hệ thống quản lý chất lượng/môi trường/chất độc hại, đề xuất kiến nghị đánh giá; hỗ trợ Tổng Giám đốc thực hiện các công việc liên quan đến đánh giá quản lý.</w:t>
      </w:r>
      <w:r>
        <w:br/>
        <w:t xml:space="preserve">3.2.1 </w:t>
      </w:r>
      <w:r>
        <w:rPr>
          <w:rFonts w:ascii="SimSun" w:eastAsia="SimSun" w:hAnsi="SimSun" w:cs="SimSun" w:hint="eastAsia"/>
        </w:rPr>
        <w:t>向总经理报告品质环境有害物质管理体系运行情况，提出管理评审建议；协助总经理做好有关管理评审的各项工作；</w:t>
      </w:r>
    </w:p>
    <w:p w14:paraId="3E89167D" w14:textId="77777777" w:rsidR="002225CD" w:rsidRDefault="002225CD" w:rsidP="002225CD">
      <w:pPr>
        <w:pStyle w:val="NormalWeb"/>
      </w:pPr>
      <w:r>
        <w:t>3.2.2 Chịu trách nhiệm tổ chức và điều phối việc thực hiện kế hoạch đánh giá.</w:t>
      </w:r>
      <w:r>
        <w:br/>
        <w:t xml:space="preserve">3.2.2 </w:t>
      </w:r>
      <w:r>
        <w:rPr>
          <w:rFonts w:ascii="SimSun" w:eastAsia="SimSun" w:hAnsi="SimSun" w:cs="SimSun" w:hint="eastAsia"/>
        </w:rPr>
        <w:t>负责评审计划实施过程的组织协调工作；</w:t>
      </w:r>
    </w:p>
    <w:p w14:paraId="2C30932D" w14:textId="77777777" w:rsidR="002225CD" w:rsidRDefault="002225CD" w:rsidP="002225CD">
      <w:pPr>
        <w:pStyle w:val="NormalWeb"/>
      </w:pPr>
      <w:r>
        <w:t>3.2.3 Điều phối các vấn đề phát sinh trong quá trình thực hiện các biện pháp cải tiến sau đánh giá.</w:t>
      </w:r>
      <w:r>
        <w:br/>
        <w:t xml:space="preserve">3.2.3 </w:t>
      </w:r>
      <w:r>
        <w:rPr>
          <w:rFonts w:ascii="SimSun" w:eastAsia="SimSun" w:hAnsi="SimSun" w:cs="SimSun" w:hint="eastAsia"/>
        </w:rPr>
        <w:t>协调评审后改进措施实施中的问题。</w:t>
      </w:r>
    </w:p>
    <w:p w14:paraId="5E8AF00D" w14:textId="77777777" w:rsidR="002225CD" w:rsidRDefault="002225CD" w:rsidP="002225CD">
      <w:pPr>
        <w:pStyle w:val="NormalWeb"/>
      </w:pPr>
      <w:r>
        <w:rPr>
          <w:rStyle w:val="Strong"/>
          <w:rFonts w:eastAsiaTheme="majorEastAsia"/>
        </w:rPr>
        <w:t>3.3 Bộ phận QA (Đảm bảo chất lượng):</w:t>
      </w:r>
      <w:r>
        <w:t xml:space="preserve"> </w:t>
      </w:r>
      <w:r>
        <w:rPr>
          <w:rFonts w:ascii="SimSun" w:eastAsia="SimSun" w:hAnsi="SimSun" w:cs="SimSun" w:hint="eastAsia"/>
        </w:rPr>
        <w:t>品保课</w:t>
      </w:r>
    </w:p>
    <w:p w14:paraId="1328003C" w14:textId="77777777" w:rsidR="002225CD" w:rsidRDefault="002225CD" w:rsidP="002225CD">
      <w:pPr>
        <w:pStyle w:val="NormalWeb"/>
      </w:pPr>
      <w:r>
        <w:t>3.3.1 Hỗ trợ Tổng Giám đốc và Đại diện lãnh đạo thực hiện các công việc liên quan đến đánh giá quản lý.</w:t>
      </w:r>
      <w:r>
        <w:br/>
        <w:t xml:space="preserve">3.3.1 </w:t>
      </w:r>
      <w:r>
        <w:rPr>
          <w:rFonts w:ascii="SimSun" w:eastAsia="SimSun" w:hAnsi="SimSun" w:cs="SimSun" w:hint="eastAsia"/>
        </w:rPr>
        <w:t>协助总经理、管理者代表做好有关管理评审的各项工作；</w:t>
      </w:r>
    </w:p>
    <w:p w14:paraId="009DCBA7" w14:textId="77777777" w:rsidR="002225CD" w:rsidRDefault="002225CD" w:rsidP="002225CD">
      <w:pPr>
        <w:pStyle w:val="NormalWeb"/>
      </w:pPr>
      <w:r>
        <w:t>3.3.2 Thu thập và chuẩn bị tài liệu cần thiết cho đánh giá quản lý.</w:t>
      </w:r>
      <w:r>
        <w:br/>
        <w:t xml:space="preserve">3.3.2 </w:t>
      </w:r>
      <w:r>
        <w:rPr>
          <w:rFonts w:ascii="SimSun" w:eastAsia="SimSun" w:hAnsi="SimSun" w:cs="SimSun" w:hint="eastAsia"/>
        </w:rPr>
        <w:t>收集并准备管理评审所需的资料；</w:t>
      </w:r>
    </w:p>
    <w:p w14:paraId="409A6E94" w14:textId="77777777" w:rsidR="002225CD" w:rsidRDefault="002225CD" w:rsidP="002225CD">
      <w:pPr>
        <w:pStyle w:val="NormalWeb"/>
      </w:pPr>
      <w:r>
        <w:t>3.3.3 Chịu trách nhiệm ghi chép biên bản đánh giá và lưu trữ dữ liệu liên quan.</w:t>
      </w:r>
      <w:r>
        <w:br/>
        <w:t xml:space="preserve">3.3.3 </w:t>
      </w:r>
      <w:r>
        <w:rPr>
          <w:rFonts w:ascii="SimSun" w:eastAsia="SimSun" w:hAnsi="SimSun" w:cs="SimSun" w:hint="eastAsia"/>
        </w:rPr>
        <w:t>负责做好评审记录和保存有关评审数据；</w:t>
      </w:r>
    </w:p>
    <w:p w14:paraId="7F910459" w14:textId="77777777" w:rsidR="002225CD" w:rsidRDefault="002225CD" w:rsidP="002225CD">
      <w:pPr>
        <w:pStyle w:val="NormalWeb"/>
      </w:pPr>
      <w:r>
        <w:t>3.3.4 Kiểm tra tình hình thực hiện các biện pháp cải tiến sau đánh giá.</w:t>
      </w:r>
      <w:r>
        <w:br/>
        <w:t xml:space="preserve">3.3.4 </w:t>
      </w:r>
      <w:r>
        <w:rPr>
          <w:rFonts w:ascii="SimSun" w:eastAsia="SimSun" w:hAnsi="SimSun" w:cs="SimSun" w:hint="eastAsia"/>
        </w:rPr>
        <w:t>检查评审后改进措施的实施情况。</w:t>
      </w:r>
    </w:p>
    <w:p w14:paraId="7960B4CD" w14:textId="77777777" w:rsidR="002225CD" w:rsidRDefault="002225CD" w:rsidP="002225CD">
      <w:pPr>
        <w:pStyle w:val="NormalWeb"/>
      </w:pPr>
      <w:r>
        <w:rPr>
          <w:rStyle w:val="Strong"/>
          <w:rFonts w:eastAsiaTheme="majorEastAsia"/>
        </w:rPr>
        <w:t>3.5 Các bộ phận liên quan:</w:t>
      </w:r>
      <w:r>
        <w:t xml:space="preserve"> </w:t>
      </w:r>
      <w:r>
        <w:rPr>
          <w:rFonts w:ascii="SimSun" w:eastAsia="SimSun" w:hAnsi="SimSun" w:cs="SimSun" w:hint="eastAsia"/>
        </w:rPr>
        <w:t>相关部门</w:t>
      </w:r>
      <w:r>
        <w:t>(</w:t>
      </w:r>
      <w:r>
        <w:rPr>
          <w:rFonts w:ascii="SimSun" w:eastAsia="SimSun" w:hAnsi="SimSun" w:cs="SimSun" w:hint="eastAsia"/>
        </w:rPr>
        <w:t>单位</w:t>
      </w:r>
      <w:r>
        <w:t>)</w:t>
      </w:r>
    </w:p>
    <w:p w14:paraId="0E052106" w14:textId="77777777" w:rsidR="002225CD" w:rsidRDefault="002225CD" w:rsidP="002225CD">
      <w:pPr>
        <w:pStyle w:val="NormalWeb"/>
      </w:pPr>
      <w:r>
        <w:t>3.5.1 Các bộ phận liên quan chuẩn bị tài liệu cần thiết theo yêu cầu của kế hoạch đánh giá và tham gia đánh giá.</w:t>
      </w:r>
      <w:r>
        <w:br/>
        <w:t xml:space="preserve">3.5.1 </w:t>
      </w:r>
      <w:r>
        <w:rPr>
          <w:rFonts w:ascii="SimSun" w:eastAsia="SimSun" w:hAnsi="SimSun" w:cs="SimSun" w:hint="eastAsia"/>
        </w:rPr>
        <w:t>相关部门</w:t>
      </w:r>
      <w:r>
        <w:t>(</w:t>
      </w:r>
      <w:r>
        <w:rPr>
          <w:rFonts w:ascii="SimSun" w:eastAsia="SimSun" w:hAnsi="SimSun" w:cs="SimSun" w:hint="eastAsia"/>
        </w:rPr>
        <w:t>单位</w:t>
      </w:r>
      <w:r>
        <w:t>)</w:t>
      </w:r>
      <w:r>
        <w:rPr>
          <w:rFonts w:ascii="SimSun" w:eastAsia="SimSun" w:hAnsi="SimSun" w:cs="SimSun" w:hint="eastAsia"/>
        </w:rPr>
        <w:t>负责按评审计划的要求准备评审所需的资料并参与评审；</w:t>
      </w:r>
    </w:p>
    <w:p w14:paraId="75D0A317" w14:textId="77777777" w:rsidR="002225CD" w:rsidRDefault="002225CD" w:rsidP="002225CD">
      <w:pPr>
        <w:pStyle w:val="NormalWeb"/>
      </w:pPr>
      <w:r>
        <w:t>3.5.2 Chịu trách nhiệm thực hiện các biện pháp cải tiến liên quan đến bộ phận mình được đề ra trong đánh giá quản lý.</w:t>
      </w:r>
      <w:r>
        <w:br/>
        <w:t xml:space="preserve">3.5.2 </w:t>
      </w:r>
      <w:r>
        <w:rPr>
          <w:rFonts w:ascii="SimSun" w:eastAsia="SimSun" w:hAnsi="SimSun" w:cs="SimSun" w:hint="eastAsia"/>
        </w:rPr>
        <w:t>负责实施管理评审提出的涉及本部门的改进措施。</w:t>
      </w:r>
    </w:p>
    <w:p w14:paraId="600DA73C" w14:textId="77777777" w:rsidR="002225CD" w:rsidRDefault="002225CD" w:rsidP="002225CD">
      <w:pPr>
        <w:pStyle w:val="NormalWeb"/>
      </w:pPr>
      <w:r>
        <w:rPr>
          <w:rStyle w:val="Strong"/>
          <w:rFonts w:eastAsiaTheme="majorEastAsia"/>
        </w:rPr>
        <w:t>4. Nội dung:</w:t>
      </w:r>
      <w:r>
        <w:t xml:space="preserve"> </w:t>
      </w:r>
      <w:r>
        <w:rPr>
          <w:rFonts w:ascii="SimSun" w:eastAsia="SimSun" w:hAnsi="SimSun" w:cs="SimSun" w:hint="eastAsia"/>
        </w:rPr>
        <w:t>说明：</w:t>
      </w:r>
    </w:p>
    <w:p w14:paraId="06D588A2" w14:textId="77777777" w:rsidR="002225CD" w:rsidRDefault="002225CD" w:rsidP="002225CD">
      <w:pPr>
        <w:pStyle w:val="NormalWeb"/>
      </w:pPr>
      <w:r>
        <w:rPr>
          <w:rStyle w:val="Strong"/>
          <w:rFonts w:eastAsiaTheme="majorEastAsia"/>
        </w:rPr>
        <w:t>4.1 Sắp xếp đánh giá:</w:t>
      </w:r>
      <w:r>
        <w:t xml:space="preserve"> </w:t>
      </w:r>
      <w:r>
        <w:rPr>
          <w:rFonts w:ascii="SimSun" w:eastAsia="SimSun" w:hAnsi="SimSun" w:cs="SimSun" w:hint="eastAsia"/>
        </w:rPr>
        <w:t>评审安排</w:t>
      </w:r>
    </w:p>
    <w:p w14:paraId="48E76E8A" w14:textId="77777777" w:rsidR="002225CD" w:rsidRDefault="002225CD" w:rsidP="002225CD">
      <w:pPr>
        <w:pStyle w:val="NormalWeb"/>
      </w:pPr>
      <w:r>
        <w:t>4.1.1 Tần suất: Đánh giá quản lý được thực hiện mỗi năm một lần vào tháng 12.</w:t>
      </w:r>
      <w:r>
        <w:br/>
        <w:t xml:space="preserve">4.1.1 </w:t>
      </w:r>
      <w:r>
        <w:rPr>
          <w:rFonts w:ascii="SimSun" w:eastAsia="SimSun" w:hAnsi="SimSun" w:cs="SimSun" w:hint="eastAsia"/>
        </w:rPr>
        <w:t>频率：管理评审每年进行一次，在十二月份进行。</w:t>
      </w:r>
    </w:p>
    <w:p w14:paraId="71888D1B" w14:textId="77777777" w:rsidR="002225CD" w:rsidRDefault="002225CD" w:rsidP="002225CD">
      <w:pPr>
        <w:pStyle w:val="NormalWeb"/>
      </w:pPr>
      <w:r>
        <w:lastRenderedPageBreak/>
        <w:t>4.1.2 Khi có thay đổi tình hình trong hoặc ngoài công ty, xảy ra sự cố chất lượng nghiêm trọng, có khiếu nại liên tiếp từ các bên liên quan, hoặc khi có thay đổi luật pháp và tiêu chuẩn, hoặc khi Tổng Giám đốc thấy cần thiết, có thể lập kế hoạch đánh giá bổ sung.</w:t>
      </w:r>
      <w:r>
        <w:br/>
        <w:t xml:space="preserve">4.1.2 </w:t>
      </w:r>
      <w:r>
        <w:rPr>
          <w:rFonts w:ascii="SimSun" w:eastAsia="SimSun" w:hAnsi="SimSun" w:cs="SimSun" w:hint="eastAsia"/>
        </w:rPr>
        <w:t>当公司内外部情况发生变化或公司发生重大品质事故或相关方连续投诉时以及法律法规标准及其他要求发生变更时或总经理认为有必要时，可另行制订评审计划安排评审。</w:t>
      </w:r>
    </w:p>
    <w:p w14:paraId="1E9A3102" w14:textId="77777777" w:rsidR="002225CD" w:rsidRDefault="002225CD" w:rsidP="002225CD">
      <w:pPr>
        <w:pStyle w:val="NormalWeb"/>
      </w:pPr>
      <w:r>
        <w:rPr>
          <w:rStyle w:val="Strong"/>
          <w:rFonts w:eastAsiaTheme="majorEastAsia"/>
        </w:rPr>
        <w:t>4.2 Nội dung đầu vào của đánh giá:</w:t>
      </w:r>
      <w:r>
        <w:t xml:space="preserve"> </w:t>
      </w:r>
      <w:r>
        <w:rPr>
          <w:rFonts w:ascii="SimSun" w:eastAsia="SimSun" w:hAnsi="SimSun" w:cs="SimSun" w:hint="eastAsia"/>
        </w:rPr>
        <w:t>管理评审输入</w:t>
      </w:r>
    </w:p>
    <w:p w14:paraId="1C56D84B" w14:textId="77777777" w:rsidR="002225CD" w:rsidRDefault="002225CD" w:rsidP="002225CD">
      <w:pPr>
        <w:pStyle w:val="NormalWeb"/>
      </w:pPr>
      <w:r>
        <w:t>Đánh giá quản lý phải bao gồm tất cả các yếu tố của hệ thống quản lý và xu hướng hiệu quả hoạt động, là một phần cơ bản của quá trình cải tiến liên tục.</w:t>
      </w:r>
      <w:r>
        <w:br/>
      </w:r>
      <w:r>
        <w:rPr>
          <w:rFonts w:ascii="SimSun" w:eastAsia="SimSun" w:hAnsi="SimSun" w:cs="SimSun" w:hint="eastAsia"/>
        </w:rPr>
        <w:t>管理评审应包括对管理体系的所有要素及其业绩趋势的评审，将其作为持续改进过程的一个基本部分。</w:t>
      </w:r>
    </w:p>
    <w:p w14:paraId="4AB4826C" w14:textId="77777777" w:rsidR="002225CD" w:rsidRDefault="002225CD" w:rsidP="002225CD">
      <w:pPr>
        <w:pStyle w:val="NormalWeb"/>
      </w:pPr>
      <w:r>
        <w:t>Dữ liệu đầu vào bao gồm nhưng không giới hạn các nội dung sau:</w:t>
      </w:r>
      <w:r>
        <w:br/>
      </w:r>
      <w:r>
        <w:rPr>
          <w:rFonts w:ascii="SimSun" w:eastAsia="SimSun" w:hAnsi="SimSun" w:cs="SimSun" w:hint="eastAsia"/>
        </w:rPr>
        <w:t>评审输入包括但不限于以下内容：</w:t>
      </w:r>
    </w:p>
    <w:p w14:paraId="09FC4686" w14:textId="77777777" w:rsidR="002225CD" w:rsidRDefault="002225CD" w:rsidP="002225CD">
      <w:pPr>
        <w:pStyle w:val="NormalWeb"/>
      </w:pPr>
      <w:r>
        <w:t>a. Kết quả đánh giá nội bộ, đánh giá bên ngoài và đánh giá tuân thủ.</w:t>
      </w:r>
      <w:r>
        <w:br/>
        <w:t xml:space="preserve">a. </w:t>
      </w:r>
      <w:r>
        <w:rPr>
          <w:rFonts w:ascii="SimSun" w:eastAsia="SimSun" w:hAnsi="SimSun" w:cs="SimSun" w:hint="eastAsia"/>
        </w:rPr>
        <w:t>内外部审核、合规性评价的结果；</w:t>
      </w:r>
    </w:p>
    <w:p w14:paraId="2E2A3BA0" w14:textId="77777777" w:rsidR="002225CD" w:rsidRDefault="002225CD" w:rsidP="002225CD">
      <w:pPr>
        <w:pStyle w:val="NormalWeb"/>
      </w:pPr>
      <w:r>
        <w:t>b. Trao đổi với các bên liên quan bên ngoài, đánh giá và phản hồi của khách hàng, bao gồm nhu cầu và mong đợi của các bên liên quan, khiếu nại, kết quả audit của khách hàng và tình trạng cải thiện các thiếu sót.</w:t>
      </w:r>
      <w:r>
        <w:br/>
        <w:t xml:space="preserve">b. </w:t>
      </w:r>
      <w:r>
        <w:rPr>
          <w:rFonts w:ascii="SimSun" w:eastAsia="SimSun" w:hAnsi="SimSun" w:cs="SimSun" w:hint="eastAsia"/>
        </w:rPr>
        <w:t>和外部相关方的交流，客户评价和反馈，包括相关方的需求和期望、抱怨、客户稽核的结果和缺失改善状况；</w:t>
      </w:r>
    </w:p>
    <w:p w14:paraId="253E44C4" w14:textId="77777777" w:rsidR="002225CD" w:rsidRDefault="002225CD" w:rsidP="002225CD">
      <w:pPr>
        <w:pStyle w:val="NormalWeb"/>
      </w:pPr>
      <w:r>
        <w:t>c. Sự phù hợp và mức độ đạt được của chính sách và mục tiêu chất lượng/môi trường/trách nhiệm xã hội.</w:t>
      </w:r>
      <w:r>
        <w:br/>
        <w:t xml:space="preserve">c. </w:t>
      </w:r>
      <w:r>
        <w:rPr>
          <w:rFonts w:ascii="SimSun" w:eastAsia="SimSun" w:hAnsi="SimSun" w:cs="SimSun" w:hint="eastAsia"/>
        </w:rPr>
        <w:t>质量</w:t>
      </w:r>
      <w:r>
        <w:t>/</w:t>
      </w:r>
      <w:r>
        <w:rPr>
          <w:rFonts w:ascii="SimSun" w:eastAsia="SimSun" w:hAnsi="SimSun" w:cs="SimSun" w:hint="eastAsia"/>
        </w:rPr>
        <w:t>环境</w:t>
      </w:r>
      <w:r>
        <w:t>/</w:t>
      </w:r>
      <w:r>
        <w:rPr>
          <w:rFonts w:ascii="SimSun" w:eastAsia="SimSun" w:hAnsi="SimSun" w:cs="SimSun" w:hint="eastAsia"/>
        </w:rPr>
        <w:t>社会责任方针和目标的适宜性和达成情况；</w:t>
      </w:r>
    </w:p>
    <w:p w14:paraId="60E0CC4C" w14:textId="77777777" w:rsidR="002225CD" w:rsidRDefault="002225CD" w:rsidP="002225CD">
      <w:pPr>
        <w:pStyle w:val="NormalWeb"/>
      </w:pPr>
      <w:r>
        <w:t>d. Sự thay đổi của các quy định pháp luật và yêu cầu của khách hàng liên quan đến chất độc hại.</w:t>
      </w:r>
      <w:r>
        <w:br/>
        <w:t xml:space="preserve">d. </w:t>
      </w:r>
      <w:r>
        <w:rPr>
          <w:rFonts w:ascii="SimSun" w:eastAsia="SimSun" w:hAnsi="SimSun" w:cs="SimSun" w:hint="eastAsia"/>
        </w:rPr>
        <w:t>有害物质相关法规及客户要求的变化；</w:t>
      </w:r>
    </w:p>
    <w:p w14:paraId="2B0A692F" w14:textId="77777777" w:rsidR="002225CD" w:rsidRDefault="002225CD" w:rsidP="002225CD">
      <w:pPr>
        <w:pStyle w:val="NormalWeb"/>
      </w:pPr>
      <w:r>
        <w:t>e. Nhận diện và sử dụng các chất độc hại.</w:t>
      </w:r>
      <w:r>
        <w:br/>
        <w:t xml:space="preserve">e. </w:t>
      </w:r>
      <w:r>
        <w:rPr>
          <w:rFonts w:ascii="SimSun" w:eastAsia="SimSun" w:hAnsi="SimSun" w:cs="SimSun" w:hint="eastAsia"/>
        </w:rPr>
        <w:t>有害物质的识别和使用；</w:t>
      </w:r>
    </w:p>
    <w:p w14:paraId="4972074A" w14:textId="77777777" w:rsidR="002225CD" w:rsidRDefault="002225CD" w:rsidP="002225CD">
      <w:pPr>
        <w:pStyle w:val="NormalWeb"/>
      </w:pPr>
      <w:r>
        <w:t>f. Hiệu suất của quá trình và sự phù hợp của sản phẩm.</w:t>
      </w:r>
      <w:r>
        <w:br/>
        <w:t xml:space="preserve">f. </w:t>
      </w:r>
      <w:r>
        <w:rPr>
          <w:rFonts w:ascii="SimSun" w:eastAsia="SimSun" w:hAnsi="SimSun" w:cs="SimSun" w:hint="eastAsia"/>
        </w:rPr>
        <w:t>过程的业绩和产品的符合性；</w:t>
      </w:r>
    </w:p>
    <w:p w14:paraId="368E8C35" w14:textId="77777777" w:rsidR="002225CD" w:rsidRDefault="002225CD" w:rsidP="002225CD">
      <w:pPr>
        <w:pStyle w:val="NormalWeb"/>
      </w:pPr>
      <w:r>
        <w:t>g. Tình trạng sản phẩm không phù hợp và các biện pháp khắc phục.</w:t>
      </w:r>
      <w:r>
        <w:br/>
        <w:t xml:space="preserve">g. </w:t>
      </w:r>
      <w:r>
        <w:rPr>
          <w:rFonts w:ascii="SimSun" w:eastAsia="SimSun" w:hAnsi="SimSun" w:cs="SimSun" w:hint="eastAsia"/>
        </w:rPr>
        <w:t>不合格，纠正措施状况；</w:t>
      </w:r>
    </w:p>
    <w:p w14:paraId="15A59D6E" w14:textId="77777777" w:rsidR="002225CD" w:rsidRDefault="002225CD" w:rsidP="002225CD">
      <w:pPr>
        <w:pStyle w:val="NormalWeb"/>
      </w:pPr>
      <w:r>
        <w:t>h. Nguồn lực cần thiết để thực hiện sản phẩm và quá trình HSF.</w:t>
      </w:r>
      <w:r>
        <w:br/>
        <w:t xml:space="preserve">h. </w:t>
      </w:r>
      <w:r>
        <w:rPr>
          <w:rFonts w:ascii="SimSun" w:eastAsia="SimSun" w:hAnsi="SimSun" w:cs="SimSun" w:hint="eastAsia"/>
        </w:rPr>
        <w:t>实现</w:t>
      </w:r>
      <w:r>
        <w:t>HSF</w:t>
      </w:r>
      <w:r>
        <w:rPr>
          <w:rFonts w:ascii="SimSun" w:eastAsia="SimSun" w:hAnsi="SimSun" w:cs="SimSun" w:hint="eastAsia"/>
        </w:rPr>
        <w:t>产品和过程所需的资源；</w:t>
      </w:r>
    </w:p>
    <w:p w14:paraId="0D954614" w14:textId="77777777" w:rsidR="002225CD" w:rsidRDefault="002225CD" w:rsidP="002225CD">
      <w:pPr>
        <w:pStyle w:val="NormalWeb"/>
      </w:pPr>
      <w:r>
        <w:lastRenderedPageBreak/>
        <w:t>i. Kết quả theo dõi các biện pháp từ các lần đánh giá quản lý trước.</w:t>
      </w:r>
      <w:r>
        <w:br/>
        <w:t xml:space="preserve">i. </w:t>
      </w:r>
      <w:r>
        <w:rPr>
          <w:rFonts w:ascii="SimSun" w:eastAsia="SimSun" w:hAnsi="SimSun" w:cs="SimSun" w:hint="eastAsia"/>
        </w:rPr>
        <w:t>以往管理评审的跟踪措施结果；</w:t>
      </w:r>
    </w:p>
    <w:p w14:paraId="32AE1AD3" w14:textId="77777777" w:rsidR="002225CD" w:rsidRDefault="002225CD" w:rsidP="002225CD">
      <w:pPr>
        <w:pStyle w:val="NormalWeb"/>
      </w:pPr>
      <w:r>
        <w:t>j. Những thay đổi đã được hoạch định có thể ảnh hưởng đến hệ thống quản lý chất lượng và sự thay đổi của môi trường khách quan, bao gồm các thay đổi liên quan đến luật pháp và các yêu cầu khác liên quan đến môi trường tổ chức.</w:t>
      </w:r>
      <w:r>
        <w:br/>
        <w:t xml:space="preserve">j. </w:t>
      </w:r>
      <w:r>
        <w:rPr>
          <w:rFonts w:ascii="SimSun" w:eastAsia="SimSun" w:hAnsi="SimSun" w:cs="SimSun" w:hint="eastAsia"/>
        </w:rPr>
        <w:t>经策划的可能影响质量管理体系的更改；客观环境的变化，包括与组织环境因素有关的法律法规和其他要求有关的发展变化；</w:t>
      </w:r>
    </w:p>
    <w:p w14:paraId="5C47D4E9" w14:textId="77777777" w:rsidR="002225CD" w:rsidRDefault="002225CD" w:rsidP="002225CD">
      <w:pPr>
        <w:pStyle w:val="NormalWeb"/>
      </w:pPr>
      <w:r>
        <w:t>k. Các vấn đề nội bộ và bên ngoài liên quan đến hệ thống quản lý môi trường.</w:t>
      </w:r>
      <w:r>
        <w:br/>
        <w:t xml:space="preserve">k. </w:t>
      </w:r>
      <w:r>
        <w:rPr>
          <w:rFonts w:ascii="SimSun" w:eastAsia="SimSun" w:hAnsi="SimSun" w:cs="SimSun" w:hint="eastAsia"/>
        </w:rPr>
        <w:t>与环境管理体系相关的内、外部问题；</w:t>
      </w:r>
    </w:p>
    <w:p w14:paraId="4ABFDAB1" w14:textId="77777777" w:rsidR="002225CD" w:rsidRDefault="002225CD" w:rsidP="002225CD">
      <w:pPr>
        <w:pStyle w:val="NormalWeb"/>
      </w:pPr>
      <w:r>
        <w:t>l. Các yếu tố môi trường quan trọng, rủi ro và cơ hội.</w:t>
      </w:r>
      <w:r>
        <w:br/>
        <w:t xml:space="preserve">l. </w:t>
      </w:r>
      <w:r>
        <w:rPr>
          <w:rFonts w:ascii="SimSun" w:eastAsia="SimSun" w:hAnsi="SimSun" w:cs="SimSun" w:hint="eastAsia"/>
        </w:rPr>
        <w:t>重要环境因素、风险和机遇；</w:t>
      </w:r>
    </w:p>
    <w:p w14:paraId="3D358F4B" w14:textId="77777777" w:rsidR="002225CD" w:rsidRDefault="002225CD" w:rsidP="002225CD">
      <w:pPr>
        <w:pStyle w:val="NormalWeb"/>
      </w:pPr>
      <w:r>
        <w:t>m. Kết quả giám sát và đo lường.</w:t>
      </w:r>
      <w:r>
        <w:br/>
        <w:t xml:space="preserve">m. </w:t>
      </w:r>
      <w:r>
        <w:rPr>
          <w:rFonts w:ascii="SimSun" w:eastAsia="SimSun" w:hAnsi="SimSun" w:cs="SimSun" w:hint="eastAsia"/>
        </w:rPr>
        <w:t>监视和测量的结果；</w:t>
      </w:r>
    </w:p>
    <w:p w14:paraId="4AC705AA" w14:textId="77777777" w:rsidR="002225CD" w:rsidRDefault="002225CD" w:rsidP="002225CD">
      <w:pPr>
        <w:pStyle w:val="NormalWeb"/>
      </w:pPr>
      <w:r>
        <w:t>n. Mức độ đầy đủ của nguồn lực.</w:t>
      </w:r>
      <w:r>
        <w:br/>
        <w:t xml:space="preserve">n. </w:t>
      </w:r>
      <w:r>
        <w:rPr>
          <w:rFonts w:ascii="SimSun" w:eastAsia="SimSun" w:hAnsi="SimSun" w:cs="SimSun" w:hint="eastAsia"/>
        </w:rPr>
        <w:t>资源的充分性；</w:t>
      </w:r>
    </w:p>
    <w:p w14:paraId="5031274B" w14:textId="77777777" w:rsidR="002225CD" w:rsidRDefault="002225CD" w:rsidP="002225CD">
      <w:pPr>
        <w:pStyle w:val="NormalWeb"/>
      </w:pPr>
      <w:r>
        <w:t>o. Đề xuất cải tiến.</w:t>
      </w:r>
      <w:r>
        <w:br/>
        <w:t xml:space="preserve">o. </w:t>
      </w:r>
      <w:r>
        <w:rPr>
          <w:rFonts w:ascii="SimSun" w:eastAsia="SimSun" w:hAnsi="SimSun" w:cs="SimSun" w:hint="eastAsia"/>
        </w:rPr>
        <w:t>改进的建议；</w:t>
      </w:r>
    </w:p>
    <w:p w14:paraId="08BD4E9A" w14:textId="77777777" w:rsidR="002225CD" w:rsidRDefault="002225CD" w:rsidP="002225CD">
      <w:pPr>
        <w:pStyle w:val="NormalWeb"/>
      </w:pPr>
      <w:r>
        <w:t>p. Phân tích các lỗi đã xảy ra và lỗi tiềm ẩn cũng như ảnh hưởng của chúng đối với chất lượng, an toàn hoặc môi trường.</w:t>
      </w:r>
      <w:r>
        <w:br/>
        <w:t xml:space="preserve">p. </w:t>
      </w:r>
      <w:r>
        <w:rPr>
          <w:rFonts w:ascii="SimSun" w:eastAsia="SimSun" w:hAnsi="SimSun" w:cs="SimSun" w:hint="eastAsia"/>
        </w:rPr>
        <w:t>已发生的缺陷和潜在缺陷以及它们对品质、安全或环境造成的影响的分析；</w:t>
      </w:r>
    </w:p>
    <w:p w14:paraId="617D2211" w14:textId="77777777" w:rsidR="002225CD" w:rsidRDefault="002225CD" w:rsidP="002225CD">
      <w:pPr>
        <w:pStyle w:val="NormalWeb"/>
      </w:pPr>
      <w:r>
        <w:t>q. Tình hình thực hiện kế hoạch kinh doanh.</w:t>
      </w:r>
      <w:r>
        <w:br/>
        <w:t xml:space="preserve">q. </w:t>
      </w:r>
      <w:r>
        <w:rPr>
          <w:rFonts w:ascii="SimSun" w:eastAsia="SimSun" w:hAnsi="SimSun" w:cs="SimSun" w:hint="eastAsia"/>
        </w:rPr>
        <w:t>业务计划执行情况；</w:t>
      </w:r>
    </w:p>
    <w:p w14:paraId="1890C1E4" w14:textId="77777777" w:rsidR="002225CD" w:rsidRDefault="002225CD" w:rsidP="002225CD">
      <w:pPr>
        <w:pStyle w:val="NormalWeb"/>
      </w:pPr>
      <w:r>
        <w:t>r. Sự cố cháy nổ và tai nạn an toàn lao động (bao gồm tai nạn lao động).</w:t>
      </w:r>
      <w:r>
        <w:br/>
        <w:t xml:space="preserve">r. </w:t>
      </w:r>
      <w:r>
        <w:rPr>
          <w:rFonts w:ascii="SimSun" w:eastAsia="SimSun" w:hAnsi="SimSun" w:cs="SimSun" w:hint="eastAsia"/>
        </w:rPr>
        <w:t>火灾爆炸及人员安全事故（包括工伤）。</w:t>
      </w:r>
    </w:p>
    <w:p w14:paraId="046B07E5" w14:textId="77777777" w:rsidR="002225CD" w:rsidRDefault="002225CD" w:rsidP="002225CD">
      <w:pPr>
        <w:pStyle w:val="NormalWeb"/>
      </w:pPr>
      <w:r>
        <w:rPr>
          <w:rStyle w:val="Strong"/>
          <w:rFonts w:eastAsiaTheme="majorEastAsia"/>
        </w:rPr>
        <w:t>4.3 Chuẩn bị đánh giá:</w:t>
      </w:r>
      <w:r>
        <w:t xml:space="preserve"> </w:t>
      </w:r>
      <w:r>
        <w:rPr>
          <w:rFonts w:ascii="SimSun" w:eastAsia="SimSun" w:hAnsi="SimSun" w:cs="SimSun" w:hint="eastAsia"/>
        </w:rPr>
        <w:t>评审的准备</w:t>
      </w:r>
    </w:p>
    <w:p w14:paraId="191A9B49" w14:textId="77777777" w:rsidR="002225CD" w:rsidRDefault="002225CD" w:rsidP="002225CD">
      <w:pPr>
        <w:pStyle w:val="NormalWeb"/>
      </w:pPr>
      <w:r>
        <w:t>a. Tổ chức cuộc họp chuẩn bị để bố trí công việc đánh giá.</w:t>
      </w:r>
      <w:r>
        <w:br/>
        <w:t xml:space="preserve">a. </w:t>
      </w:r>
      <w:r>
        <w:rPr>
          <w:rFonts w:ascii="SimSun" w:eastAsia="SimSun" w:hAnsi="SimSun" w:cs="SimSun" w:hint="eastAsia"/>
        </w:rPr>
        <w:t>召开预备会议，布置评审工作。</w:t>
      </w:r>
    </w:p>
    <w:p w14:paraId="2CC3F0C0" w14:textId="77777777" w:rsidR="002225CD" w:rsidRDefault="002225CD" w:rsidP="002225CD">
      <w:pPr>
        <w:pStyle w:val="NormalWeb"/>
      </w:pPr>
      <w:r>
        <w:t>b. Các bộ phận liên quan điều tra tình hình thực tế và thu thập dữ liệu theo nội dung đánh giá trong kế hoạch.</w:t>
      </w:r>
      <w:r>
        <w:br/>
        <w:t xml:space="preserve">b. </w:t>
      </w:r>
      <w:r>
        <w:rPr>
          <w:rFonts w:ascii="SimSun" w:eastAsia="SimSun" w:hAnsi="SimSun" w:cs="SimSun" w:hint="eastAsia"/>
        </w:rPr>
        <w:t>有关部门针对评审计划中的评审内容调查了解实际情况，收集资料。</w:t>
      </w:r>
    </w:p>
    <w:p w14:paraId="73F7B62F" w14:textId="77777777" w:rsidR="002225CD" w:rsidRDefault="002225CD" w:rsidP="002225CD">
      <w:pPr>
        <w:pStyle w:val="NormalWeb"/>
      </w:pPr>
      <w:r>
        <w:lastRenderedPageBreak/>
        <w:t>c. Các bộ phận liên quan chuẩn bị tài liệu và hồ sơ chuyên đề theo nội dung đánh giá trong kế hoạch.</w:t>
      </w:r>
      <w:r>
        <w:br/>
        <w:t xml:space="preserve">c. </w:t>
      </w:r>
      <w:r>
        <w:rPr>
          <w:rFonts w:ascii="SimSun" w:eastAsia="SimSun" w:hAnsi="SimSun" w:cs="SimSun" w:hint="eastAsia"/>
        </w:rPr>
        <w:t>有关部门按照评审计划中的评审内容准备专题文件及资料。</w:t>
      </w:r>
    </w:p>
    <w:p w14:paraId="0115315F" w14:textId="77777777" w:rsidR="002225CD" w:rsidRDefault="002225CD" w:rsidP="002225CD">
      <w:pPr>
        <w:pStyle w:val="NormalWeb"/>
      </w:pPr>
      <w:r>
        <w:t>d. Các tài liệu và hồ sơ chuyên đề được trình Đại diện lãnh đạo và Tổng Giám đốc xem xét.</w:t>
      </w:r>
      <w:r>
        <w:br/>
        <w:t xml:space="preserve">d. </w:t>
      </w:r>
      <w:r>
        <w:rPr>
          <w:rFonts w:ascii="SimSun" w:eastAsia="SimSun" w:hAnsi="SimSun" w:cs="SimSun" w:hint="eastAsia"/>
        </w:rPr>
        <w:t>各专题文件及资料交管理者代表和总经理审核。</w:t>
      </w:r>
    </w:p>
    <w:p w14:paraId="2513CC93" w14:textId="77777777" w:rsidR="002225CD" w:rsidRDefault="002225CD" w:rsidP="002225CD">
      <w:pPr>
        <w:pStyle w:val="NormalWeb"/>
      </w:pPr>
      <w:r>
        <w:t>e. Các tài liệu cần thiết được gửi trước cho những người tham gia cuộc họp khi cần thiết.</w:t>
      </w:r>
      <w:r>
        <w:br/>
        <w:t xml:space="preserve">e. </w:t>
      </w:r>
      <w:r>
        <w:rPr>
          <w:rFonts w:ascii="SimSun" w:eastAsia="SimSun" w:hAnsi="SimSun" w:cs="SimSun" w:hint="eastAsia"/>
        </w:rPr>
        <w:t>必要的资料提前发给参加会议人员。</w:t>
      </w:r>
    </w:p>
    <w:p w14:paraId="039BECB0" w14:textId="77777777" w:rsidR="002225CD" w:rsidRDefault="002225CD" w:rsidP="002225CD">
      <w:pPr>
        <w:pStyle w:val="NormalWeb"/>
      </w:pPr>
      <w:r>
        <w:rPr>
          <w:rStyle w:val="Strong"/>
          <w:rFonts w:eastAsiaTheme="majorEastAsia"/>
        </w:rPr>
        <w:t>4.4 Thực hiện đánh giá:</w:t>
      </w:r>
      <w:r>
        <w:t xml:space="preserve"> </w:t>
      </w:r>
      <w:r>
        <w:rPr>
          <w:rFonts w:ascii="SimSun" w:eastAsia="SimSun" w:hAnsi="SimSun" w:cs="SimSun" w:hint="eastAsia"/>
        </w:rPr>
        <w:t>评审</w:t>
      </w:r>
    </w:p>
    <w:p w14:paraId="0FD3CD48" w14:textId="77777777" w:rsidR="002225CD" w:rsidRDefault="002225CD" w:rsidP="002225CD">
      <w:pPr>
        <w:pStyle w:val="NormalWeb"/>
      </w:pPr>
      <w:r>
        <w:t>4.4.1 Cuộc họp đánh giá</w:t>
      </w:r>
      <w:r>
        <w:br/>
        <w:t xml:space="preserve">4.4.1 </w:t>
      </w:r>
      <w:r>
        <w:rPr>
          <w:rFonts w:ascii="SimSun" w:eastAsia="SimSun" w:hAnsi="SimSun" w:cs="SimSun" w:hint="eastAsia"/>
        </w:rPr>
        <w:t>评审会议</w:t>
      </w:r>
    </w:p>
    <w:p w14:paraId="4B76FADD" w14:textId="77777777" w:rsidR="002225CD" w:rsidRDefault="002225CD" w:rsidP="002225CD">
      <w:pPr>
        <w:pStyle w:val="NormalWeb"/>
      </w:pPr>
      <w:r>
        <w:t>4.4.1.1 Tổng Giám đốc chủ trì cuộc họp đánh giá, lãnh đạo công ty, trưởng các bộ phận và các nhân viên liên quan tham dự cuộc họp và ký tên.</w:t>
      </w:r>
      <w:r>
        <w:br/>
        <w:t xml:space="preserve">4.4.1.1 </w:t>
      </w:r>
      <w:r>
        <w:rPr>
          <w:rFonts w:ascii="SimSun" w:eastAsia="SimSun" w:hAnsi="SimSun" w:cs="SimSun" w:hint="eastAsia"/>
        </w:rPr>
        <w:t>总经理主持评审会议，公司领导、各部门负责人和有关人员出席会议，与会人员签名。</w:t>
      </w:r>
    </w:p>
    <w:p w14:paraId="2E82DF38" w14:textId="77777777" w:rsidR="002225CD" w:rsidRDefault="002225CD" w:rsidP="002225CD">
      <w:pPr>
        <w:pStyle w:val="NormalWeb"/>
      </w:pPr>
      <w:r>
        <w:t>4.4.1.2 Những người tham gia cuộc họp đánh giá xem xét từng nội dung đánh giá và khi cần thiết đưa ra ý kiến cải tiến.</w:t>
      </w:r>
      <w:r>
        <w:br/>
        <w:t xml:space="preserve">4.4.1.2 </w:t>
      </w:r>
      <w:r>
        <w:rPr>
          <w:rFonts w:ascii="SimSun" w:eastAsia="SimSun" w:hAnsi="SimSun" w:cs="SimSun" w:hint="eastAsia"/>
        </w:rPr>
        <w:t>参加评审会议的人员对评审内容进行逐项评审，必要时提出改进意见。</w:t>
      </w:r>
    </w:p>
    <w:p w14:paraId="6DBA2AED" w14:textId="77777777" w:rsidR="002225CD" w:rsidRDefault="002225CD" w:rsidP="002225CD">
      <w:pPr>
        <w:pStyle w:val="NormalWeb"/>
      </w:pPr>
      <w:r>
        <w:t>4.4.1.3 Bộ phận QA ghi chép biên bản cuộc họp đánh giá.</w:t>
      </w:r>
      <w:r>
        <w:br/>
        <w:t xml:space="preserve">4.4.1.3 </w:t>
      </w:r>
      <w:r>
        <w:rPr>
          <w:rFonts w:ascii="SimSun" w:eastAsia="SimSun" w:hAnsi="SimSun" w:cs="SimSun" w:hint="eastAsia"/>
        </w:rPr>
        <w:t>品保课对评审会议作记录。</w:t>
      </w:r>
    </w:p>
    <w:p w14:paraId="1A0DC029" w14:textId="77777777" w:rsidR="002225CD" w:rsidRDefault="002225CD" w:rsidP="002225CD">
      <w:pPr>
        <w:pStyle w:val="NormalWeb"/>
      </w:pPr>
      <w:r>
        <w:t>4.4.2 Kết luận đánh giá</w:t>
      </w:r>
      <w:r>
        <w:br/>
        <w:t xml:space="preserve">4.4.2 </w:t>
      </w:r>
      <w:r>
        <w:rPr>
          <w:rFonts w:ascii="SimSun" w:eastAsia="SimSun" w:hAnsi="SimSun" w:cs="SimSun" w:hint="eastAsia"/>
        </w:rPr>
        <w:t>评审结论</w:t>
      </w:r>
    </w:p>
    <w:p w14:paraId="1C919454" w14:textId="77777777" w:rsidR="002225CD" w:rsidRDefault="002225CD" w:rsidP="002225CD">
      <w:pPr>
        <w:pStyle w:val="NormalWeb"/>
      </w:pPr>
      <w:r>
        <w:t>4.4.2.1 Tổng Giám đốc đưa ra kết luận đối với các nội dung đánh giá liên quan (bao gồm điều tra và xác minh thêm).</w:t>
      </w:r>
      <w:r>
        <w:br/>
        <w:t xml:space="preserve">4.4.2.1 </w:t>
      </w:r>
      <w:r>
        <w:rPr>
          <w:rFonts w:ascii="SimSun" w:eastAsia="SimSun" w:hAnsi="SimSun" w:cs="SimSun" w:hint="eastAsia"/>
        </w:rPr>
        <w:t>总经理对所涉及评审内容做出结论（包括进一步调查、验证等）。</w:t>
      </w:r>
    </w:p>
    <w:p w14:paraId="17F40D2C" w14:textId="77777777" w:rsidR="002225CD" w:rsidRDefault="002225CD" w:rsidP="002225CD">
      <w:pPr>
        <w:pStyle w:val="NormalWeb"/>
      </w:pPr>
      <w:r>
        <w:t>4.4.2.2 Tổng Giám đốc đưa ra các yêu cầu rõ ràng đối với các hoạt động cải tiến sau đánh giá (bao gồm việc có cần điều chỉnh hệ thống, nguồn lực, chính sách, mục tiêu hay không; có cần thực hiện đánh giá sản phẩm hoặc quá trình hay không).</w:t>
      </w:r>
      <w:r>
        <w:br/>
        <w:t xml:space="preserve">4.4.2.2 </w:t>
      </w:r>
      <w:r>
        <w:rPr>
          <w:rFonts w:ascii="SimSun" w:eastAsia="SimSun" w:hAnsi="SimSun" w:cs="SimSun" w:hint="eastAsia"/>
        </w:rPr>
        <w:t>总经理对评审后改进活动提出明确要求（包括体系、资源、方针、目标是否需要调整；是否需要进行产品、过程审核等与评审内容相关的要求）。</w:t>
      </w:r>
    </w:p>
    <w:p w14:paraId="08A9FC5F" w14:textId="77777777" w:rsidR="002225CD" w:rsidRDefault="002225CD" w:rsidP="002225CD">
      <w:pPr>
        <w:pStyle w:val="NormalWeb"/>
      </w:pPr>
      <w:r>
        <w:rPr>
          <w:rStyle w:val="Strong"/>
          <w:rFonts w:eastAsiaTheme="majorEastAsia"/>
        </w:rPr>
        <w:t>4.5 Đầu ra của đánh giá:</w:t>
      </w:r>
      <w:r>
        <w:t xml:space="preserve"> </w:t>
      </w:r>
      <w:r>
        <w:rPr>
          <w:rFonts w:ascii="SimSun" w:eastAsia="SimSun" w:hAnsi="SimSun" w:cs="SimSun" w:hint="eastAsia"/>
        </w:rPr>
        <w:t>评审输出</w:t>
      </w:r>
    </w:p>
    <w:p w14:paraId="7C438281" w14:textId="77777777" w:rsidR="002225CD" w:rsidRDefault="002225CD" w:rsidP="002225CD">
      <w:pPr>
        <w:pStyle w:val="NormalWeb"/>
      </w:pPr>
      <w:r>
        <w:lastRenderedPageBreak/>
        <w:t>Kết quả đầu ra của đánh giá quản lý phải phản ánh kết quả phân tích và đánh giá dữ liệu đầu vào, bao gồm các quyết định và biện pháp liên quan đến các nội dung sau:</w:t>
      </w:r>
      <w:r>
        <w:br/>
      </w:r>
      <w:r>
        <w:rPr>
          <w:rFonts w:ascii="SimSun" w:eastAsia="SimSun" w:hAnsi="SimSun" w:cs="SimSun" w:hint="eastAsia"/>
        </w:rPr>
        <w:t>管理评审输出应反映对输入进行分析和评价的结果，包括与以下方面有关的任何决定和措施：</w:t>
      </w:r>
    </w:p>
    <w:p w14:paraId="44F27F55" w14:textId="77777777" w:rsidR="002225CD" w:rsidRDefault="002225CD" w:rsidP="002225CD">
      <w:pPr>
        <w:pStyle w:val="NormalWeb"/>
      </w:pPr>
      <w:r>
        <w:t>a. Đánh giá tổng thể về sự phù hợp, đầy đủ và hiệu quả của hệ thống quản lý và các quá trình của hệ thống cũng như các ý kiến cải tiến.</w:t>
      </w:r>
      <w:r>
        <w:br/>
        <w:t xml:space="preserve">a. </w:t>
      </w:r>
      <w:r>
        <w:rPr>
          <w:rFonts w:ascii="SimSun" w:eastAsia="SimSun" w:hAnsi="SimSun" w:cs="SimSun" w:hint="eastAsia"/>
        </w:rPr>
        <w:t>对管理体系及其过程的适宜性、充分性和有效性的总体评价及改进意见；</w:t>
      </w:r>
    </w:p>
    <w:p w14:paraId="260BAC15" w14:textId="77777777" w:rsidR="002225CD" w:rsidRDefault="002225CD" w:rsidP="002225CD">
      <w:pPr>
        <w:pStyle w:val="NormalWeb"/>
      </w:pPr>
      <w:r>
        <w:t>b. Quyết định về việc có cần sửa đổi tài liệu hệ thống quản lý hay không.</w:t>
      </w:r>
      <w:r>
        <w:br/>
        <w:t xml:space="preserve">b. </w:t>
      </w:r>
      <w:r>
        <w:rPr>
          <w:rFonts w:ascii="SimSun" w:eastAsia="SimSun" w:hAnsi="SimSun" w:cs="SimSun" w:hint="eastAsia"/>
        </w:rPr>
        <w:t>对管理体系文件是否需要修改的决定；</w:t>
      </w:r>
    </w:p>
    <w:p w14:paraId="28D5710E" w14:textId="77777777" w:rsidR="002225CD" w:rsidRDefault="002225CD" w:rsidP="002225CD">
      <w:pPr>
        <w:pStyle w:val="NormalWeb"/>
      </w:pPr>
      <w:r>
        <w:t>c. Xem xét việc thực hiện chính sách và mục tiêu Chất lượng/Môi trường/HSF có đạt theo kế hoạch hay không và có cần cập nhật hay không.</w:t>
      </w:r>
      <w:r>
        <w:br/>
        <w:t xml:space="preserve">c. </w:t>
      </w:r>
      <w:r>
        <w:rPr>
          <w:rFonts w:ascii="SimSun" w:eastAsia="SimSun" w:hAnsi="SimSun" w:cs="SimSun" w:hint="eastAsia"/>
        </w:rPr>
        <w:t>品质</w:t>
      </w:r>
      <w:r>
        <w:t>/</w:t>
      </w:r>
      <w:r>
        <w:rPr>
          <w:rFonts w:ascii="SimSun" w:eastAsia="SimSun" w:hAnsi="SimSun" w:cs="SimSun" w:hint="eastAsia"/>
        </w:rPr>
        <w:t>环境</w:t>
      </w:r>
      <w:r>
        <w:t>/HSF</w:t>
      </w:r>
      <w:r>
        <w:rPr>
          <w:rFonts w:ascii="SimSun" w:eastAsia="SimSun" w:hAnsi="SimSun" w:cs="SimSun" w:hint="eastAsia"/>
        </w:rPr>
        <w:t>方针、目标是否正按计划实现，是否需要更新；</w:t>
      </w:r>
    </w:p>
    <w:p w14:paraId="1F5EEE3F" w14:textId="77777777" w:rsidR="002225CD" w:rsidRDefault="002225CD" w:rsidP="002225CD">
      <w:pPr>
        <w:pStyle w:val="NormalWeb"/>
      </w:pPr>
      <w:r>
        <w:t>d. Ý kiến cải tiến đối với sự phù hợp của sản phẩm liên quan đến yêu cầu của khách hàng.</w:t>
      </w:r>
      <w:r>
        <w:br/>
        <w:t xml:space="preserve">d. </w:t>
      </w:r>
      <w:r>
        <w:rPr>
          <w:rFonts w:ascii="SimSun" w:eastAsia="SimSun" w:hAnsi="SimSun" w:cs="SimSun" w:hint="eastAsia"/>
        </w:rPr>
        <w:t>对与顾客要求有关的产品符合性的改进意见；</w:t>
      </w:r>
    </w:p>
    <w:p w14:paraId="17E6974B" w14:textId="77777777" w:rsidR="002225CD" w:rsidRDefault="002225CD" w:rsidP="002225CD">
      <w:pPr>
        <w:pStyle w:val="NormalWeb"/>
      </w:pPr>
      <w:r>
        <w:t>e. Yêu cầu mới về nguồn lực cần thiết cho các hoạt động của hệ thống quản lý chất lượng.</w:t>
      </w:r>
      <w:r>
        <w:br/>
        <w:t xml:space="preserve">e. </w:t>
      </w:r>
      <w:r>
        <w:rPr>
          <w:rFonts w:ascii="SimSun" w:eastAsia="SimSun" w:hAnsi="SimSun" w:cs="SimSun" w:hint="eastAsia"/>
        </w:rPr>
        <w:t>为质量管理体系各项活动配置资源的新要求。</w:t>
      </w:r>
    </w:p>
    <w:p w14:paraId="0446D8C3" w14:textId="77777777" w:rsidR="002225CD" w:rsidRDefault="002225CD" w:rsidP="002225CD">
      <w:pPr>
        <w:pStyle w:val="NormalWeb"/>
      </w:pPr>
      <w:r>
        <w:rPr>
          <w:rStyle w:val="Strong"/>
          <w:rFonts w:eastAsiaTheme="majorEastAsia"/>
        </w:rPr>
        <w:t>4.6 Báo cáo đánh giá:</w:t>
      </w:r>
      <w:r>
        <w:t xml:space="preserve"> </w:t>
      </w:r>
      <w:r>
        <w:rPr>
          <w:rFonts w:ascii="SimSun" w:eastAsia="SimSun" w:hAnsi="SimSun" w:cs="SimSun" w:hint="eastAsia"/>
        </w:rPr>
        <w:t>评审报告</w:t>
      </w:r>
    </w:p>
    <w:p w14:paraId="2CF67361" w14:textId="77777777" w:rsidR="002225CD" w:rsidRDefault="002225CD" w:rsidP="002225CD">
      <w:pPr>
        <w:pStyle w:val="NormalWeb"/>
      </w:pPr>
      <w:r>
        <w:t>4.6.1 Bộ phận QA căn cứ vào biên bản đánh giá để lập “Biểu ghi chép đánh giá quản lý”, bao gồm mục đích, ngày đánh giá, người tham gia, nội dung và kết luận đánh giá, yêu cầu cải tiến sau đánh giá cũng như đánh giá về sự phù hợp, đầy đủ và hiệu quả của hệ thống quản lý.</w:t>
      </w:r>
      <w:r>
        <w:br/>
        <w:t xml:space="preserve">4.6.1 </w:t>
      </w:r>
      <w:r>
        <w:rPr>
          <w:rFonts w:ascii="SimSun" w:eastAsia="SimSun" w:hAnsi="SimSun" w:cs="SimSun" w:hint="eastAsia"/>
        </w:rPr>
        <w:t>品保课根据评审记录编写《管理评审记录表》，内容包括：目的、评审日期、参加评审人员、评审内容及结论、对评审后的改进活动的要求以及管理体系的适宜性、充分性和有效性的评价。</w:t>
      </w:r>
    </w:p>
    <w:p w14:paraId="05B50F1B" w14:textId="77777777" w:rsidR="002225CD" w:rsidRDefault="002225CD" w:rsidP="002225CD">
      <w:pPr>
        <w:pStyle w:val="NormalWeb"/>
      </w:pPr>
      <w:r>
        <w:t>4.6.2 Sau khi được Tổng Giám đốc phê duyệt, báo cáo đánh giá sẽ được gửi đến Tổng Giám đốc, Đại diện lãnh đạo và các bộ phận liên quan để ký nhận và đăng ký lưu trữ.</w:t>
      </w:r>
      <w:r>
        <w:br/>
        <w:t xml:space="preserve">4.6.2 </w:t>
      </w:r>
      <w:r>
        <w:rPr>
          <w:rFonts w:ascii="SimSun" w:eastAsia="SimSun" w:hAnsi="SimSun" w:cs="SimSun" w:hint="eastAsia"/>
        </w:rPr>
        <w:t>评审报告经总经理批准后，发至总经理、管理者代表、相关部门，签收登记。</w:t>
      </w:r>
    </w:p>
    <w:p w14:paraId="0E114180" w14:textId="77777777" w:rsidR="002225CD" w:rsidRDefault="002225CD" w:rsidP="002225CD">
      <w:pPr>
        <w:pStyle w:val="NormalWeb"/>
      </w:pPr>
      <w:r>
        <w:rPr>
          <w:rStyle w:val="Strong"/>
          <w:rFonts w:eastAsiaTheme="majorEastAsia"/>
        </w:rPr>
        <w:t>4.7 Biện pháp cải tiến và xác nhận:</w:t>
      </w:r>
      <w:r>
        <w:t xml:space="preserve"> </w:t>
      </w:r>
      <w:r>
        <w:rPr>
          <w:rFonts w:ascii="SimSun" w:eastAsia="SimSun" w:hAnsi="SimSun" w:cs="SimSun" w:hint="eastAsia"/>
        </w:rPr>
        <w:t>改进措施及验证</w:t>
      </w:r>
    </w:p>
    <w:p w14:paraId="470A71F0" w14:textId="77777777" w:rsidR="002225CD" w:rsidRDefault="002225CD" w:rsidP="002225CD">
      <w:pPr>
        <w:pStyle w:val="NormalWeb"/>
      </w:pPr>
      <w:r>
        <w:t>4.7.1 Căn cứ vào kết quả cuộc họp đánh giá, các đơn vị chịu trách nhiệm thực hiện hành động khắc phục, ghi chép vào hồ sơ khắc phục, lưu một bản và gửi một bản cho bộ phận QA.</w:t>
      </w:r>
      <w:r>
        <w:br/>
        <w:t xml:space="preserve">4.7.1 </w:t>
      </w:r>
      <w:r>
        <w:rPr>
          <w:rFonts w:ascii="SimSun" w:eastAsia="SimSun" w:hAnsi="SimSun" w:cs="SimSun" w:hint="eastAsia"/>
        </w:rPr>
        <w:t>根据评审会议结果责任单位采取措施实施矫正，并填写矫正记录，自存一份，交品保课一份。</w:t>
      </w:r>
    </w:p>
    <w:p w14:paraId="76C1E4FE" w14:textId="77777777" w:rsidR="002225CD" w:rsidRDefault="002225CD" w:rsidP="002225CD">
      <w:pPr>
        <w:pStyle w:val="NormalWeb"/>
      </w:pPr>
      <w:r>
        <w:t xml:space="preserve">4.7.2 Khi cần thực hiện biện pháp cải tiến, bộ phận QA lập kế hoạch cải tiến tương ứng, sau khi Đại diện lãnh đạo xem xét và Tổng Giám đốc phê duyệt sẽ gửi đến các bộ phận liên quan để thực hiện. Tất cả các thiếu sót </w:t>
      </w:r>
      <w:r>
        <w:lastRenderedPageBreak/>
        <w:t>trong quá trình audit sản phẩm và các vấn đề liên quan đến HSF phải đưa ra biện pháp cải tiến dựa trên nội dung thiếu sót và lập báo cáo.</w:t>
      </w:r>
      <w:r>
        <w:br/>
        <w:t xml:space="preserve">4.7.2 </w:t>
      </w:r>
      <w:r>
        <w:rPr>
          <w:rFonts w:ascii="SimSun" w:eastAsia="SimSun" w:hAnsi="SimSun" w:cs="SimSun" w:hint="eastAsia"/>
        </w:rPr>
        <w:t>需要采取改进措施时，由品保课提交相应的改进计划，经管理者代表审核，总经理批准后，发给相关部门执行，所有产品及涉及</w:t>
      </w:r>
      <w:r>
        <w:t>HSF</w:t>
      </w:r>
      <w:r>
        <w:rPr>
          <w:rFonts w:ascii="SimSun" w:eastAsia="SimSun" w:hAnsi="SimSun" w:cs="SimSun" w:hint="eastAsia"/>
        </w:rPr>
        <w:t>的稽核缺失，且矫正措施内容依据缺失内容制定改善方法，报告出来。</w:t>
      </w:r>
    </w:p>
    <w:p w14:paraId="077AD831" w14:textId="77777777" w:rsidR="002225CD" w:rsidRDefault="002225CD" w:rsidP="002225CD">
      <w:pPr>
        <w:pStyle w:val="NormalWeb"/>
      </w:pPr>
      <w:r>
        <w:t>4.7.3 Sau khi các bộ phận liên quan hoàn thành các biện pháp khắc phục, bộ phận QA sẽ tiến hành theo dõi và xác nhận.</w:t>
      </w:r>
      <w:r>
        <w:br/>
        <w:t xml:space="preserve">4.7.3 </w:t>
      </w:r>
      <w:r>
        <w:rPr>
          <w:rFonts w:ascii="SimSun" w:eastAsia="SimSun" w:hAnsi="SimSun" w:cs="SimSun" w:hint="eastAsia"/>
        </w:rPr>
        <w:t>各有关部门所实施的矫正措施完成后，品保课对其进行跟踪验证。</w:t>
      </w:r>
    </w:p>
    <w:p w14:paraId="0EC48348" w14:textId="77777777" w:rsidR="002225CD" w:rsidRDefault="002225CD" w:rsidP="002225CD">
      <w:pPr>
        <w:pStyle w:val="NormalWeb"/>
      </w:pPr>
      <w:r>
        <w:t>4.7.4 Các biện pháp hiệu quả sẽ được bộ phận chịu trách nhiệm đưa vào tài liệu hệ thống.</w:t>
      </w:r>
      <w:r>
        <w:br/>
        <w:t xml:space="preserve">4.7.4 </w:t>
      </w:r>
      <w:r>
        <w:rPr>
          <w:rFonts w:ascii="SimSun" w:eastAsia="SimSun" w:hAnsi="SimSun" w:cs="SimSun" w:hint="eastAsia"/>
        </w:rPr>
        <w:t>有效的措施由责任部门纳入文件。</w:t>
      </w:r>
    </w:p>
    <w:p w14:paraId="23ED0C78" w14:textId="77777777" w:rsidR="002225CD" w:rsidRDefault="002225CD" w:rsidP="002225CD">
      <w:pPr>
        <w:pStyle w:val="NormalWeb"/>
      </w:pPr>
      <w:r>
        <w:rPr>
          <w:rStyle w:val="Strong"/>
          <w:rFonts w:eastAsiaTheme="majorEastAsia"/>
        </w:rPr>
        <w:t>4.8 Bộ phận QA lưu trữ các tài liệu liên quan đến đánh giá.</w:t>
      </w:r>
      <w:r>
        <w:br/>
        <w:t xml:space="preserve">4.8 </w:t>
      </w:r>
      <w:r>
        <w:rPr>
          <w:rFonts w:ascii="SimSun" w:eastAsia="SimSun" w:hAnsi="SimSun" w:cs="SimSun" w:hint="eastAsia"/>
        </w:rPr>
        <w:t>品保课保存有关评审的资料。</w:t>
      </w:r>
    </w:p>
    <w:p w14:paraId="58040A9E" w14:textId="77777777" w:rsidR="002225CD" w:rsidRDefault="002225CD" w:rsidP="002225CD">
      <w:pPr>
        <w:pStyle w:val="NormalWeb"/>
      </w:pPr>
      <w:r>
        <w:rPr>
          <w:rStyle w:val="Strong"/>
          <w:rFonts w:eastAsiaTheme="majorEastAsia"/>
        </w:rPr>
        <w:t>4.9 Việc quản lý hồ sơ được thực hiện theo “Quy trình kiểm soát hồ sơ”.</w:t>
      </w:r>
      <w:r>
        <w:br/>
        <w:t xml:space="preserve">4.9 </w:t>
      </w:r>
      <w:r>
        <w:rPr>
          <w:rFonts w:ascii="SimSun" w:eastAsia="SimSun" w:hAnsi="SimSun" w:cs="SimSun" w:hint="eastAsia"/>
        </w:rPr>
        <w:t>记录管理按《记录控制程序》执行。</w:t>
      </w:r>
    </w:p>
    <w:p w14:paraId="2E1843FD" w14:textId="77777777" w:rsidR="002225CD" w:rsidRDefault="002225CD" w:rsidP="002225CD">
      <w:pPr>
        <w:pStyle w:val="NormalWeb"/>
      </w:pPr>
      <w:r>
        <w:rPr>
          <w:rStyle w:val="Strong"/>
          <w:rFonts w:eastAsiaTheme="majorEastAsia"/>
        </w:rPr>
        <w:t>5. Tài liệu tham khảo:</w:t>
      </w:r>
      <w:r>
        <w:t xml:space="preserve"> </w:t>
      </w:r>
      <w:r>
        <w:rPr>
          <w:rFonts w:ascii="SimSun" w:eastAsia="SimSun" w:hAnsi="SimSun" w:cs="SimSun" w:hint="eastAsia"/>
        </w:rPr>
        <w:t>参考文件：</w:t>
      </w:r>
    </w:p>
    <w:p w14:paraId="73F50CA9" w14:textId="77777777" w:rsidR="002225CD" w:rsidRDefault="002225CD" w:rsidP="002225CD">
      <w:pPr>
        <w:pStyle w:val="NormalWeb"/>
      </w:pPr>
      <w:r>
        <w:t>QEHP002 – Quy trình kiểm soát hồ sơ</w:t>
      </w:r>
      <w:r>
        <w:br/>
        <w:t xml:space="preserve">QEHP002 </w:t>
      </w:r>
      <w:r>
        <w:rPr>
          <w:rFonts w:ascii="SimSun" w:eastAsia="SimSun" w:hAnsi="SimSun" w:cs="SimSun" w:hint="eastAsia"/>
        </w:rPr>
        <w:t>记录控制程序</w:t>
      </w:r>
    </w:p>
    <w:p w14:paraId="1AF3A1BD" w14:textId="77777777" w:rsidR="002225CD" w:rsidRDefault="002225CD" w:rsidP="002225CD">
      <w:pPr>
        <w:pStyle w:val="NormalWeb"/>
      </w:pPr>
      <w:r>
        <w:t>QHP003 – Quy trình kiểm soát sản phẩm không phù hợp</w:t>
      </w:r>
      <w:r>
        <w:br/>
        <w:t xml:space="preserve">QHP003 </w:t>
      </w:r>
      <w:r>
        <w:rPr>
          <w:rFonts w:ascii="SimSun" w:eastAsia="SimSun" w:hAnsi="SimSun" w:cs="SimSun" w:hint="eastAsia"/>
        </w:rPr>
        <w:t>不合格品控制程序</w:t>
      </w:r>
    </w:p>
    <w:p w14:paraId="0F908A55" w14:textId="77777777" w:rsidR="002225CD" w:rsidRDefault="002225CD" w:rsidP="002225CD">
      <w:pPr>
        <w:pStyle w:val="NormalWeb"/>
      </w:pPr>
      <w:r>
        <w:t>QHP012 – Quy trình kiểm soát quá trình liên quan đến khách hàng</w:t>
      </w:r>
      <w:r>
        <w:br/>
        <w:t xml:space="preserve">QHP012 </w:t>
      </w:r>
      <w:r>
        <w:rPr>
          <w:rFonts w:ascii="SimSun" w:eastAsia="SimSun" w:hAnsi="SimSun" w:cs="SimSun" w:hint="eastAsia"/>
        </w:rPr>
        <w:t>与顾客有关的过程控制</w:t>
      </w:r>
    </w:p>
    <w:p w14:paraId="37179AF9" w14:textId="77777777" w:rsidR="002225CD" w:rsidRDefault="002225CD" w:rsidP="002225CD">
      <w:pPr>
        <w:pStyle w:val="NormalWeb"/>
      </w:pPr>
      <w:r>
        <w:t>QEHP005 – Quy trình kiểm soát đánh giá nội bộ</w:t>
      </w:r>
      <w:r>
        <w:br/>
        <w:t xml:space="preserve">QEHP005 </w:t>
      </w:r>
      <w:r>
        <w:rPr>
          <w:rFonts w:ascii="SimSun" w:eastAsia="SimSun" w:hAnsi="SimSun" w:cs="SimSun" w:hint="eastAsia"/>
        </w:rPr>
        <w:t>内部审核控制程序</w:t>
      </w:r>
    </w:p>
    <w:p w14:paraId="1FA10FDC" w14:textId="77777777" w:rsidR="002225CD" w:rsidRDefault="002225CD" w:rsidP="002225CD">
      <w:pPr>
        <w:pStyle w:val="NormalWeb"/>
      </w:pPr>
      <w:r>
        <w:t>QEHP004 – Quy trình kiểm soát hành động khắc phục</w:t>
      </w:r>
      <w:r>
        <w:br/>
        <w:t xml:space="preserve">QEHP004 </w:t>
      </w:r>
      <w:r>
        <w:rPr>
          <w:rFonts w:ascii="SimSun" w:eastAsia="SimSun" w:hAnsi="SimSun" w:cs="SimSun" w:hint="eastAsia"/>
        </w:rPr>
        <w:t>矫正措施控制程序</w:t>
      </w:r>
    </w:p>
    <w:p w14:paraId="00EA36C1" w14:textId="77777777" w:rsidR="002225CD" w:rsidRDefault="002225CD" w:rsidP="002225CD">
      <w:pPr>
        <w:pStyle w:val="NormalWeb"/>
      </w:pPr>
      <w:r>
        <w:rPr>
          <w:rStyle w:val="Strong"/>
          <w:rFonts w:eastAsiaTheme="majorEastAsia"/>
        </w:rPr>
        <w:t>6. Hồ sơ / Biểu mẫu:</w:t>
      </w:r>
      <w:r>
        <w:t xml:space="preserve"> </w:t>
      </w:r>
      <w:r>
        <w:rPr>
          <w:rFonts w:ascii="SimSun" w:eastAsia="SimSun" w:hAnsi="SimSun" w:cs="SimSun" w:hint="eastAsia"/>
        </w:rPr>
        <w:t>记录</w:t>
      </w:r>
      <w:r>
        <w:t>/</w:t>
      </w:r>
      <w:r>
        <w:rPr>
          <w:rFonts w:ascii="SimSun" w:eastAsia="SimSun" w:hAnsi="SimSun" w:cs="SimSun" w:hint="eastAsia"/>
        </w:rPr>
        <w:t>表单：</w:t>
      </w:r>
    </w:p>
    <w:p w14:paraId="7F3FF197" w14:textId="77777777" w:rsidR="00512169" w:rsidRDefault="002225CD" w:rsidP="002225CD">
      <w:pPr>
        <w:pStyle w:val="NormalWeb"/>
      </w:pPr>
      <w:r>
        <w:t>MF001 – Báo cáo đánh giá quản lý</w:t>
      </w:r>
      <w:r w:rsidR="00512169">
        <w:t xml:space="preserve"> / </w:t>
      </w:r>
      <w:r>
        <w:t xml:space="preserve">MF001 </w:t>
      </w:r>
      <w:r>
        <w:rPr>
          <w:rFonts w:ascii="SimSun" w:eastAsia="SimSun" w:hAnsi="SimSun" w:cs="SimSun" w:hint="eastAsia"/>
        </w:rPr>
        <w:t>管理评审报告</w:t>
      </w:r>
    </w:p>
    <w:p w14:paraId="1196276E" w14:textId="7F145E79" w:rsidR="002225CD" w:rsidRDefault="002225CD" w:rsidP="002225CD">
      <w:pPr>
        <w:pStyle w:val="NormalWeb"/>
      </w:pPr>
      <w:r>
        <w:rPr>
          <w:rStyle w:val="Strong"/>
          <w:rFonts w:eastAsiaTheme="majorEastAsia"/>
        </w:rPr>
        <w:t>7. Lưu đồ:</w:t>
      </w:r>
      <w:r>
        <w:t xml:space="preserve"> Không áp dụng</w:t>
      </w:r>
      <w:r w:rsidR="00512169">
        <w:t xml:space="preserve">   /  </w:t>
      </w:r>
      <w:r>
        <w:t>7.</w:t>
      </w:r>
      <w:r>
        <w:rPr>
          <w:rFonts w:ascii="SimSun" w:eastAsia="SimSun" w:hAnsi="SimSun" w:cs="SimSun" w:hint="eastAsia"/>
        </w:rPr>
        <w:t>流程图：不适用</w:t>
      </w:r>
    </w:p>
    <w:sectPr w:rsidR="002225CD"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8AD25" w14:textId="77777777" w:rsidR="008E5500" w:rsidRDefault="008E5500" w:rsidP="003539C2">
      <w:r>
        <w:separator/>
      </w:r>
    </w:p>
  </w:endnote>
  <w:endnote w:type="continuationSeparator" w:id="0">
    <w:p w14:paraId="20BF02CB" w14:textId="77777777" w:rsidR="008E5500" w:rsidRDefault="008E5500"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566B8" w14:textId="77777777" w:rsidR="008E5500" w:rsidRDefault="008E5500" w:rsidP="003539C2">
      <w:r>
        <w:separator/>
      </w:r>
    </w:p>
  </w:footnote>
  <w:footnote w:type="continuationSeparator" w:id="0">
    <w:p w14:paraId="60C0220C" w14:textId="77777777" w:rsidR="008E5500" w:rsidRDefault="008E5500"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71DF509F" w:rsidR="00276A94" w:rsidRPr="00FF20C6" w:rsidRDefault="00512169">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58FF9ABE" wp14:editId="06A48DC4">
                <wp:extent cx="1038225" cy="838200"/>
                <wp:effectExtent l="0" t="0" r="9525" b="0"/>
                <wp:docPr id="877339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38225" cy="838200"/>
                        </a:xfrm>
                        <a:prstGeom prst="rect">
                          <a:avLst/>
                        </a:prstGeom>
                        <a:noFill/>
                        <a:ln>
                          <a:noFill/>
                        </a:ln>
                      </pic:spPr>
                    </pic:pic>
                  </a:graphicData>
                </a:graphic>
              </wp:inline>
            </w:drawing>
          </w:r>
        </w:p>
      </w:tc>
      <w:tc>
        <w:tcPr>
          <w:tcW w:w="6321" w:type="dxa"/>
          <w:vMerge w:val="restart"/>
          <w:vAlign w:val="center"/>
        </w:tcPr>
        <w:p w14:paraId="6CDE566E" w14:textId="77777777" w:rsidR="00512169" w:rsidRPr="00F52701" w:rsidRDefault="00512169" w:rsidP="00512169">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28A6A99B" w:rsidR="00276A94" w:rsidRPr="00FF20C6" w:rsidRDefault="00512169" w:rsidP="00512169">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74C01651" w:rsidR="00276A94" w:rsidRPr="009A4AED" w:rsidRDefault="00512169" w:rsidP="009A4AED">
          <w:pPr>
            <w:tabs>
              <w:tab w:val="left" w:pos="229"/>
              <w:tab w:val="left" w:pos="465"/>
            </w:tabs>
            <w:spacing w:line="360" w:lineRule="auto"/>
            <w:ind w:right="125"/>
            <w:rPr>
              <w:rFonts w:ascii="FangSong" w:eastAsia="FangSong" w:hAnsi="FangSong"/>
              <w:sz w:val="96"/>
              <w:szCs w:val="96"/>
            </w:rPr>
          </w:pPr>
          <w:r w:rsidRPr="00F52701">
            <w:rPr>
              <w:rFonts w:eastAsia="FangSong"/>
              <w:sz w:val="18"/>
              <w:szCs w:val="22"/>
              <w:lang w:eastAsia="zh-CN"/>
            </w:rPr>
            <w:t>Mã tài liệu/</w:t>
          </w:r>
          <w:r w:rsidRPr="00F52701">
            <w:rPr>
              <w:rFonts w:eastAsia="FangSong"/>
              <w:color w:val="000000"/>
              <w:sz w:val="20"/>
              <w:szCs w:val="24"/>
              <w:lang w:eastAsia="zh-CN"/>
            </w:rPr>
            <w:t>文件编号：</w:t>
          </w:r>
          <w:r w:rsidR="009A4AED" w:rsidRPr="009A4AED">
            <w:rPr>
              <w:rFonts w:ascii="FangSong" w:eastAsia="FangSong" w:hAnsi="FangSong"/>
              <w:sz w:val="20"/>
              <w:lang w:eastAsia="zh-CN"/>
            </w:rPr>
            <w:t>QEHP018</w:t>
          </w:r>
        </w:p>
      </w:tc>
    </w:tr>
    <w:tr w:rsidR="00C17D9B"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FF20C6" w:rsidRDefault="00276A94">
          <w:pPr>
            <w:adjustRightInd w:val="0"/>
            <w:snapToGrid w:val="0"/>
            <w:rPr>
              <w:rFonts w:ascii="FangSong" w:eastAsia="FangSong" w:hAnsi="FangSong"/>
              <w:noProof/>
              <w:color w:val="000000"/>
            </w:rPr>
          </w:pPr>
        </w:p>
      </w:tc>
      <w:tc>
        <w:tcPr>
          <w:tcW w:w="2736" w:type="dxa"/>
          <w:vAlign w:val="center"/>
        </w:tcPr>
        <w:p w14:paraId="25B381D7" w14:textId="46132D98" w:rsidR="00276A94" w:rsidRPr="00FF20C6" w:rsidRDefault="00512169" w:rsidP="007256B2">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FF20C6" w:rsidRPr="00FF20C6" w14:paraId="5E62F81D" w14:textId="77777777" w:rsidTr="00FF20C6">
      <w:trPr>
        <w:cantSplit/>
        <w:trHeight w:val="259"/>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4724CBF7" w14:textId="1953905B" w:rsidR="00276A94" w:rsidRPr="00512169" w:rsidRDefault="00512169" w:rsidP="00512169">
          <w:pPr>
            <w:tabs>
              <w:tab w:val="left" w:pos="229"/>
              <w:tab w:val="left" w:pos="465"/>
            </w:tabs>
            <w:ind w:right="125"/>
            <w:jc w:val="center"/>
            <w:rPr>
              <w:rFonts w:eastAsia="FangSong"/>
              <w:sz w:val="28"/>
              <w:szCs w:val="28"/>
              <w:lang w:eastAsia="zh-CN"/>
            </w:rPr>
          </w:pPr>
          <w:r w:rsidRPr="00512169">
            <w:rPr>
              <w:rStyle w:val="Strong"/>
              <w:b w:val="0"/>
              <w:bCs w:val="0"/>
              <w:sz w:val="28"/>
              <w:szCs w:val="28"/>
            </w:rPr>
            <w:t>Quy trình kiểm soát xem xét của lãnh đạo</w:t>
          </w:r>
          <w:r w:rsidRPr="00512169">
            <w:rPr>
              <w:b/>
              <w:bCs/>
              <w:sz w:val="28"/>
              <w:szCs w:val="28"/>
            </w:rPr>
            <w:br/>
          </w:r>
          <w:r w:rsidRPr="00512169">
            <w:rPr>
              <w:sz w:val="28"/>
              <w:szCs w:val="28"/>
            </w:rPr>
            <w:t>管理评审控制程</w:t>
          </w:r>
          <w:r w:rsidRPr="00512169">
            <w:rPr>
              <w:rFonts w:eastAsia="SimSun"/>
              <w:sz w:val="28"/>
              <w:szCs w:val="28"/>
            </w:rPr>
            <w:t>序</w:t>
          </w:r>
        </w:p>
      </w:tc>
      <w:tc>
        <w:tcPr>
          <w:tcW w:w="2736" w:type="dxa"/>
          <w:vAlign w:val="center"/>
        </w:tcPr>
        <w:p w14:paraId="69B1A063" w14:textId="7DD5F190" w:rsidR="00276A94" w:rsidRPr="00FF20C6" w:rsidRDefault="00512169" w:rsidP="00DD096C">
          <w:pPr>
            <w:rPr>
              <w:rFonts w:ascii="FangSong" w:eastAsia="FangSong" w:hAnsi="FangSong"/>
              <w:color w:val="000000"/>
              <w:sz w:val="20"/>
              <w:lang w:eastAsia="zh-CN"/>
            </w:rPr>
          </w:pPr>
          <w:r w:rsidRPr="00F52701">
            <w:rPr>
              <w:rFonts w:eastAsia="FangSong"/>
              <w:sz w:val="16"/>
              <w:szCs w:val="16"/>
              <w:lang w:eastAsia="zh-CN"/>
            </w:rPr>
            <w:t>Số trang</w:t>
          </w:r>
          <w:r>
            <w:rPr>
              <w:rFonts w:eastAsia="FangSong"/>
              <w:sz w:val="16"/>
              <w:szCs w:val="16"/>
              <w:lang w:eastAsia="zh-CN"/>
            </w:rPr>
            <w:t xml:space="preserve"> / </w:t>
          </w:r>
          <w:r w:rsidR="00276A94">
            <w:rPr>
              <w:rFonts w:ascii="FangSong" w:eastAsia="FangSong" w:hAnsi="FangSong" w:hint="eastAsia"/>
              <w:color w:val="000000"/>
              <w:sz w:val="20"/>
              <w:lang w:eastAsia="zh-CN"/>
            </w:rPr>
            <w:t>页数</w:t>
          </w:r>
          <w:r w:rsidR="00276A94" w:rsidRPr="00FF20C6">
            <w:rPr>
              <w:rFonts w:ascii="FangSong" w:eastAsia="FangSong" w:hAnsi="FangSong" w:hint="eastAsia"/>
              <w:color w:val="000000"/>
              <w:sz w:val="20"/>
            </w:rPr>
            <w:t>：</w:t>
          </w:r>
          <w:r w:rsidR="00276A94" w:rsidRPr="00FF20C6">
            <w:rPr>
              <w:rFonts w:ascii="FangSong" w:eastAsia="FangSong" w:hAnsi="FangSong" w:hint="eastAsia"/>
              <w:color w:val="000000"/>
              <w:kern w:val="0"/>
              <w:sz w:val="20"/>
            </w:rPr>
            <w:t xml:space="preserve">第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PAGE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2</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kern w:val="0"/>
              <w:sz w:val="20"/>
            </w:rPr>
            <w:t xml:space="preserve"> 共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NUMPAGES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5</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9"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0"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1"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2"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4"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5"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num w:numId="1" w16cid:durableId="629438646">
    <w:abstractNumId w:val="18"/>
  </w:num>
  <w:num w:numId="2" w16cid:durableId="761148382">
    <w:abstractNumId w:val="8"/>
  </w:num>
  <w:num w:numId="3" w16cid:durableId="147209690">
    <w:abstractNumId w:val="9"/>
  </w:num>
  <w:num w:numId="4" w16cid:durableId="498620855">
    <w:abstractNumId w:val="11"/>
  </w:num>
  <w:num w:numId="5" w16cid:durableId="2038196653">
    <w:abstractNumId w:val="10"/>
  </w:num>
  <w:num w:numId="6" w16cid:durableId="1445149591">
    <w:abstractNumId w:val="13"/>
  </w:num>
  <w:num w:numId="7" w16cid:durableId="1310936688">
    <w:abstractNumId w:val="1"/>
  </w:num>
  <w:num w:numId="8" w16cid:durableId="1921789097">
    <w:abstractNumId w:val="14"/>
  </w:num>
  <w:num w:numId="9" w16cid:durableId="1986861057">
    <w:abstractNumId w:val="3"/>
  </w:num>
  <w:num w:numId="10" w16cid:durableId="250940130">
    <w:abstractNumId w:val="6"/>
  </w:num>
  <w:num w:numId="11" w16cid:durableId="1761218079">
    <w:abstractNumId w:val="7"/>
  </w:num>
  <w:num w:numId="12" w16cid:durableId="639042026">
    <w:abstractNumId w:val="15"/>
  </w:num>
  <w:num w:numId="13" w16cid:durableId="848451135">
    <w:abstractNumId w:val="2"/>
  </w:num>
  <w:num w:numId="14" w16cid:durableId="1482818224">
    <w:abstractNumId w:val="0"/>
  </w:num>
  <w:num w:numId="15" w16cid:durableId="51387028">
    <w:abstractNumId w:val="5"/>
  </w:num>
  <w:num w:numId="16" w16cid:durableId="1042513584">
    <w:abstractNumId w:val="12"/>
  </w:num>
  <w:num w:numId="17" w16cid:durableId="1271622348">
    <w:abstractNumId w:val="17"/>
  </w:num>
  <w:num w:numId="18" w16cid:durableId="1588884508">
    <w:abstractNumId w:val="16"/>
  </w:num>
  <w:num w:numId="19" w16cid:durableId="152375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1208DF"/>
    <w:rsid w:val="00194F39"/>
    <w:rsid w:val="001A3FCE"/>
    <w:rsid w:val="002153EA"/>
    <w:rsid w:val="002225CD"/>
    <w:rsid w:val="00276A94"/>
    <w:rsid w:val="0031025C"/>
    <w:rsid w:val="003539C2"/>
    <w:rsid w:val="00465013"/>
    <w:rsid w:val="004C1FEB"/>
    <w:rsid w:val="004D2AE0"/>
    <w:rsid w:val="00512169"/>
    <w:rsid w:val="005A45DC"/>
    <w:rsid w:val="005E28EA"/>
    <w:rsid w:val="00613238"/>
    <w:rsid w:val="00817D1A"/>
    <w:rsid w:val="00867C98"/>
    <w:rsid w:val="008E5500"/>
    <w:rsid w:val="009A4AED"/>
    <w:rsid w:val="009B6966"/>
    <w:rsid w:val="00A44F6F"/>
    <w:rsid w:val="00AC51DC"/>
    <w:rsid w:val="00B54A8B"/>
    <w:rsid w:val="00B86EDA"/>
    <w:rsid w:val="00BD3971"/>
    <w:rsid w:val="00BE4F63"/>
    <w:rsid w:val="00C005B8"/>
    <w:rsid w:val="00C4070B"/>
    <w:rsid w:val="00D06602"/>
    <w:rsid w:val="00E52537"/>
    <w:rsid w:val="00E606DD"/>
    <w:rsid w:val="00E72056"/>
    <w:rsid w:val="00F67E03"/>
    <w:rsid w:val="00FD64D9"/>
    <w:rsid w:val="00FF1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1512</Words>
  <Characters>8623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cp:lastPrinted>2026-03-13T04:28:00Z</cp:lastPrinted>
  <dcterms:created xsi:type="dcterms:W3CDTF">2026-03-10T09:15:00Z</dcterms:created>
  <dcterms:modified xsi:type="dcterms:W3CDTF">2026-03-13T04:29:00Z</dcterms:modified>
</cp:coreProperties>
</file>