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1ABF1" w14:textId="0C7AA77D" w:rsidR="00762981" w:rsidRDefault="00762981" w:rsidP="00762981">
      <w:pPr>
        <w:spacing w:before="320" w:after="120"/>
        <w:rPr>
          <w:rFonts w:ascii="Arial" w:eastAsia="Arial" w:hAnsi="Arial" w:cs="Arial"/>
          <w:b/>
          <w:bCs/>
          <w:color w:val="7A4B8C"/>
          <w:sz w:val="34"/>
          <w:szCs w:val="34"/>
          <w:lang w:val="es-CO"/>
        </w:rPr>
      </w:pPr>
      <w:r w:rsidRPr="00721E51">
        <w:rPr>
          <w:rFonts w:ascii="Arial" w:eastAsia="Arial" w:hAnsi="Arial" w:cs="Arial"/>
          <w:b/>
          <w:bCs/>
          <w:color w:val="7A4B8C"/>
          <w:sz w:val="34"/>
          <w:szCs w:val="34"/>
          <w:lang w:val="es-CO"/>
        </w:rPr>
        <w:t>P</w:t>
      </w:r>
      <w:r>
        <w:rPr>
          <w:rFonts w:ascii="Arial" w:eastAsia="Arial" w:hAnsi="Arial" w:cs="Arial"/>
          <w:b/>
          <w:bCs/>
          <w:color w:val="7A4B8C"/>
          <w:sz w:val="34"/>
          <w:szCs w:val="34"/>
          <w:lang w:val="es-CO"/>
        </w:rPr>
        <w:t>itch 4 min</w:t>
      </w:r>
    </w:p>
    <w:p w14:paraId="318F826C" w14:textId="77777777" w:rsidR="00762981" w:rsidRPr="00762981" w:rsidRDefault="00762981" w:rsidP="00762981">
      <w:pPr>
        <w:pStyle w:val="NormalWeb"/>
        <w:rPr>
          <w:rFonts w:ascii="Arial" w:hAnsi="Arial" w:cs="Arial"/>
          <w:lang w:val="es-CO"/>
        </w:rPr>
      </w:pPr>
      <w:r w:rsidRPr="00762981">
        <w:rPr>
          <w:rFonts w:ascii="Arial" w:hAnsi="Arial" w:cs="Arial"/>
          <w:lang w:val="es-CO"/>
        </w:rPr>
        <w:t xml:space="preserve">La música en vivo en Bogotá no tiene un problema de oferta, tiene un problema de </w:t>
      </w:r>
      <w:proofErr w:type="spellStart"/>
      <w:r w:rsidRPr="00762981">
        <w:rPr>
          <w:rFonts w:ascii="Arial" w:hAnsi="Arial" w:cs="Arial"/>
          <w:lang w:val="es-CO"/>
        </w:rPr>
        <w:t>encontrabilidad</w:t>
      </w:r>
      <w:proofErr w:type="spellEnd"/>
      <w:r w:rsidRPr="00762981">
        <w:rPr>
          <w:rFonts w:ascii="Arial" w:hAnsi="Arial" w:cs="Arial"/>
          <w:lang w:val="es-CO"/>
        </w:rPr>
        <w:t xml:space="preserve">. La información está repartida entre redes sociales y páginas de </w:t>
      </w:r>
      <w:proofErr w:type="spellStart"/>
      <w:r w:rsidRPr="00762981">
        <w:rPr>
          <w:rFonts w:ascii="Arial" w:hAnsi="Arial" w:cs="Arial"/>
          <w:lang w:val="es-CO"/>
        </w:rPr>
        <w:t>venues</w:t>
      </w:r>
      <w:proofErr w:type="spellEnd"/>
      <w:r w:rsidRPr="00762981">
        <w:rPr>
          <w:rFonts w:ascii="Arial" w:hAnsi="Arial" w:cs="Arial"/>
          <w:lang w:val="es-CO"/>
        </w:rPr>
        <w:t xml:space="preserve"> que nadie centraliza, y solo los artistas con presupuesto de marketing logran destacar. Esto no afecta solo a quien busca un plan: afecta igual de fuerte a artistas y organizadores pequeños que sí tienen público potencial, pero no logran que ese público los descubra. Y el problema no es solo enterarse tarde, muchas veces la gente simplemente nunca llega a enterarse de que el evento existió.</w:t>
      </w:r>
    </w:p>
    <w:p w14:paraId="698B31FD" w14:textId="77777777" w:rsidR="00762981" w:rsidRPr="00762981" w:rsidRDefault="00762981" w:rsidP="00762981">
      <w:pPr>
        <w:pStyle w:val="NormalWeb"/>
        <w:rPr>
          <w:rFonts w:ascii="Arial" w:hAnsi="Arial" w:cs="Arial"/>
          <w:lang w:val="es-CO"/>
        </w:rPr>
      </w:pPr>
      <w:r w:rsidRPr="00762981">
        <w:rPr>
          <w:rFonts w:ascii="Arial" w:hAnsi="Arial" w:cs="Arial"/>
          <w:lang w:val="es-CO"/>
        </w:rPr>
        <w:t xml:space="preserve">Esto no es una intuición, son los números. Según la Secretaría de Cultura, Recreación y Deporte, Bogotá tuvo 2.243 conciertos en 2025, pero solo 135 ocurrieron en escenarios de gran escala como el Movistar Arena, El </w:t>
      </w:r>
      <w:proofErr w:type="spellStart"/>
      <w:r w:rsidRPr="00762981">
        <w:rPr>
          <w:rFonts w:ascii="Arial" w:hAnsi="Arial" w:cs="Arial"/>
          <w:lang w:val="es-CO"/>
        </w:rPr>
        <w:t>Campín</w:t>
      </w:r>
      <w:proofErr w:type="spellEnd"/>
      <w:r w:rsidRPr="00762981">
        <w:rPr>
          <w:rFonts w:ascii="Arial" w:hAnsi="Arial" w:cs="Arial"/>
          <w:lang w:val="es-CO"/>
        </w:rPr>
        <w:t xml:space="preserve">, Vive Claro o los festivales del Parque Simón Bolívar. El propio Distrito ya detectó este vacío: IDARTES creó el programa EMV para dar visibilidad a bares y </w:t>
      </w:r>
      <w:proofErr w:type="spellStart"/>
      <w:r w:rsidRPr="00762981">
        <w:rPr>
          <w:rFonts w:ascii="Arial" w:hAnsi="Arial" w:cs="Arial"/>
          <w:lang w:val="es-CO"/>
        </w:rPr>
        <w:t>venues</w:t>
      </w:r>
      <w:proofErr w:type="spellEnd"/>
      <w:r w:rsidRPr="00762981">
        <w:rPr>
          <w:rFonts w:ascii="Arial" w:hAnsi="Arial" w:cs="Arial"/>
          <w:lang w:val="es-CO"/>
        </w:rPr>
        <w:t xml:space="preserve"> con música en vivo permanente, pero hoy su única solución es una cuenta de Instagram, la misma fragmentación que buscamos resolver. Bogotá tiene más de 10.000 bares y discotecas registrados, contra apenas 16 escenarios cubiertos por el programa EMV: ni el 0.2% de los espacios con potencial de música en vivo tiene visibilidad centralizada. Incluso Spotify, que amplió su </w:t>
      </w:r>
      <w:proofErr w:type="spellStart"/>
      <w:r w:rsidRPr="00762981">
        <w:rPr>
          <w:rFonts w:ascii="Arial" w:hAnsi="Arial" w:cs="Arial"/>
          <w:lang w:val="es-CO"/>
        </w:rPr>
        <w:t>feed</w:t>
      </w:r>
      <w:proofErr w:type="spellEnd"/>
      <w:r w:rsidRPr="00762981">
        <w:rPr>
          <w:rFonts w:ascii="Arial" w:hAnsi="Arial" w:cs="Arial"/>
          <w:lang w:val="es-CO"/>
        </w:rPr>
        <w:t xml:space="preserve"> de eventos en 2025 con 20.000 </w:t>
      </w:r>
      <w:proofErr w:type="spellStart"/>
      <w:r w:rsidRPr="00762981">
        <w:rPr>
          <w:rFonts w:ascii="Arial" w:hAnsi="Arial" w:cs="Arial"/>
          <w:lang w:val="es-CO"/>
        </w:rPr>
        <w:t>venues</w:t>
      </w:r>
      <w:proofErr w:type="spellEnd"/>
      <w:r w:rsidRPr="00762981">
        <w:rPr>
          <w:rFonts w:ascii="Arial" w:hAnsi="Arial" w:cs="Arial"/>
          <w:lang w:val="es-CO"/>
        </w:rPr>
        <w:t xml:space="preserve"> en el mundo, se queda corto aquí, porque está pensado para artistas ya en gira y </w:t>
      </w:r>
      <w:proofErr w:type="spellStart"/>
      <w:r w:rsidRPr="00762981">
        <w:rPr>
          <w:rFonts w:ascii="Arial" w:hAnsi="Arial" w:cs="Arial"/>
          <w:lang w:val="es-CO"/>
        </w:rPr>
        <w:t>venues</w:t>
      </w:r>
      <w:proofErr w:type="spellEnd"/>
      <w:r w:rsidRPr="00762981">
        <w:rPr>
          <w:rFonts w:ascii="Arial" w:hAnsi="Arial" w:cs="Arial"/>
          <w:lang w:val="es-CO"/>
        </w:rPr>
        <w:t xml:space="preserve"> grandes, no para la escena local independiente.</w:t>
      </w:r>
    </w:p>
    <w:p w14:paraId="1C099F10" w14:textId="77777777" w:rsidR="00762981" w:rsidRPr="00762981" w:rsidRDefault="00762981" w:rsidP="00762981">
      <w:pPr>
        <w:pStyle w:val="NormalWeb"/>
        <w:rPr>
          <w:rFonts w:ascii="Arial" w:hAnsi="Arial" w:cs="Arial"/>
          <w:lang w:val="es-CO"/>
        </w:rPr>
      </w:pPr>
      <w:r w:rsidRPr="00762981">
        <w:rPr>
          <w:rFonts w:ascii="Arial" w:hAnsi="Arial" w:cs="Arial"/>
          <w:lang w:val="es-CO"/>
        </w:rPr>
        <w:t xml:space="preserve">Por eso no construimos otro directorio más de eventos. A diferencia de Instagram, que es fragmentación pura, y de Spotify, que solo mira artistas en gira y </w:t>
      </w:r>
      <w:proofErr w:type="spellStart"/>
      <w:r w:rsidRPr="00762981">
        <w:rPr>
          <w:rFonts w:ascii="Arial" w:hAnsi="Arial" w:cs="Arial"/>
          <w:lang w:val="es-CO"/>
        </w:rPr>
        <w:t>venues</w:t>
      </w:r>
      <w:proofErr w:type="spellEnd"/>
      <w:r w:rsidRPr="00762981">
        <w:rPr>
          <w:rFonts w:ascii="Arial" w:hAnsi="Arial" w:cs="Arial"/>
          <w:lang w:val="es-CO"/>
        </w:rPr>
        <w:t xml:space="preserve"> grandes, nosotros centralizamos y recomendamos eventos de cualquier género, formato y tipo de </w:t>
      </w:r>
      <w:proofErr w:type="spellStart"/>
      <w:r w:rsidRPr="00762981">
        <w:rPr>
          <w:rFonts w:ascii="Arial" w:hAnsi="Arial" w:cs="Arial"/>
          <w:lang w:val="es-CO"/>
        </w:rPr>
        <w:t>venue</w:t>
      </w:r>
      <w:proofErr w:type="spellEnd"/>
      <w:r w:rsidRPr="00762981">
        <w:rPr>
          <w:rFonts w:ascii="Arial" w:hAnsi="Arial" w:cs="Arial"/>
          <w:lang w:val="es-CO"/>
        </w:rPr>
        <w:t xml:space="preserve">, filtrados por los gustos y el presupuesto del usuario, declarados manualmente o traídos directo al vincular su cuenta de Spotify o Apple Music. Eso significa que el </w:t>
      </w:r>
      <w:proofErr w:type="spellStart"/>
      <w:r w:rsidRPr="00762981">
        <w:rPr>
          <w:rFonts w:ascii="Arial" w:hAnsi="Arial" w:cs="Arial"/>
          <w:lang w:val="es-CO"/>
        </w:rPr>
        <w:t>under</w:t>
      </w:r>
      <w:proofErr w:type="spellEnd"/>
      <w:r w:rsidRPr="00762981">
        <w:rPr>
          <w:rFonts w:ascii="Arial" w:hAnsi="Arial" w:cs="Arial"/>
          <w:lang w:val="es-CO"/>
        </w:rPr>
        <w:t xml:space="preserve">, el bar de barrio y el </w:t>
      </w:r>
      <w:proofErr w:type="spellStart"/>
      <w:r w:rsidRPr="00762981">
        <w:rPr>
          <w:rFonts w:ascii="Arial" w:hAnsi="Arial" w:cs="Arial"/>
          <w:lang w:val="es-CO"/>
        </w:rPr>
        <w:t>venue</w:t>
      </w:r>
      <w:proofErr w:type="spellEnd"/>
      <w:r w:rsidRPr="00762981">
        <w:rPr>
          <w:rFonts w:ascii="Arial" w:hAnsi="Arial" w:cs="Arial"/>
          <w:lang w:val="es-CO"/>
        </w:rPr>
        <w:t xml:space="preserve"> independiente entran al mismo sistema que el festival grande. Resolvemos los dos lados del problema al mismo tiempo: la demanda de quien busca un plan y la oferta de organizadores, artistas y </w:t>
      </w:r>
      <w:proofErr w:type="spellStart"/>
      <w:r w:rsidRPr="00762981">
        <w:rPr>
          <w:rFonts w:ascii="Arial" w:hAnsi="Arial" w:cs="Arial"/>
          <w:lang w:val="es-CO"/>
        </w:rPr>
        <w:t>venues</w:t>
      </w:r>
      <w:proofErr w:type="spellEnd"/>
      <w:r w:rsidRPr="00762981">
        <w:rPr>
          <w:rFonts w:ascii="Arial" w:hAnsi="Arial" w:cs="Arial"/>
          <w:lang w:val="es-CO"/>
        </w:rPr>
        <w:t xml:space="preserve"> pequeños que hoy no tienen forma de ser descubiertos. Y empezamos por una sola ciudad, Bogotá, porque necesitamos densidad real de datos antes de pensar en escalar.</w:t>
      </w:r>
    </w:p>
    <w:p w14:paraId="3827EEB9" w14:textId="77777777" w:rsidR="00762981" w:rsidRPr="00762981" w:rsidRDefault="00762981" w:rsidP="00762981">
      <w:pPr>
        <w:pStyle w:val="NormalWeb"/>
        <w:rPr>
          <w:rFonts w:ascii="Arial" w:hAnsi="Arial" w:cs="Arial"/>
          <w:lang w:val="es-CO"/>
        </w:rPr>
      </w:pPr>
      <w:r w:rsidRPr="00762981">
        <w:rPr>
          <w:rFonts w:ascii="Arial" w:hAnsi="Arial" w:cs="Arial"/>
          <w:lang w:val="es-CO"/>
        </w:rPr>
        <w:t xml:space="preserve">El resultado es Riff: una app que centraliza y recomienda eventos musicales en vivo, filtrados por gustos y presupuesto. Para el MVP, eso se traduce en recomendación básica por preferencias de género, declaradas o vinculadas vía Spotify o Apple Music; un </w:t>
      </w:r>
      <w:proofErr w:type="spellStart"/>
      <w:r w:rsidRPr="00762981">
        <w:rPr>
          <w:rFonts w:ascii="Arial" w:hAnsi="Arial" w:cs="Arial"/>
          <w:lang w:val="es-CO"/>
        </w:rPr>
        <w:t>feed</w:t>
      </w:r>
      <w:proofErr w:type="spellEnd"/>
      <w:r w:rsidRPr="00762981">
        <w:rPr>
          <w:rFonts w:ascii="Arial" w:hAnsi="Arial" w:cs="Arial"/>
          <w:lang w:val="es-CO"/>
        </w:rPr>
        <w:t xml:space="preserve"> de eventos con filtros de género, categoría de evento o </w:t>
      </w:r>
      <w:proofErr w:type="spellStart"/>
      <w:r w:rsidRPr="00762981">
        <w:rPr>
          <w:rFonts w:ascii="Arial" w:hAnsi="Arial" w:cs="Arial"/>
          <w:lang w:val="es-CO"/>
        </w:rPr>
        <w:t>venue</w:t>
      </w:r>
      <w:proofErr w:type="spellEnd"/>
      <w:r w:rsidRPr="00762981">
        <w:rPr>
          <w:rFonts w:ascii="Arial" w:hAnsi="Arial" w:cs="Arial"/>
          <w:lang w:val="es-CO"/>
        </w:rPr>
        <w:t xml:space="preserve">, fecha y precio; un formulario simple para que organizadores, bandas y </w:t>
      </w:r>
      <w:proofErr w:type="spellStart"/>
      <w:r w:rsidRPr="00762981">
        <w:rPr>
          <w:rFonts w:ascii="Arial" w:hAnsi="Arial" w:cs="Arial"/>
          <w:lang w:val="es-CO"/>
        </w:rPr>
        <w:t>venues</w:t>
      </w:r>
      <w:proofErr w:type="spellEnd"/>
      <w:r w:rsidRPr="00762981">
        <w:rPr>
          <w:rFonts w:ascii="Arial" w:hAnsi="Arial" w:cs="Arial"/>
          <w:lang w:val="es-CO"/>
        </w:rPr>
        <w:t xml:space="preserve"> publiquen su evento; y una redirección directa a la página oficial de venta, ya sea del </w:t>
      </w:r>
      <w:proofErr w:type="spellStart"/>
      <w:r w:rsidRPr="00762981">
        <w:rPr>
          <w:rFonts w:ascii="Arial" w:hAnsi="Arial" w:cs="Arial"/>
          <w:lang w:val="es-CO"/>
        </w:rPr>
        <w:t>venue</w:t>
      </w:r>
      <w:proofErr w:type="spellEnd"/>
      <w:r w:rsidRPr="00762981">
        <w:rPr>
          <w:rFonts w:ascii="Arial" w:hAnsi="Arial" w:cs="Arial"/>
          <w:lang w:val="es-CO"/>
        </w:rPr>
        <w:t xml:space="preserve">, el organizador o la plataforma de </w:t>
      </w:r>
      <w:proofErr w:type="spellStart"/>
      <w:r w:rsidRPr="00762981">
        <w:rPr>
          <w:rFonts w:ascii="Arial" w:hAnsi="Arial" w:cs="Arial"/>
          <w:lang w:val="es-CO"/>
        </w:rPr>
        <w:t>ticketing</w:t>
      </w:r>
      <w:proofErr w:type="spellEnd"/>
      <w:r w:rsidRPr="00762981">
        <w:rPr>
          <w:rFonts w:ascii="Arial" w:hAnsi="Arial" w:cs="Arial"/>
          <w:lang w:val="es-CO"/>
        </w:rPr>
        <w:t>.</w:t>
      </w:r>
    </w:p>
    <w:p w14:paraId="58780E92" w14:textId="5AA5C4FA" w:rsidR="00762981" w:rsidRPr="00762981" w:rsidRDefault="00762981" w:rsidP="00762981">
      <w:pPr>
        <w:pStyle w:val="NormalWeb"/>
        <w:rPr>
          <w:rFonts w:ascii="Arial" w:hAnsi="Arial" w:cs="Arial"/>
        </w:rPr>
      </w:pPr>
      <w:r w:rsidRPr="00762981">
        <w:rPr>
          <w:rFonts w:ascii="Arial" w:hAnsi="Arial" w:cs="Arial"/>
          <w:lang w:val="es-CO"/>
        </w:rPr>
        <w:t xml:space="preserve">Bogotá tiene la escena, tiene los </w:t>
      </w:r>
      <w:proofErr w:type="spellStart"/>
      <w:r w:rsidRPr="00762981">
        <w:rPr>
          <w:rFonts w:ascii="Arial" w:hAnsi="Arial" w:cs="Arial"/>
          <w:lang w:val="es-CO"/>
        </w:rPr>
        <w:t>venues</w:t>
      </w:r>
      <w:proofErr w:type="spellEnd"/>
      <w:r w:rsidRPr="00762981">
        <w:rPr>
          <w:rFonts w:ascii="Arial" w:hAnsi="Arial" w:cs="Arial"/>
          <w:lang w:val="es-CO"/>
        </w:rPr>
        <w:t xml:space="preserve">, tiene los artistas. Lo único que falta es un lugar donde todo eso se pueda encontrar. </w:t>
      </w:r>
      <w:r w:rsidRPr="00762981">
        <w:rPr>
          <w:rFonts w:ascii="Arial" w:hAnsi="Arial" w:cs="Arial"/>
        </w:rPr>
        <w:t xml:space="preserve">Ese </w:t>
      </w:r>
      <w:proofErr w:type="spellStart"/>
      <w:r w:rsidRPr="00762981">
        <w:rPr>
          <w:rFonts w:ascii="Arial" w:hAnsi="Arial" w:cs="Arial"/>
        </w:rPr>
        <w:t>lugar</w:t>
      </w:r>
      <w:proofErr w:type="spellEnd"/>
      <w:r w:rsidRPr="00762981">
        <w:rPr>
          <w:rFonts w:ascii="Arial" w:hAnsi="Arial" w:cs="Arial"/>
        </w:rPr>
        <w:t xml:space="preserve"> es Riff.</w:t>
      </w:r>
    </w:p>
    <w:p w14:paraId="5EFAF727" w14:textId="5CF268A7" w:rsidR="00762981" w:rsidRDefault="00762981" w:rsidP="00762981">
      <w:pPr>
        <w:spacing w:before="320" w:after="120"/>
        <w:rPr>
          <w:rFonts w:ascii="Arial" w:eastAsia="Arial" w:hAnsi="Arial" w:cs="Arial"/>
          <w:b/>
          <w:bCs/>
          <w:color w:val="7A4B8C"/>
          <w:sz w:val="34"/>
          <w:szCs w:val="34"/>
          <w:lang w:val="es-CO"/>
        </w:rPr>
      </w:pPr>
      <w:r w:rsidRPr="00721E51">
        <w:rPr>
          <w:rFonts w:ascii="Arial" w:eastAsia="Arial" w:hAnsi="Arial" w:cs="Arial"/>
          <w:b/>
          <w:bCs/>
          <w:color w:val="7A4B8C"/>
          <w:sz w:val="34"/>
          <w:szCs w:val="34"/>
          <w:lang w:val="es-CO"/>
        </w:rPr>
        <w:lastRenderedPageBreak/>
        <w:t>P</w:t>
      </w:r>
      <w:r>
        <w:rPr>
          <w:rFonts w:ascii="Arial" w:eastAsia="Arial" w:hAnsi="Arial" w:cs="Arial"/>
          <w:b/>
          <w:bCs/>
          <w:color w:val="7A4B8C"/>
          <w:sz w:val="34"/>
          <w:szCs w:val="34"/>
          <w:lang w:val="es-CO"/>
        </w:rPr>
        <w:t xml:space="preserve">itch </w:t>
      </w:r>
      <w:r>
        <w:rPr>
          <w:rFonts w:ascii="Arial" w:eastAsia="Arial" w:hAnsi="Arial" w:cs="Arial"/>
          <w:b/>
          <w:bCs/>
          <w:color w:val="7A4B8C"/>
          <w:sz w:val="34"/>
          <w:szCs w:val="34"/>
          <w:lang w:val="es-CO"/>
        </w:rPr>
        <w:t>5</w:t>
      </w:r>
      <w:r>
        <w:rPr>
          <w:rFonts w:ascii="Arial" w:eastAsia="Arial" w:hAnsi="Arial" w:cs="Arial"/>
          <w:b/>
          <w:bCs/>
          <w:color w:val="7A4B8C"/>
          <w:sz w:val="34"/>
          <w:szCs w:val="34"/>
          <w:lang w:val="es-CO"/>
        </w:rPr>
        <w:t xml:space="preserve"> min</w:t>
      </w:r>
    </w:p>
    <w:p w14:paraId="3D47C438" w14:textId="77777777" w:rsidR="00762981" w:rsidRPr="00762981" w:rsidRDefault="00762981" w:rsidP="00762981">
      <w:pPr>
        <w:pStyle w:val="NormalWeb"/>
        <w:rPr>
          <w:rFonts w:ascii="Arial" w:hAnsi="Arial" w:cs="Arial"/>
          <w:lang w:val="es-CO"/>
        </w:rPr>
      </w:pPr>
      <w:r w:rsidRPr="00762981">
        <w:rPr>
          <w:rFonts w:ascii="Arial" w:hAnsi="Arial" w:cs="Arial"/>
          <w:lang w:val="es-CO"/>
        </w:rPr>
        <w:t xml:space="preserve">La música en vivo en Bogotá no tiene un problema de oferta, tiene un problema de </w:t>
      </w:r>
      <w:proofErr w:type="spellStart"/>
      <w:r w:rsidRPr="00762981">
        <w:rPr>
          <w:rFonts w:ascii="Arial" w:hAnsi="Arial" w:cs="Arial"/>
          <w:lang w:val="es-CO"/>
        </w:rPr>
        <w:t>encontrabilidad</w:t>
      </w:r>
      <w:proofErr w:type="spellEnd"/>
      <w:r w:rsidRPr="00762981">
        <w:rPr>
          <w:rFonts w:ascii="Arial" w:hAnsi="Arial" w:cs="Arial"/>
          <w:lang w:val="es-CO"/>
        </w:rPr>
        <w:t xml:space="preserve">. La información está repartida entre redes sociales y páginas de </w:t>
      </w:r>
      <w:proofErr w:type="spellStart"/>
      <w:r w:rsidRPr="00762981">
        <w:rPr>
          <w:rFonts w:ascii="Arial" w:hAnsi="Arial" w:cs="Arial"/>
          <w:lang w:val="es-CO"/>
        </w:rPr>
        <w:t>venues</w:t>
      </w:r>
      <w:proofErr w:type="spellEnd"/>
      <w:r w:rsidRPr="00762981">
        <w:rPr>
          <w:rFonts w:ascii="Arial" w:hAnsi="Arial" w:cs="Arial"/>
          <w:lang w:val="es-CO"/>
        </w:rPr>
        <w:t xml:space="preserve"> que nadie centraliza, y solo los artistas con presupuesto de marketing logran destacar. Esto no afecta solo a quien busca un plan: afecta igual de fuerte a artistas y organizadores pequeños que sí tienen público potencial, pero no logran que ese público los descubra. Y quiero que se queden con esto: el problema no es solo enterarse tarde. Muchas veces la gente simplemente nunca llega a enterarse de que el evento existió.</w:t>
      </w:r>
    </w:p>
    <w:p w14:paraId="053F7B2E" w14:textId="77777777" w:rsidR="00762981" w:rsidRPr="00762981" w:rsidRDefault="00762981" w:rsidP="00762981">
      <w:pPr>
        <w:pStyle w:val="NormalWeb"/>
        <w:rPr>
          <w:rFonts w:ascii="Arial" w:hAnsi="Arial" w:cs="Arial"/>
          <w:lang w:val="es-CO"/>
        </w:rPr>
      </w:pPr>
      <w:r w:rsidRPr="00762981">
        <w:rPr>
          <w:rFonts w:ascii="Arial" w:hAnsi="Arial" w:cs="Arial"/>
          <w:lang w:val="es-CO"/>
        </w:rPr>
        <w:t xml:space="preserve">Esto no es una intuición, son los números. Según la Secretaría de Cultura, Recreación y Deporte, Bogotá tuvo 2.243 conciertos en 2025. De esos, solo 135 ocurrieron en escenarios de gran escala: Movistar Arena, El </w:t>
      </w:r>
      <w:proofErr w:type="spellStart"/>
      <w:r w:rsidRPr="00762981">
        <w:rPr>
          <w:rFonts w:ascii="Arial" w:hAnsi="Arial" w:cs="Arial"/>
          <w:lang w:val="es-CO"/>
        </w:rPr>
        <w:t>Campín</w:t>
      </w:r>
      <w:proofErr w:type="spellEnd"/>
      <w:r w:rsidRPr="00762981">
        <w:rPr>
          <w:rFonts w:ascii="Arial" w:hAnsi="Arial" w:cs="Arial"/>
          <w:lang w:val="es-CO"/>
        </w:rPr>
        <w:t xml:space="preserve">, Vive Claro, los festivales del Parque Simón Bolívar. Todo lo demás —la inmensa mayoría de la escena— pasó en espacios que nadie centraliza. El propio Distrito ya detectó este vacío: IDARTES creó el programa EMV para dar visibilidad a bares y </w:t>
      </w:r>
      <w:proofErr w:type="spellStart"/>
      <w:r w:rsidRPr="00762981">
        <w:rPr>
          <w:rFonts w:ascii="Arial" w:hAnsi="Arial" w:cs="Arial"/>
          <w:lang w:val="es-CO"/>
        </w:rPr>
        <w:t>venues</w:t>
      </w:r>
      <w:proofErr w:type="spellEnd"/>
      <w:r w:rsidRPr="00762981">
        <w:rPr>
          <w:rFonts w:ascii="Arial" w:hAnsi="Arial" w:cs="Arial"/>
          <w:lang w:val="es-CO"/>
        </w:rPr>
        <w:t xml:space="preserve"> con música en vivo permanente. Pero hoy, su única solución es una cuenta de Instagram. La misma fragmentación que nosotros venimos a resolver. Y la escala del vacío es enorme: Bogotá tiene más de 10.000 bares y discotecas registrados, según cifras oficiales de Bogotá.gov.co, comparado con los apenas 16 escenarios que alcanza a cubrir el programa EMV. Eso significa que ni el 0.2% de los espacios con potencial de música en vivo tiene algún tipo de visibilidad centralizada. Incluso Spotify, que en 2025 amplió su feed de eventos basado en 20.000 venues en el mundo, se queda corto aquí: está enfocado en artistas ya en gira y venues grandes, no en los venues independientes pequeños ni en la escena local.</w:t>
      </w:r>
    </w:p>
    <w:p w14:paraId="6F653739" w14:textId="77777777" w:rsidR="00762981" w:rsidRPr="00762981" w:rsidRDefault="00762981" w:rsidP="00762981">
      <w:pPr>
        <w:pStyle w:val="NormalWeb"/>
        <w:rPr>
          <w:rFonts w:ascii="Arial" w:hAnsi="Arial" w:cs="Arial"/>
          <w:lang w:val="es-CO"/>
        </w:rPr>
      </w:pPr>
      <w:r w:rsidRPr="00762981">
        <w:rPr>
          <w:rFonts w:ascii="Arial" w:hAnsi="Arial" w:cs="Arial"/>
          <w:lang w:val="es-CO"/>
        </w:rPr>
        <w:t xml:space="preserve">Y esta necesidad no le pega a una sola persona, </w:t>
      </w:r>
      <w:proofErr w:type="gramStart"/>
      <w:r w:rsidRPr="00762981">
        <w:rPr>
          <w:rFonts w:ascii="Arial" w:hAnsi="Arial" w:cs="Arial"/>
          <w:lang w:val="es-CO"/>
        </w:rPr>
        <w:t>le</w:t>
      </w:r>
      <w:proofErr w:type="gramEnd"/>
      <w:r w:rsidRPr="00762981">
        <w:rPr>
          <w:rFonts w:ascii="Arial" w:hAnsi="Arial" w:cs="Arial"/>
          <w:lang w:val="es-CO"/>
        </w:rPr>
        <w:t xml:space="preserve"> pega a cinco perfiles distintos que hoy conviven en la misma frustración: amantes de la música en vivo que no quieren perderse nada, turistas que quieren vivir la escena local de la ciudad que visitan, gente que busca un plan según presupuesto y cercanía, descubridores de música nueva atraídos por bandas emergentes y escena under, y artistas u organizadores pequeños que hoy tienen público potencial sin ningún tipo de visibilidad.</w:t>
      </w:r>
    </w:p>
    <w:p w14:paraId="190489A9" w14:textId="77777777" w:rsidR="00762981" w:rsidRPr="00762981" w:rsidRDefault="00762981" w:rsidP="00762981">
      <w:pPr>
        <w:pStyle w:val="NormalWeb"/>
        <w:rPr>
          <w:rFonts w:ascii="Arial" w:hAnsi="Arial" w:cs="Arial"/>
          <w:lang w:val="es-CO"/>
        </w:rPr>
      </w:pPr>
      <w:r w:rsidRPr="00762981">
        <w:rPr>
          <w:rFonts w:ascii="Arial" w:hAnsi="Arial" w:cs="Arial"/>
          <w:lang w:val="es-CO"/>
        </w:rPr>
        <w:t>Por eso no construimos otro directorio más de eventos. Nuestro enfoque tiene dos partes. La primera: a diferencia de Instagram, que es fragmentación pura, y de Spotify, que solo mira artistas en gira y venues grandes, nosotros centralizamos y recomendamos eventos de cualquier género, formato y tipo de venue, filtrados por los gustos y el presupuesto del usuario, declarados manualmente o traídos directo al vincular su cuenta de Spotify o Apple Music. Eso significa que el under, el bar de barrio y el venue independiente entran al mismo sistema que el festival grande. La segunda: resolvemos los dos lados del problema al mismo tiempo, no solo la demanda de quien busca un plan, sino también la oferta de organizadores, artistas y venues pequeños que hoy no tienen forma de ser descubiertos. Y empezamos por una sola ciudad, Bogotá, porque necesitamos densidad real de datos antes de pensar en escalar a otras ciudades.</w:t>
      </w:r>
    </w:p>
    <w:p w14:paraId="5E21C6EC" w14:textId="77777777" w:rsidR="00762981" w:rsidRPr="00762981" w:rsidRDefault="00762981" w:rsidP="00762981">
      <w:pPr>
        <w:pStyle w:val="NormalWeb"/>
        <w:rPr>
          <w:rFonts w:ascii="Arial" w:hAnsi="Arial" w:cs="Arial"/>
          <w:lang w:val="es-CO"/>
        </w:rPr>
      </w:pPr>
      <w:r w:rsidRPr="00762981">
        <w:rPr>
          <w:rFonts w:ascii="Arial" w:hAnsi="Arial" w:cs="Arial"/>
          <w:lang w:val="es-CO"/>
        </w:rPr>
        <w:lastRenderedPageBreak/>
        <w:t>El resultado es Riff: una app que centraliza y recomienda eventos musicales en vivo de una ciudad, de cualquier género, formato y tipo de venue, filtrados por gustos y presupuesto del usuario. Para el MVP nos enfocamos en Bogotá, y el alcance incluye: recomendación básica por preferencias de género, declaradas o vinculadas vía Spotify o Apple Music; un feed de eventos con filtros de género, categoría de evento o venue, fecha y precio; un formulario simple para que organizadores, bandas y venues publiquen su evento; y una redirección directa a la página oficial de venta, ya sea del venue, el organizador o la plataforma de ticketing.</w:t>
      </w:r>
    </w:p>
    <w:p w14:paraId="50D94438" w14:textId="77777777" w:rsidR="00762981" w:rsidRPr="00762981" w:rsidRDefault="00762981" w:rsidP="00762981">
      <w:pPr>
        <w:pStyle w:val="NormalWeb"/>
        <w:rPr>
          <w:rFonts w:ascii="Arial" w:hAnsi="Arial" w:cs="Arial"/>
        </w:rPr>
      </w:pPr>
      <w:r w:rsidRPr="00762981">
        <w:rPr>
          <w:rFonts w:ascii="Arial" w:hAnsi="Arial" w:cs="Arial"/>
          <w:lang w:val="es-CO"/>
        </w:rPr>
        <w:t xml:space="preserve">Bogotá tiene la escena, tiene los venues, tiene los artistas. Lo único que falta es un lugar donde todo eso se pueda encontrar. </w:t>
      </w:r>
      <w:r w:rsidRPr="00762981">
        <w:rPr>
          <w:rFonts w:ascii="Arial" w:hAnsi="Arial" w:cs="Arial"/>
        </w:rPr>
        <w:t xml:space="preserve">Ese </w:t>
      </w:r>
      <w:proofErr w:type="spellStart"/>
      <w:r w:rsidRPr="00762981">
        <w:rPr>
          <w:rFonts w:ascii="Arial" w:hAnsi="Arial" w:cs="Arial"/>
        </w:rPr>
        <w:t>lugar</w:t>
      </w:r>
      <w:proofErr w:type="spellEnd"/>
      <w:r w:rsidRPr="00762981">
        <w:rPr>
          <w:rFonts w:ascii="Arial" w:hAnsi="Arial" w:cs="Arial"/>
        </w:rPr>
        <w:t xml:space="preserve"> es Riff.</w:t>
      </w:r>
    </w:p>
    <w:p w14:paraId="25862B9E" w14:textId="6021B320" w:rsidR="00946383" w:rsidRPr="00762981" w:rsidRDefault="00946383">
      <w:pPr>
        <w:rPr>
          <w:lang w:val="es-CO"/>
        </w:rPr>
      </w:pPr>
    </w:p>
    <w:sectPr w:rsidR="00946383" w:rsidRPr="007629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981"/>
    <w:rsid w:val="005F0FA5"/>
    <w:rsid w:val="00762981"/>
    <w:rsid w:val="00946383"/>
    <w:rsid w:val="00E50AAA"/>
    <w:rsid w:val="00FA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6794"/>
  <w15:chartTrackingRefBased/>
  <w15:docId w15:val="{69A60E9C-2EA2-49CA-A602-71275718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981"/>
    <w:pPr>
      <w:spacing w:after="0" w:line="240" w:lineRule="auto"/>
    </w:pPr>
    <w:rPr>
      <w:rFonts w:ascii="Times New Roman" w:eastAsia="Times New Roman" w:hAnsi="Times New Roman" w:cs="Times New Roman"/>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6298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265020">
      <w:bodyDiv w:val="1"/>
      <w:marLeft w:val="0"/>
      <w:marRight w:val="0"/>
      <w:marTop w:val="0"/>
      <w:marBottom w:val="0"/>
      <w:divBdr>
        <w:top w:val="none" w:sz="0" w:space="0" w:color="auto"/>
        <w:left w:val="none" w:sz="0" w:space="0" w:color="auto"/>
        <w:bottom w:val="none" w:sz="0" w:space="0" w:color="auto"/>
        <w:right w:val="none" w:sz="0" w:space="0" w:color="auto"/>
      </w:divBdr>
    </w:div>
    <w:div w:id="182578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1045</Words>
  <Characters>5962</Characters>
  <Application>Microsoft Office Word</Application>
  <DocSecurity>0</DocSecurity>
  <Lines>49</Lines>
  <Paragraphs>13</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Godoy Becerra</dc:creator>
  <cp:keywords/>
  <dc:description/>
  <cp:lastModifiedBy>Natali  Godoy Becerra</cp:lastModifiedBy>
  <cp:revision>1</cp:revision>
  <dcterms:created xsi:type="dcterms:W3CDTF">2026-08-28T22:44:00Z</dcterms:created>
  <dcterms:modified xsi:type="dcterms:W3CDTF">2026-08-28T22:46:00Z</dcterms:modified>
</cp:coreProperties>
</file>