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40"/>
          <w:szCs w:val="40"/>
        </w:rPr>
      </w:pPr>
      <w:bookmarkStart w:colFirst="0" w:colLast="0" w:name="_2aa7p6do2jjj" w:id="0"/>
      <w:bookmarkEnd w:id="0"/>
      <w:r w:rsidDel="00000000" w:rsidR="00000000" w:rsidRPr="00000000">
        <w:rPr>
          <w:color w:val="000000"/>
          <w:sz w:val="40"/>
          <w:szCs w:val="40"/>
          <w:rtl w:val="0"/>
        </w:rPr>
        <w:t xml:space="preserve">1. Sơ đồ luồng dữ liệu từ Local SSD lên Cloud và xử lý xung đột phiên bản</w:t>
      </w:r>
    </w:p>
    <w:p w:rsidR="00000000" w:rsidDel="00000000" w:rsidP="00000000" w:rsidRDefault="00000000" w:rsidRPr="00000000" w14:paraId="00000002">
      <w:pPr>
        <w:numPr>
          <w:ilvl w:val="0"/>
          <w:numId w:val="1"/>
        </w:numPr>
        <w:spacing w:after="0" w:afterAutospacing="0" w:before="240" w:lineRule="auto"/>
        <w:ind w:left="720" w:hanging="360"/>
        <w:rPr>
          <w:sz w:val="40"/>
          <w:szCs w:val="40"/>
        </w:rPr>
      </w:pPr>
      <w:r w:rsidDel="00000000" w:rsidR="00000000" w:rsidRPr="00000000">
        <w:rPr>
          <w:sz w:val="40"/>
          <w:szCs w:val="40"/>
          <w:rtl w:val="0"/>
        </w:rPr>
        <w:t xml:space="preserve">Luồng dữ liệu: Khi người dùng thao tác và nhấn </w:t>
      </w:r>
      <w:r w:rsidDel="00000000" w:rsidR="00000000" w:rsidRPr="00000000">
        <w:rPr>
          <w:rFonts w:ascii="Roboto Mono" w:cs="Roboto Mono" w:eastAsia="Roboto Mono" w:hAnsi="Roboto Mono"/>
          <w:sz w:val="40"/>
          <w:szCs w:val="40"/>
          <w:rtl w:val="0"/>
        </w:rPr>
        <w:t xml:space="preserve">Ctrl + S</w:t>
      </w:r>
      <w:r w:rsidDel="00000000" w:rsidR="00000000" w:rsidRPr="00000000">
        <w:rPr>
          <w:sz w:val="40"/>
          <w:szCs w:val="40"/>
          <w:rtl w:val="0"/>
        </w:rPr>
        <w:t xml:space="preserve">, file được lưu cục bộ trên Local SSD, đồng thời ứng dụng đồng bộ tự động đẩy bản sao lưu tức thời lên Cloud qua kết nối Internet</w:t>
      </w:r>
    </w:p>
    <w:p w:rsidR="00000000" w:rsidDel="00000000" w:rsidP="00000000" w:rsidRDefault="00000000" w:rsidRPr="00000000" w14:paraId="00000003">
      <w:pPr>
        <w:numPr>
          <w:ilvl w:val="0"/>
          <w:numId w:val="1"/>
        </w:numPr>
        <w:spacing w:after="240" w:before="0" w:beforeAutospacing="0" w:lineRule="auto"/>
        <w:ind w:left="720" w:hanging="360"/>
        <w:rPr>
          <w:sz w:val="40"/>
          <w:szCs w:val="40"/>
        </w:rPr>
      </w:pPr>
      <w:r w:rsidDel="00000000" w:rsidR="00000000" w:rsidRPr="00000000">
        <w:rPr>
          <w:sz w:val="40"/>
          <w:szCs w:val="40"/>
          <w:rtl w:val="0"/>
        </w:rPr>
        <w:t xml:space="preserve">Xử lý xung đột phiên bản: Khi có nhiều người cùng chỉnh sửa hoặc mất kết nối dẫn đến lệch phiên bản, hệ thống Cloud tự động lưu các phiên bản độc lập hoặc thông báo người dùng hợp nhất thủ công để tránh ghi đè dữ liệu</w:t>
      </w:r>
    </w:p>
    <w:p w:rsidR="00000000" w:rsidDel="00000000" w:rsidP="00000000" w:rsidRDefault="00000000" w:rsidRPr="00000000" w14:paraId="00000004">
      <w:pPr>
        <w:pStyle w:val="Heading3"/>
        <w:keepNext w:val="0"/>
        <w:keepLines w:val="0"/>
        <w:spacing w:before="280" w:lineRule="auto"/>
        <w:rPr>
          <w:color w:val="000000"/>
          <w:sz w:val="40"/>
          <w:szCs w:val="40"/>
        </w:rPr>
      </w:pPr>
      <w:bookmarkStart w:colFirst="0" w:colLast="0" w:name="_v07zkjtzvxom" w:id="1"/>
      <w:bookmarkEnd w:id="1"/>
      <w:r w:rsidDel="00000000" w:rsidR="00000000" w:rsidRPr="00000000">
        <w:rPr>
          <w:color w:val="000000"/>
          <w:sz w:val="40"/>
          <w:szCs w:val="40"/>
          <w:rtl w:val="0"/>
        </w:rPr>
        <w:t xml:space="preserve">2. Quy trình 3 bước thiết lập phần mềm đồng bộ chuẩn cho Designer</w:t>
      </w:r>
    </w:p>
    <w:p w:rsidR="00000000" w:rsidDel="00000000" w:rsidP="00000000" w:rsidRDefault="00000000" w:rsidRPr="00000000" w14:paraId="00000005">
      <w:pPr>
        <w:numPr>
          <w:ilvl w:val="0"/>
          <w:numId w:val="2"/>
        </w:numPr>
        <w:spacing w:after="0" w:afterAutospacing="0" w:before="240" w:lineRule="auto"/>
        <w:ind w:left="720" w:hanging="360"/>
        <w:rPr>
          <w:sz w:val="40"/>
          <w:szCs w:val="40"/>
          <w:u w:val="none"/>
        </w:rPr>
      </w:pPr>
      <w:r w:rsidDel="00000000" w:rsidR="00000000" w:rsidRPr="00000000">
        <w:rPr>
          <w:sz w:val="40"/>
          <w:szCs w:val="40"/>
          <w:rtl w:val="0"/>
        </w:rPr>
        <w:t xml:space="preserve">Bước 1: Cài đặt ứng dụng Cloud Workspace chính thức lên máy tính</w:t>
      </w:r>
    </w:p>
    <w:p w:rsidR="00000000" w:rsidDel="00000000" w:rsidP="00000000" w:rsidRDefault="00000000" w:rsidRPr="00000000" w14:paraId="00000006">
      <w:pPr>
        <w:numPr>
          <w:ilvl w:val="0"/>
          <w:numId w:val="2"/>
        </w:numPr>
        <w:spacing w:after="0" w:afterAutospacing="0" w:before="0" w:beforeAutospacing="0" w:lineRule="auto"/>
        <w:ind w:left="720" w:hanging="360"/>
        <w:rPr>
          <w:sz w:val="40"/>
          <w:szCs w:val="40"/>
          <w:u w:val="none"/>
        </w:rPr>
      </w:pPr>
      <w:r w:rsidDel="00000000" w:rsidR="00000000" w:rsidRPr="00000000">
        <w:rPr>
          <w:sz w:val="40"/>
          <w:szCs w:val="40"/>
          <w:rtl w:val="0"/>
        </w:rPr>
        <w:t xml:space="preserve">Bước 2: Chỉ định thư mục làm việc của dự án nằm trực tiếp trong ổ đĩa ảo/thư mục đồng bộ của Cloud thay vì các thư mục thông thường ở Desktop/Local Drive</w:t>
      </w:r>
    </w:p>
    <w:p w:rsidR="00000000" w:rsidDel="00000000" w:rsidP="00000000" w:rsidRDefault="00000000" w:rsidRPr="00000000" w14:paraId="00000007">
      <w:pPr>
        <w:numPr>
          <w:ilvl w:val="0"/>
          <w:numId w:val="2"/>
        </w:numPr>
        <w:spacing w:after="240" w:before="0" w:beforeAutospacing="0" w:lineRule="auto"/>
        <w:ind w:left="720" w:hanging="360"/>
        <w:rPr>
          <w:sz w:val="40"/>
          <w:szCs w:val="40"/>
          <w:u w:val="none"/>
        </w:rPr>
      </w:pPr>
      <w:r w:rsidDel="00000000" w:rsidR="00000000" w:rsidRPr="00000000">
        <w:rPr>
          <w:sz w:val="40"/>
          <w:szCs w:val="40"/>
          <w:rtl w:val="0"/>
        </w:rPr>
        <w:t xml:space="preserve">Bước 3: Bật tính năng sao lưu tự động và cấu hình chế độ ngoại tuyến phòng khi mất mạng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