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Mô hình DIKW </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Data : Lịch sử tiêu dùng như - 30 tiền phở -50 tiền nước</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Information : Tổng kết chi tiêu hàng tháng </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Knowledge : Ứng dụng phân tích và gửi thông báo về cho người dùng chi tiêu tháng này so với cùng kỳ tháng trước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Wisdom : Ứng dụng khuyên người dùng chi tiêu tiết kiệm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IPO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Input : Người dùng nhập số tiền cần chuyển khoản</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Process : App check số tiền và kiểm tra tài khoản của người dùng xem có đủ không nếu đủ thì trừ của người dùng và cộng cho tài khoản thụ hưởng nếu không app sẽ báo hiện tài khoản không đủ để thanh toán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Output : Thông tin chuyển khoản thành công hiển thị trên màn hình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