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8"/>
        <w:gridCol w:w="1401"/>
        <w:gridCol w:w="791"/>
        <w:gridCol w:w="2681"/>
        <w:gridCol w:w="1408"/>
        <w:gridCol w:w="796"/>
        <w:gridCol w:w="941"/>
        <w:gridCol w:w="935"/>
        <w:gridCol w:w="1246"/>
        <w:gridCol w:w="1073"/>
        <w:gridCol w:w="757"/>
      </w:tblGrid>
      <w:tr w:rsidR="00352A68" w:rsidRPr="00352A68" w:rsidTr="003822C9">
        <w:trPr>
          <w:trHeight w:val="454"/>
          <w:jc w:val="center"/>
        </w:trPr>
        <w:tc>
          <w:tcPr>
            <w:tcW w:w="708"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180D06" w:rsidRPr="00352A68" w:rsidTr="003822C9">
        <w:trPr>
          <w:jc w:val="center"/>
        </w:trPr>
        <w:tc>
          <w:tcPr>
            <w:tcW w:w="708" w:type="dxa"/>
            <w:vMerge/>
            <w:vAlign w:val="center"/>
          </w:tcPr>
          <w:p w:rsidR="00352A68" w:rsidRPr="00352A68" w:rsidRDefault="00352A68" w:rsidP="00352A68">
            <w:pPr>
              <w:jc w:val="center"/>
              <w:rPr>
                <w:b/>
              </w:rPr>
            </w:pPr>
          </w:p>
        </w:tc>
        <w:tc>
          <w:tcPr>
            <w:tcW w:w="1218" w:type="dxa"/>
            <w:vMerge/>
            <w:vAlign w:val="center"/>
          </w:tcPr>
          <w:p w:rsidR="00352A68" w:rsidRPr="00352A68" w:rsidRDefault="00352A68" w:rsidP="00352A68">
            <w:pPr>
              <w:jc w:val="center"/>
              <w:rPr>
                <w:b/>
              </w:rPr>
            </w:pPr>
          </w:p>
        </w:tc>
        <w:tc>
          <w:tcPr>
            <w:tcW w:w="1401" w:type="dxa"/>
            <w:vMerge/>
            <w:vAlign w:val="center"/>
          </w:tcPr>
          <w:p w:rsidR="00352A68" w:rsidRPr="00352A68" w:rsidRDefault="00352A68" w:rsidP="00352A68">
            <w:pPr>
              <w:jc w:val="center"/>
              <w:rPr>
                <w:b/>
              </w:rPr>
            </w:pPr>
          </w:p>
        </w:tc>
        <w:tc>
          <w:tcPr>
            <w:tcW w:w="791" w:type="dxa"/>
            <w:vMerge/>
            <w:vAlign w:val="center"/>
          </w:tcPr>
          <w:p w:rsidR="00352A68" w:rsidRPr="00352A68" w:rsidRDefault="00352A68" w:rsidP="00352A68">
            <w:pPr>
              <w:jc w:val="center"/>
              <w:rPr>
                <w:b/>
              </w:rPr>
            </w:pPr>
          </w:p>
        </w:tc>
        <w:tc>
          <w:tcPr>
            <w:tcW w:w="2681" w:type="dxa"/>
            <w:vMerge/>
            <w:vAlign w:val="center"/>
          </w:tcPr>
          <w:p w:rsidR="00352A68" w:rsidRPr="00352A68" w:rsidRDefault="00352A68" w:rsidP="00352A68">
            <w:pPr>
              <w:jc w:val="center"/>
              <w:rPr>
                <w:b/>
              </w:rPr>
            </w:pPr>
          </w:p>
        </w:tc>
        <w:tc>
          <w:tcPr>
            <w:tcW w:w="1408" w:type="dxa"/>
            <w:vMerge/>
            <w:vAlign w:val="center"/>
          </w:tcPr>
          <w:p w:rsidR="00352A68" w:rsidRPr="00352A68" w:rsidRDefault="00352A68" w:rsidP="00352A68">
            <w:pPr>
              <w:jc w:val="center"/>
              <w:rPr>
                <w:b/>
              </w:rPr>
            </w:pPr>
          </w:p>
        </w:tc>
        <w:tc>
          <w:tcPr>
            <w:tcW w:w="796" w:type="dxa"/>
            <w:vMerge/>
            <w:vAlign w:val="center"/>
          </w:tcPr>
          <w:p w:rsidR="00352A68" w:rsidRPr="00352A68" w:rsidRDefault="00352A68" w:rsidP="00352A68">
            <w:pPr>
              <w:jc w:val="center"/>
              <w:rPr>
                <w:b/>
              </w:rPr>
            </w:pPr>
          </w:p>
        </w:tc>
        <w:tc>
          <w:tcPr>
            <w:tcW w:w="941" w:type="dxa"/>
            <w:vMerge/>
            <w:vAlign w:val="center"/>
          </w:tcPr>
          <w:p w:rsidR="00352A68" w:rsidRPr="00352A68" w:rsidRDefault="00352A68" w:rsidP="00352A68">
            <w:pPr>
              <w:jc w:val="center"/>
              <w:rPr>
                <w:b/>
              </w:rPr>
            </w:pPr>
          </w:p>
        </w:tc>
        <w:tc>
          <w:tcPr>
            <w:tcW w:w="935"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rsidR="00352A68" w:rsidRPr="00352A68" w:rsidRDefault="00352A68" w:rsidP="00352A68">
            <w:pPr>
              <w:jc w:val="center"/>
              <w:rPr>
                <w:sz w:val="26"/>
                <w:szCs w:val="26"/>
              </w:rPr>
            </w:pPr>
          </w:p>
        </w:tc>
      </w:tr>
      <w:tr w:rsidR="00180D06" w:rsidRPr="00352A68" w:rsidTr="003822C9">
        <w:trPr>
          <w:jc w:val="center"/>
        </w:trPr>
        <w:tc>
          <w:tcPr>
            <w:tcW w:w="708" w:type="dxa"/>
            <w:vAlign w:val="center"/>
          </w:tcPr>
          <w:p w:rsidR="00352A68" w:rsidRPr="00352A68" w:rsidRDefault="00352A68" w:rsidP="00352A68">
            <w:pPr>
              <w:jc w:val="center"/>
              <w:rPr>
                <w:b/>
              </w:rPr>
            </w:pPr>
            <w:r w:rsidRPr="00352A68">
              <w:rPr>
                <w:b/>
              </w:rPr>
              <w:t>1</w:t>
            </w:r>
          </w:p>
        </w:tc>
        <w:tc>
          <w:tcPr>
            <w:tcW w:w="1218" w:type="dxa"/>
            <w:vAlign w:val="center"/>
          </w:tcPr>
          <w:p w:rsidR="00352A68" w:rsidRPr="00352A68" w:rsidRDefault="00352A68" w:rsidP="00352A68">
            <w:pPr>
              <w:jc w:val="center"/>
              <w:rPr>
                <w:b/>
              </w:rPr>
            </w:pPr>
            <w:r w:rsidRPr="00352A68">
              <w:rPr>
                <w:b/>
              </w:rPr>
              <w:t>2</w:t>
            </w:r>
          </w:p>
        </w:tc>
        <w:tc>
          <w:tcPr>
            <w:tcW w:w="1401" w:type="dxa"/>
            <w:vAlign w:val="center"/>
          </w:tcPr>
          <w:p w:rsidR="00352A68" w:rsidRPr="00352A68" w:rsidRDefault="00352A68" w:rsidP="00352A68">
            <w:pPr>
              <w:jc w:val="center"/>
              <w:rPr>
                <w:b/>
              </w:rPr>
            </w:pPr>
            <w:r w:rsidRPr="00352A68">
              <w:rPr>
                <w:b/>
              </w:rPr>
              <w:t>3</w:t>
            </w:r>
          </w:p>
        </w:tc>
        <w:tc>
          <w:tcPr>
            <w:tcW w:w="791" w:type="dxa"/>
            <w:vAlign w:val="center"/>
          </w:tcPr>
          <w:p w:rsidR="00352A68" w:rsidRPr="00352A68" w:rsidRDefault="00352A68" w:rsidP="00352A68">
            <w:pPr>
              <w:jc w:val="center"/>
              <w:rPr>
                <w:b/>
              </w:rPr>
            </w:pPr>
            <w:r w:rsidRPr="00352A68">
              <w:rPr>
                <w:b/>
              </w:rPr>
              <w:t>4</w:t>
            </w:r>
          </w:p>
        </w:tc>
        <w:tc>
          <w:tcPr>
            <w:tcW w:w="2681" w:type="dxa"/>
            <w:vAlign w:val="center"/>
          </w:tcPr>
          <w:p w:rsidR="00352A68" w:rsidRPr="00352A68" w:rsidRDefault="00352A68" w:rsidP="00352A68">
            <w:pPr>
              <w:jc w:val="center"/>
              <w:rPr>
                <w:b/>
              </w:rPr>
            </w:pPr>
            <w:r w:rsidRPr="00352A68">
              <w:rPr>
                <w:b/>
              </w:rPr>
              <w:t>5</w:t>
            </w:r>
          </w:p>
        </w:tc>
        <w:tc>
          <w:tcPr>
            <w:tcW w:w="1408" w:type="dxa"/>
            <w:vAlign w:val="center"/>
          </w:tcPr>
          <w:p w:rsidR="00352A68" w:rsidRPr="00352A68" w:rsidRDefault="00352A68" w:rsidP="00352A68">
            <w:pPr>
              <w:jc w:val="center"/>
              <w:rPr>
                <w:b/>
              </w:rPr>
            </w:pPr>
            <w:r w:rsidRPr="00352A68">
              <w:rPr>
                <w:b/>
              </w:rPr>
              <w:t>6</w:t>
            </w:r>
          </w:p>
        </w:tc>
        <w:tc>
          <w:tcPr>
            <w:tcW w:w="796" w:type="dxa"/>
            <w:vAlign w:val="center"/>
          </w:tcPr>
          <w:p w:rsidR="00352A68" w:rsidRPr="00352A68" w:rsidRDefault="00352A68" w:rsidP="00352A68">
            <w:pPr>
              <w:jc w:val="center"/>
              <w:rPr>
                <w:b/>
              </w:rPr>
            </w:pPr>
            <w:r w:rsidRPr="00352A68">
              <w:rPr>
                <w:b/>
              </w:rPr>
              <w:t>7</w:t>
            </w:r>
          </w:p>
        </w:tc>
        <w:tc>
          <w:tcPr>
            <w:tcW w:w="941" w:type="dxa"/>
            <w:vAlign w:val="center"/>
          </w:tcPr>
          <w:p w:rsidR="00352A68" w:rsidRPr="00352A68" w:rsidRDefault="00352A68" w:rsidP="00352A68">
            <w:pPr>
              <w:jc w:val="center"/>
              <w:rPr>
                <w:b/>
              </w:rPr>
            </w:pPr>
            <w:r w:rsidRPr="00352A68">
              <w:rPr>
                <w:b/>
              </w:rPr>
              <w:t>8</w:t>
            </w:r>
          </w:p>
        </w:tc>
        <w:tc>
          <w:tcPr>
            <w:tcW w:w="935" w:type="dxa"/>
            <w:vAlign w:val="center"/>
          </w:tcPr>
          <w:p w:rsidR="00352A68" w:rsidRPr="00352A68" w:rsidRDefault="00352A68" w:rsidP="00352A68">
            <w:pPr>
              <w:jc w:val="center"/>
              <w:rPr>
                <w:b/>
              </w:rPr>
            </w:pPr>
            <w:r w:rsidRPr="00352A68">
              <w:rPr>
                <w:b/>
              </w:rPr>
              <w:t>9</w:t>
            </w:r>
          </w:p>
        </w:tc>
        <w:tc>
          <w:tcPr>
            <w:tcW w:w="1246" w:type="dxa"/>
            <w:vAlign w:val="center"/>
          </w:tcPr>
          <w:p w:rsidR="00352A68" w:rsidRPr="00352A68" w:rsidRDefault="00352A68" w:rsidP="00352A68">
            <w:pPr>
              <w:jc w:val="center"/>
              <w:rPr>
                <w:b/>
              </w:rPr>
            </w:pPr>
            <w:r w:rsidRPr="00352A68">
              <w:rPr>
                <w:b/>
              </w:rPr>
              <w:t>10</w:t>
            </w:r>
          </w:p>
        </w:tc>
        <w:tc>
          <w:tcPr>
            <w:tcW w:w="1073" w:type="dxa"/>
            <w:vAlign w:val="center"/>
          </w:tcPr>
          <w:p w:rsidR="00352A68" w:rsidRPr="00352A68" w:rsidRDefault="00352A68" w:rsidP="00352A68">
            <w:pPr>
              <w:jc w:val="center"/>
              <w:rPr>
                <w:b/>
              </w:rPr>
            </w:pPr>
            <w:r w:rsidRPr="00352A68">
              <w:rPr>
                <w:b/>
              </w:rPr>
              <w:t>11</w:t>
            </w:r>
          </w:p>
        </w:tc>
        <w:tc>
          <w:tcPr>
            <w:tcW w:w="757" w:type="dxa"/>
            <w:vAlign w:val="center"/>
          </w:tcPr>
          <w:p w:rsidR="00352A68" w:rsidRPr="00352A68" w:rsidRDefault="00352A68" w:rsidP="00352A68">
            <w:pPr>
              <w:jc w:val="center"/>
              <w:rPr>
                <w:b/>
              </w:rPr>
            </w:pPr>
            <w:r w:rsidRPr="00352A68">
              <w:rPr>
                <w:b/>
              </w:rPr>
              <w:t>12</w:t>
            </w:r>
          </w:p>
        </w:tc>
      </w:tr>
      <w:tr w:rsidR="00180D06" w:rsidRPr="003822C9" w:rsidTr="00DD2B5D">
        <w:trPr>
          <w:trHeight w:val="3088"/>
          <w:jc w:val="center"/>
        </w:trPr>
        <w:tc>
          <w:tcPr>
            <w:tcW w:w="708" w:type="dxa"/>
            <w:vAlign w:val="center"/>
          </w:tcPr>
          <w:p w:rsidR="003822C9" w:rsidRPr="00E46438" w:rsidRDefault="003822C9" w:rsidP="003822C9">
            <w:pPr>
              <w:jc w:val="center"/>
              <w:rPr>
                <w:sz w:val="20"/>
                <w:szCs w:val="20"/>
                <w:lang w:val="en-US"/>
              </w:rPr>
            </w:pPr>
            <w:r w:rsidRPr="00E46438">
              <w:rPr>
                <w:sz w:val="20"/>
                <w:szCs w:val="20"/>
                <w:lang w:val="en-US"/>
              </w:rPr>
              <w:t>1</w:t>
            </w:r>
          </w:p>
        </w:tc>
        <w:tc>
          <w:tcPr>
            <w:tcW w:w="1218" w:type="dxa"/>
            <w:vAlign w:val="center"/>
          </w:tcPr>
          <w:p w:rsidR="003822C9" w:rsidRPr="00D30758" w:rsidRDefault="00293778" w:rsidP="003822C9">
            <w:pPr>
              <w:jc w:val="center"/>
              <w:rPr>
                <w:sz w:val="20"/>
                <w:szCs w:val="20"/>
                <w:lang w:val="en-US"/>
              </w:rPr>
            </w:pPr>
            <w:r w:rsidRPr="00293778">
              <w:rPr>
                <w:sz w:val="20"/>
                <w:szCs w:val="20"/>
                <w:lang w:val="en-US"/>
              </w:rPr>
              <w:t>CHEN, GUOHAO</w:t>
            </w:r>
          </w:p>
        </w:tc>
        <w:tc>
          <w:tcPr>
            <w:tcW w:w="1401" w:type="dxa"/>
            <w:vAlign w:val="center"/>
          </w:tcPr>
          <w:p w:rsidR="003822C9" w:rsidRPr="00F42CE5" w:rsidRDefault="00F01D0E" w:rsidP="003822C9">
            <w:pPr>
              <w:jc w:val="center"/>
              <w:rPr>
                <w:sz w:val="20"/>
                <w:szCs w:val="20"/>
                <w:lang w:val="en-US"/>
              </w:rPr>
            </w:pPr>
            <w:r w:rsidRPr="00F01D0E">
              <w:rPr>
                <w:sz w:val="20"/>
                <w:szCs w:val="20"/>
                <w:lang w:val="en-US"/>
              </w:rPr>
              <w:t>13/08/2000</w:t>
            </w:r>
          </w:p>
        </w:tc>
        <w:tc>
          <w:tcPr>
            <w:tcW w:w="791" w:type="dxa"/>
            <w:vAlign w:val="center"/>
          </w:tcPr>
          <w:p w:rsidR="003822C9" w:rsidRPr="00D82AF0" w:rsidRDefault="00D82AF0" w:rsidP="00023974">
            <w:pPr>
              <w:jc w:val="center"/>
              <w:rPr>
                <w:sz w:val="20"/>
                <w:szCs w:val="20"/>
                <w:lang w:val="en-US"/>
              </w:rPr>
            </w:pPr>
            <w:r>
              <w:rPr>
                <w:rFonts w:eastAsia="Times New Roman"/>
                <w:sz w:val="20"/>
                <w:szCs w:val="20"/>
                <w:lang w:val="en-US" w:eastAsia="zh-CN"/>
              </w:rPr>
              <w:t>Nam</w:t>
            </w:r>
          </w:p>
        </w:tc>
        <w:tc>
          <w:tcPr>
            <w:tcW w:w="2681" w:type="dxa"/>
          </w:tcPr>
          <w:p w:rsidR="003822C9" w:rsidRPr="00266408" w:rsidRDefault="00E83154" w:rsidP="00266408">
            <w:pPr>
              <w:jc w:val="left"/>
              <w:rPr>
                <w:rFonts w:eastAsia="Calibri"/>
                <w:spacing w:val="-20"/>
                <w:sz w:val="20"/>
                <w:szCs w:val="20"/>
                <w:lang w:val="en-US"/>
              </w:rPr>
            </w:pPr>
            <w:r w:rsidRPr="00E83154">
              <w:rPr>
                <w:spacing w:val="-2"/>
                <w:sz w:val="20"/>
                <w:szCs w:val="20"/>
                <w:lang w:val="en-US"/>
              </w:rPr>
              <w:t>Hộ chiếu nước ngoài</w:t>
            </w:r>
            <w:r w:rsidR="00E46438" w:rsidRPr="00E46438">
              <w:rPr>
                <w:spacing w:val="-2"/>
                <w:sz w:val="20"/>
                <w:szCs w:val="20"/>
                <w:lang w:val="en-US"/>
              </w:rPr>
              <w:t>:</w:t>
            </w:r>
            <w:r w:rsidR="001427A3">
              <w:t xml:space="preserve"> </w:t>
            </w:r>
            <w:r w:rsidR="004210EA" w:rsidRPr="004210EA">
              <w:rPr>
                <w:spacing w:val="-2"/>
                <w:sz w:val="20"/>
                <w:szCs w:val="20"/>
                <w:lang w:val="en-US"/>
              </w:rPr>
              <w:t>EQ9064752</w:t>
            </w:r>
            <w:r w:rsidR="00CC06B8">
              <w:rPr>
                <w:spacing w:val="-2"/>
                <w:sz w:val="20"/>
                <w:szCs w:val="20"/>
                <w:lang w:val="en-US"/>
              </w:rPr>
              <w:t>;</w:t>
            </w:r>
            <w:r w:rsidR="00E46438" w:rsidRPr="00E46438">
              <w:rPr>
                <w:spacing w:val="-2"/>
                <w:sz w:val="20"/>
                <w:szCs w:val="20"/>
                <w:lang w:val="en-US"/>
              </w:rPr>
              <w:br/>
              <w:t xml:space="preserve">Ngày cấp: </w:t>
            </w:r>
            <w:r w:rsidR="00D53BAF" w:rsidRPr="00D53BAF">
              <w:rPr>
                <w:sz w:val="20"/>
                <w:szCs w:val="20"/>
                <w:lang w:val="en-US"/>
              </w:rPr>
              <w:t>18/11/2025</w:t>
            </w:r>
            <w:r w:rsidR="00CC06B8">
              <w:rPr>
                <w:sz w:val="20"/>
                <w:szCs w:val="20"/>
                <w:lang w:val="en-US"/>
              </w:rPr>
              <w:t>;</w:t>
            </w:r>
            <w:r w:rsidR="00E46438" w:rsidRPr="00E46438">
              <w:rPr>
                <w:sz w:val="20"/>
                <w:szCs w:val="20"/>
              </w:rPr>
              <w:br/>
            </w:r>
            <w:r w:rsidR="00E46438" w:rsidRPr="00E46438">
              <w:rPr>
                <w:sz w:val="20"/>
                <w:szCs w:val="20"/>
                <w:lang w:val="en-US"/>
              </w:rPr>
              <w:t>Nơi cấp:</w:t>
            </w:r>
            <w:r w:rsidR="003822C9" w:rsidRPr="00E46438">
              <w:rPr>
                <w:sz w:val="20"/>
                <w:szCs w:val="20"/>
              </w:rPr>
              <w:t xml:space="preserve"> </w:t>
            </w:r>
            <w:r w:rsidR="00C15B06" w:rsidRPr="00C15B06">
              <w:rPr>
                <w:sz w:val="20"/>
                <w:szCs w:val="20"/>
                <w:lang w:val="en-US" w:eastAsia="zh-CN"/>
              </w:rPr>
              <w:t>Cục Quản lý Di nhập cảnh Quốc gia Cộng hòa Nhân dân Trung Hoa</w:t>
            </w:r>
          </w:p>
        </w:tc>
        <w:tc>
          <w:tcPr>
            <w:tcW w:w="1408" w:type="dxa"/>
            <w:vAlign w:val="center"/>
          </w:tcPr>
          <w:p w:rsidR="003822C9" w:rsidRPr="00DC74E6" w:rsidRDefault="00DC74E6" w:rsidP="003822C9">
            <w:pPr>
              <w:jc w:val="center"/>
              <w:rPr>
                <w:sz w:val="20"/>
                <w:szCs w:val="20"/>
                <w:lang w:val="en-US"/>
              </w:rPr>
            </w:pPr>
            <w:r>
              <w:rPr>
                <w:sz w:val="20"/>
                <w:szCs w:val="20"/>
                <w:lang w:val="en-US"/>
              </w:rPr>
              <w:t>Trung Quốc</w:t>
            </w:r>
            <w:bookmarkStart w:id="0" w:name="_GoBack"/>
            <w:bookmarkEnd w:id="0"/>
          </w:p>
        </w:tc>
        <w:tc>
          <w:tcPr>
            <w:tcW w:w="796" w:type="dxa"/>
            <w:vAlign w:val="center"/>
          </w:tcPr>
          <w:p w:rsidR="003822C9" w:rsidRPr="007E2E3D" w:rsidRDefault="003822C9" w:rsidP="003822C9">
            <w:pPr>
              <w:jc w:val="center"/>
              <w:rPr>
                <w:sz w:val="20"/>
                <w:szCs w:val="20"/>
                <w:lang w:val="en-US"/>
              </w:rPr>
            </w:pPr>
          </w:p>
        </w:tc>
        <w:tc>
          <w:tcPr>
            <w:tcW w:w="941" w:type="dxa"/>
          </w:tcPr>
          <w:p w:rsidR="003822C9" w:rsidRPr="006B2081" w:rsidRDefault="00684343" w:rsidP="00F071BB">
            <w:pPr>
              <w:jc w:val="left"/>
              <w:rPr>
                <w:rFonts w:eastAsia="Calibri"/>
                <w:spacing w:val="-20"/>
                <w:sz w:val="20"/>
                <w:szCs w:val="20"/>
                <w:lang w:val="en-US"/>
              </w:rPr>
            </w:pPr>
            <w:r w:rsidRPr="00684343">
              <w:rPr>
                <w:rFonts w:eastAsia="Calibri"/>
                <w:spacing w:val="-20"/>
                <w:sz w:val="20"/>
                <w:szCs w:val="20"/>
                <w:lang w:val="en-US"/>
              </w:rPr>
              <w:t>Số 11D, đường N2, The Seasons, Khu phố Đông Nhì</w:t>
            </w:r>
            <w:r>
              <w:rPr>
                <w:rFonts w:eastAsia="Calibri"/>
                <w:spacing w:val="-20"/>
                <w:sz w:val="20"/>
                <w:szCs w:val="20"/>
                <w:lang w:val="en-US"/>
              </w:rPr>
              <w:t xml:space="preserve">, </w:t>
            </w:r>
            <w:r w:rsidRPr="00684343">
              <w:rPr>
                <w:rFonts w:eastAsia="Calibri"/>
                <w:spacing w:val="-20"/>
                <w:sz w:val="20"/>
                <w:szCs w:val="20"/>
                <w:lang w:val="en-US"/>
              </w:rPr>
              <w:t>Phường Lái Thiêu</w:t>
            </w:r>
            <w:r>
              <w:rPr>
                <w:rFonts w:eastAsia="Calibri"/>
                <w:spacing w:val="-20"/>
                <w:sz w:val="20"/>
                <w:szCs w:val="20"/>
                <w:lang w:val="en-US"/>
              </w:rPr>
              <w:t xml:space="preserve">, </w:t>
            </w:r>
            <w:r w:rsidR="006B2081">
              <w:rPr>
                <w:rFonts w:eastAsia="Calibri"/>
                <w:spacing w:val="-20"/>
                <w:sz w:val="20"/>
                <w:szCs w:val="20"/>
                <w:lang w:val="en-US"/>
              </w:rPr>
              <w:t xml:space="preserve"> Thành phố Hồ Chí Minh, Việt Nam</w:t>
            </w:r>
          </w:p>
        </w:tc>
        <w:tc>
          <w:tcPr>
            <w:tcW w:w="935" w:type="dxa"/>
            <w:vAlign w:val="center"/>
          </w:tcPr>
          <w:p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rsidR="003822C9" w:rsidRPr="00E46438" w:rsidRDefault="003822C9" w:rsidP="003822C9">
            <w:pPr>
              <w:jc w:val="center"/>
              <w:rPr>
                <w:sz w:val="20"/>
                <w:szCs w:val="20"/>
                <w:lang w:val="en-US"/>
              </w:rPr>
            </w:pPr>
          </w:p>
        </w:tc>
        <w:tc>
          <w:tcPr>
            <w:tcW w:w="1073" w:type="dxa"/>
            <w:vAlign w:val="center"/>
          </w:tcPr>
          <w:p w:rsidR="003822C9" w:rsidRPr="00E46438" w:rsidRDefault="003822C9" w:rsidP="003822C9">
            <w:pPr>
              <w:jc w:val="center"/>
              <w:rPr>
                <w:sz w:val="20"/>
                <w:szCs w:val="20"/>
              </w:rPr>
            </w:pPr>
          </w:p>
        </w:tc>
        <w:tc>
          <w:tcPr>
            <w:tcW w:w="757" w:type="dxa"/>
          </w:tcPr>
          <w:p w:rsidR="003822C9" w:rsidRPr="00E46438" w:rsidRDefault="003822C9" w:rsidP="003822C9">
            <w:pPr>
              <w:jc w:val="center"/>
              <w:rPr>
                <w:sz w:val="20"/>
                <w:szCs w:val="20"/>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p>
          <w:p w:rsidR="003822C9" w:rsidRDefault="003822C9" w:rsidP="00352A68">
            <w:pPr>
              <w:spacing w:after="0" w:line="240" w:lineRule="auto"/>
              <w:jc w:val="center"/>
              <w:rPr>
                <w:rFonts w:ascii="Times New Roman" w:eastAsia="Calibri" w:hAnsi="Times New Roman" w:cs="Times New Roman"/>
                <w:i/>
                <w:sz w:val="26"/>
                <w:szCs w:val="26"/>
              </w:rPr>
            </w:pPr>
          </w:p>
          <w:p w:rsidR="00FE4936" w:rsidRDefault="00FE4936" w:rsidP="00352A68">
            <w:pPr>
              <w:spacing w:after="0" w:line="240" w:lineRule="auto"/>
              <w:jc w:val="center"/>
              <w:rPr>
                <w:rFonts w:ascii="Times New Roman" w:eastAsia="Calibri" w:hAnsi="Times New Roman" w:cs="Times New Roman"/>
                <w:i/>
                <w:sz w:val="26"/>
                <w:szCs w:val="26"/>
              </w:rPr>
            </w:pPr>
          </w:p>
          <w:p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 xml:space="preserve">, </w:t>
            </w:r>
            <w:r w:rsidR="0048515D" w:rsidRPr="00047513">
              <w:rPr>
                <w:rFonts w:ascii="Times New Roman" w:eastAsia="Times New Roman" w:hAnsi="Times New Roman" w:cs="Times New Roman"/>
                <w:iCs/>
                <w:sz w:val="26"/>
                <w:szCs w:val="26"/>
              </w:rPr>
              <w:t xml:space="preserve">ngày </w:t>
            </w:r>
            <w:r w:rsidR="00F33088">
              <w:rPr>
                <w:rFonts w:ascii="Times New Roman" w:eastAsia="Times New Roman" w:hAnsi="Times New Roman" w:cs="Times New Roman"/>
                <w:iCs/>
                <w:sz w:val="26"/>
                <w:szCs w:val="26"/>
              </w:rPr>
              <w:t>4</w:t>
            </w:r>
            <w:r w:rsidR="0048515D" w:rsidRPr="00047513">
              <w:rPr>
                <w:rFonts w:ascii="Times New Roman" w:eastAsia="Times New Roman" w:hAnsi="Times New Roman" w:cs="Times New Roman"/>
                <w:iCs/>
                <w:sz w:val="26"/>
                <w:szCs w:val="26"/>
              </w:rPr>
              <w:t xml:space="preserve"> tháng </w:t>
            </w:r>
            <w:r w:rsidR="00F33088">
              <w:rPr>
                <w:rFonts w:ascii="Times New Roman" w:eastAsia="Times New Roman" w:hAnsi="Times New Roman" w:cs="Times New Roman"/>
                <w:iCs/>
                <w:sz w:val="26"/>
                <w:szCs w:val="26"/>
              </w:rPr>
              <w:t>6</w:t>
            </w:r>
            <w:r w:rsidR="0048515D" w:rsidRPr="00047513">
              <w:rPr>
                <w:rFonts w:ascii="Times New Roman" w:eastAsia="Times New Roman" w:hAnsi="Times New Roman" w:cs="Times New Roman"/>
                <w:iCs/>
                <w:sz w:val="26"/>
                <w:szCs w:val="26"/>
              </w:rPr>
              <w:t xml:space="preserve"> năm 2026</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2A68" w:rsidRDefault="00352A68"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Pr="00BC1236" w:rsidRDefault="00BC1236" w:rsidP="00352A68">
            <w:pPr>
              <w:spacing w:after="0" w:line="240" w:lineRule="auto"/>
              <w:jc w:val="center"/>
              <w:rPr>
                <w:rFonts w:ascii="Times New Roman" w:eastAsia="Calibri" w:hAnsi="Times New Roman" w:cs="Times New Roman"/>
                <w:b/>
                <w:sz w:val="26"/>
                <w:szCs w:val="26"/>
              </w:rPr>
            </w:pPr>
          </w:p>
          <w:p w:rsidR="00352A68" w:rsidRPr="00352A68" w:rsidRDefault="005B4BAC" w:rsidP="00352A68">
            <w:pPr>
              <w:spacing w:after="0" w:line="240" w:lineRule="auto"/>
              <w:jc w:val="center"/>
              <w:rPr>
                <w:rFonts w:ascii="Times New Roman" w:eastAsia="Calibri" w:hAnsi="Times New Roman" w:cs="Times New Roman"/>
                <w:sz w:val="16"/>
                <w:szCs w:val="16"/>
              </w:rPr>
            </w:pPr>
            <w:r w:rsidRPr="005B4BAC">
              <w:rPr>
                <w:rFonts w:ascii="Times New Roman" w:eastAsia="Calibri" w:hAnsi="Times New Roman" w:cs="Times New Roman"/>
                <w:b/>
                <w:sz w:val="26"/>
                <w:szCs w:val="26"/>
              </w:rPr>
              <w:t>CHEN, GUOHAO</w:t>
            </w:r>
          </w:p>
        </w:tc>
      </w:tr>
    </w:tbl>
    <w:p w:rsidR="00105959" w:rsidRPr="00352A68" w:rsidRDefault="00921620"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21620" w:rsidRDefault="00921620" w:rsidP="00352A68">
      <w:pPr>
        <w:spacing w:after="0" w:line="240" w:lineRule="auto"/>
      </w:pPr>
      <w:r>
        <w:separator/>
      </w:r>
    </w:p>
  </w:endnote>
  <w:endnote w:type="continuationSeparator" w:id="0">
    <w:p w:rsidR="00921620" w:rsidRDefault="00921620"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21620" w:rsidRDefault="00921620" w:rsidP="00352A68">
      <w:pPr>
        <w:spacing w:after="0" w:line="240" w:lineRule="auto"/>
      </w:pPr>
      <w:r>
        <w:separator/>
      </w:r>
    </w:p>
  </w:footnote>
  <w:footnote w:type="continuationSeparator" w:id="0">
    <w:p w:rsidR="00921620" w:rsidRDefault="00921620"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3974"/>
    <w:rsid w:val="000C2C3A"/>
    <w:rsid w:val="000D1735"/>
    <w:rsid w:val="001245D1"/>
    <w:rsid w:val="001427A3"/>
    <w:rsid w:val="00167D08"/>
    <w:rsid w:val="00180D06"/>
    <w:rsid w:val="001A2861"/>
    <w:rsid w:val="001A71B8"/>
    <w:rsid w:val="001D07B9"/>
    <w:rsid w:val="001D100D"/>
    <w:rsid w:val="001D54E3"/>
    <w:rsid w:val="00206753"/>
    <w:rsid w:val="00266408"/>
    <w:rsid w:val="00272A50"/>
    <w:rsid w:val="00293778"/>
    <w:rsid w:val="002D0707"/>
    <w:rsid w:val="002D0BF1"/>
    <w:rsid w:val="002E34BD"/>
    <w:rsid w:val="002F5930"/>
    <w:rsid w:val="0030039D"/>
    <w:rsid w:val="00303F75"/>
    <w:rsid w:val="00305C81"/>
    <w:rsid w:val="00306DC3"/>
    <w:rsid w:val="0030752A"/>
    <w:rsid w:val="00307C75"/>
    <w:rsid w:val="00344C31"/>
    <w:rsid w:val="00352A68"/>
    <w:rsid w:val="00377EED"/>
    <w:rsid w:val="003822C9"/>
    <w:rsid w:val="003B0E08"/>
    <w:rsid w:val="004210EA"/>
    <w:rsid w:val="00431785"/>
    <w:rsid w:val="00471C79"/>
    <w:rsid w:val="0048515D"/>
    <w:rsid w:val="004A4246"/>
    <w:rsid w:val="00535261"/>
    <w:rsid w:val="005B4BAC"/>
    <w:rsid w:val="005E0107"/>
    <w:rsid w:val="00624053"/>
    <w:rsid w:val="00642D81"/>
    <w:rsid w:val="00655D7E"/>
    <w:rsid w:val="00673560"/>
    <w:rsid w:val="00684343"/>
    <w:rsid w:val="006B2081"/>
    <w:rsid w:val="006E4C59"/>
    <w:rsid w:val="00701182"/>
    <w:rsid w:val="007447CF"/>
    <w:rsid w:val="007E2E3D"/>
    <w:rsid w:val="0080207B"/>
    <w:rsid w:val="00802A3D"/>
    <w:rsid w:val="00805F64"/>
    <w:rsid w:val="00811BD8"/>
    <w:rsid w:val="008932E7"/>
    <w:rsid w:val="008D48CC"/>
    <w:rsid w:val="00921620"/>
    <w:rsid w:val="009418D0"/>
    <w:rsid w:val="009E3D83"/>
    <w:rsid w:val="00A70F6C"/>
    <w:rsid w:val="00A8622E"/>
    <w:rsid w:val="00B04839"/>
    <w:rsid w:val="00B218E4"/>
    <w:rsid w:val="00B53E82"/>
    <w:rsid w:val="00BC1236"/>
    <w:rsid w:val="00BC4D93"/>
    <w:rsid w:val="00C15B06"/>
    <w:rsid w:val="00C3104A"/>
    <w:rsid w:val="00CC06B8"/>
    <w:rsid w:val="00D0675F"/>
    <w:rsid w:val="00D30758"/>
    <w:rsid w:val="00D53BAF"/>
    <w:rsid w:val="00D82AF0"/>
    <w:rsid w:val="00DB3D7A"/>
    <w:rsid w:val="00DC74E6"/>
    <w:rsid w:val="00DD2B5D"/>
    <w:rsid w:val="00DE59E1"/>
    <w:rsid w:val="00E44F42"/>
    <w:rsid w:val="00E46438"/>
    <w:rsid w:val="00E83154"/>
    <w:rsid w:val="00EB2FED"/>
    <w:rsid w:val="00EB4A1A"/>
    <w:rsid w:val="00EC19CD"/>
    <w:rsid w:val="00F01D0E"/>
    <w:rsid w:val="00F071BB"/>
    <w:rsid w:val="00F21D94"/>
    <w:rsid w:val="00F33088"/>
    <w:rsid w:val="00F42CE5"/>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50CA6"/>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128</Words>
  <Characters>732</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66</cp:revision>
  <dcterms:created xsi:type="dcterms:W3CDTF">2025-07-08T08:50:00Z</dcterms:created>
  <dcterms:modified xsi:type="dcterms:W3CDTF">2026-06-04T08:34:00Z</dcterms:modified>
</cp:coreProperties>
</file>