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5317A1"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Thành Phố Hồ Chí Minh,</w:t>
      </w:r>
      <w:r>
        <w:rPr>
          <w:rFonts w:eastAsia="Times New Roman"/>
          <w:iCs/>
          <w:sz w:val="26"/>
          <w:szCs w:val="26"/>
        </w:rPr>
        <w:t xml:space="preserve"> ngày</w:t>
      </w:r>
      <w:r w:rsidRPr="00A07D68">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29</w:t>
      </w:r>
      <w:r>
        <w:rPr>
          <w:rFonts w:eastAsia="Times New Roman"/>
          <w:iCs/>
          <w:sz w:val="26"/>
          <w:szCs w:val="26"/>
        </w:rPr>
        <w:t xml:space="preserve"> tháng </w:t>
      </w:r>
      <w:r>
        <w:rPr>
          <w:rFonts w:ascii="Times New Roman" w:eastAsia="Times New Roman" w:hAnsi="Times New Roman" w:cs="Times New Roman"/>
          <w:iCs/>
          <w:sz w:val="26"/>
          <w:szCs w:val="26"/>
        </w:rPr>
        <w:t>09</w:t>
      </w:r>
      <w:r>
        <w:rPr>
          <w:rFonts w:eastAsia="Times New Roman"/>
          <w:iCs/>
          <w:sz w:val="26"/>
          <w:szCs w:val="26"/>
        </w:rPr>
        <w:t xml:space="preserve"> năn </w:t>
      </w:r>
      <w:r>
        <w:rPr>
          <w:rFonts w:ascii="Times New Roman" w:eastAsia="Times New Roman" w:hAnsi="Times New Roman" w:cs="Times New Roman"/>
          <w:iCs/>
          <w:sz w:val="26"/>
          <w:szCs w:val="26"/>
        </w:rPr>
        <w:t>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VÕ VĂN HẢI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28/03/1999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052099015879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Thắng Hùng</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Cát Tiến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Gia Lai</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HOTEL NEW SKY 3</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HOTEL NEW SKY 3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HOTEL NEW SKY 3</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lastRenderedPageBreak/>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Ô 77-79 Đường DA7, KĐC Việt Sing, khu phố Hoà Lân 3</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Phường Thuận Giao</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0762761603</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754"/>
        <w:gridCol w:w="1195"/>
        <w:gridCol w:w="5892"/>
        <w:gridCol w:w="1787"/>
      </w:tblGrid>
      <w:tr w:rsidR="00186FF5" w:rsidRPr="00821465" w:rsidTr="00F64C95">
        <w:trPr>
          <w:tblHeader/>
          <w:jc w:val="center"/>
        </w:trPr>
        <w:tc>
          <w:tcPr>
            <w:tcW w:w="754"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7C2D60">
        <w:trPr>
          <w:jc w:val="center"/>
        </w:trPr>
        <w:tc>
          <w:tcPr>
            <w:tcW w:w="754" w:type="dxa"/>
          </w:tcPr>
          <w:p w:rsidR="00186FF5" w:rsidRPr="00407CD7" w:rsidRDefault="00BA5B4C" w:rsidP="00F64C95">
            <w:pPr>
              <w:rPr>
                <w:rFonts w:ascii="Times New Roman" w:hAnsi="Times New Roman"/>
              </w:rPr>
            </w:pPr>
            <w:r>
              <w:t>1</w:t>
            </w:r>
          </w:p>
        </w:tc>
        <w:tc>
          <w:tcPr>
            <w:tcW w:w="1195" w:type="dxa"/>
          </w:tcPr>
          <w:p w:rsidR="00186FF5" w:rsidRPr="00407CD7" w:rsidRDefault="00BA5B4C" w:rsidP="00F64C95">
            <w:pPr>
              <w:rPr>
                <w:rFonts w:ascii="Times New Roman" w:hAnsi="Times New Roman"/>
              </w:rPr>
            </w:pPr>
            <w:r>
              <w:t>5510</w:t>
            </w:r>
          </w:p>
        </w:tc>
        <w:tc>
          <w:tcPr>
            <w:tcW w:w="5892" w:type="dxa"/>
          </w:tcPr>
          <w:p w:rsidR="00186FF5" w:rsidRPr="00407CD7" w:rsidRDefault="00BA5B4C" w:rsidP="00F64C95">
            <w:pPr>
              <w:rPr>
                <w:rFonts w:ascii="Times New Roman" w:hAnsi="Times New Roman"/>
                <w:sz w:val="26"/>
                <w:szCs w:val="26"/>
              </w:rPr>
            </w:pPr>
            <w:r>
              <w:t>Khách sạn và dịch vụ lưu trú tương tự</w:t>
            </w:r>
          </w:p>
        </w:tc>
        <w:tc>
          <w:tcPr>
            <w:tcW w:w="1787" w:type="dxa"/>
            <w:vAlign w:val="center"/>
          </w:tcPr>
          <w:p w:rsidR="00186FF5" w:rsidRDefault="00EF0BBB" w:rsidP="00F64C95">
            <w:r>
              <w:t>X</w:t>
            </w:r>
          </w:p>
        </w:tc>
      </w:tr>
      <w:tr w:rsidR="007C2D60">
        <w:trPr>
          <w:jc w:val="center"/>
        </w:trPr>
        <w:tc>
          <w:tcPr>
            <w:tcW w:w="754" w:type="dxa"/>
          </w:tcPr>
          <w:p w:rsidR="00186FF5" w:rsidRPr="00407CD7" w:rsidRDefault="00BA5B4C" w:rsidP="00F64C95">
            <w:pPr>
              <w:rPr>
                <w:rFonts w:ascii="Times New Roman" w:hAnsi="Times New Roman"/>
              </w:rPr>
            </w:pPr>
            <w:r>
              <w:t>2</w:t>
            </w:r>
          </w:p>
        </w:tc>
        <w:tc>
          <w:tcPr>
            <w:tcW w:w="1195" w:type="dxa"/>
          </w:tcPr>
          <w:p w:rsidR="00186FF5" w:rsidRPr="00407CD7" w:rsidRDefault="00BA5B4C" w:rsidP="00F64C95">
            <w:pPr>
              <w:rPr>
                <w:rFonts w:ascii="Times New Roman" w:hAnsi="Times New Roman"/>
              </w:rPr>
            </w:pPr>
            <w:r>
              <w:t>5520</w:t>
            </w:r>
          </w:p>
        </w:tc>
        <w:tc>
          <w:tcPr>
            <w:tcW w:w="5892" w:type="dxa"/>
          </w:tcPr>
          <w:p w:rsidR="00186FF5" w:rsidRPr="00407CD7" w:rsidRDefault="00BA5B4C" w:rsidP="00F64C95">
            <w:pPr>
              <w:rPr>
                <w:rFonts w:ascii="Times New Roman" w:hAnsi="Times New Roman"/>
                <w:sz w:val="26"/>
                <w:szCs w:val="26"/>
              </w:rPr>
            </w:pPr>
            <w:r>
              <w:t>Dịch vụ lưu trú ngắn ngày khác</w:t>
            </w:r>
          </w:p>
        </w:tc>
        <w:tc>
          <w:tcPr>
            <w:tcW w:w="1787" w:type="dxa"/>
            <w:vAlign w:val="center"/>
          </w:tcPr>
          <w:p w:rsidR="00186FF5" w:rsidRDefault="00186FF5" w:rsidP="00F64C95"/>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VÕ VĂN HẢI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28/03/1999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052099015879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Thắng Hùng</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Cát Tiến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Gia Lai</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1.000.000.000</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Một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VÕ VĂN HẢI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28/03/1999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052099015879</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Thắng Hùng</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Cát Tiến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Gia Lai</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VÕ VĂN HẢI</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28/03/1999</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052099015879</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5317A1" w:rsidRPr="005317A1" w:rsidRDefault="005317A1" w:rsidP="005317A1">
      <w:pPr>
        <w:spacing w:before="240" w:after="0" w:line="240" w:lineRule="auto"/>
        <w:ind w:firstLine="567"/>
        <w:rPr>
          <w:rFonts w:ascii="Times New Roman" w:eastAsia="Calibri" w:hAnsi="Times New Roman" w:cs="Times New Roman"/>
          <w:sz w:val="28"/>
          <w:szCs w:val="28"/>
          <w:lang w:eastAsia="zh-CN"/>
        </w:rPr>
      </w:pPr>
      <w:r w:rsidRPr="005317A1">
        <w:rPr>
          <w:rFonts w:ascii="Times New Roman" w:eastAsia="Times New Roman" w:hAnsi="Times New Roman" w:cs="Times New Roman"/>
          <w:b/>
          <w:sz w:val="28"/>
          <w:szCs w:val="28"/>
          <w:lang w:eastAsia="zh-CN"/>
        </w:rPr>
        <w:t>12. Thông tin về chủ sở hữu hưởng lợi của doanh nghiệp:</w:t>
      </w:r>
    </w:p>
    <w:p w:rsidR="005317A1" w:rsidRPr="005317A1" w:rsidRDefault="005317A1" w:rsidP="005317A1">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5317A1">
        <w:rPr>
          <w:rFonts w:ascii="Times New Roman" w:eastAsia="Times New Roman" w:hAnsi="Times New Roman" w:cs="Times New Roman"/>
          <w:spacing w:val="-4"/>
          <w:sz w:val="28"/>
          <w:szCs w:val="28"/>
          <w:lang w:eastAsia="zh-CN"/>
        </w:rPr>
        <w:t>Doanh nghiệp kê khai thông tin về chủ sở hữu hưởng lợi của doanh nghiệp theo Mẫu số 10 ban hành kèm theo Thông tư này.</w:t>
      </w:r>
    </w:p>
    <w:p w:rsidR="005317A1" w:rsidRPr="005317A1" w:rsidRDefault="005317A1" w:rsidP="005317A1">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5317A1">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5317A1" w:rsidRPr="005317A1" w:rsidRDefault="005317A1" w:rsidP="005317A1">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5317A1">
        <w:rPr>
          <w:rFonts w:ascii="Times New Roman" w:eastAsia="Times New Roman" w:hAnsi="Times New Roman" w:cs="Times New Roman"/>
          <w:spacing w:val="-4"/>
          <w:sz w:val="28"/>
          <w:szCs w:val="28"/>
          <w:lang w:eastAsia="zh-CN"/>
        </w:rPr>
        <w:t>Xin gửi kèm cam kết của nhà đầu tư nước ngoài theo quy định tại Điều 7 Nghị định số 296/2026/NĐ-CP ngày 23/7/2026 của Chính phủ sửa đổi, bổ sung một số điều của Nghị định số 168/2025/NĐ-CP ngày 30/6/2025 của Chính phủ về đăng ký doanh nghiệp tại Phụ lục kèm theo Giấy đề nghị này</w:t>
      </w:r>
    </w:p>
    <w:p w:rsidR="005317A1" w:rsidRPr="005317A1" w:rsidRDefault="005317A1" w:rsidP="005317A1">
      <w:pPr>
        <w:suppressAutoHyphens/>
        <w:spacing w:before="120" w:after="0" w:line="240" w:lineRule="auto"/>
        <w:ind w:firstLine="567"/>
        <w:jc w:val="both"/>
        <w:rPr>
          <w:rFonts w:ascii="Times New Roman" w:eastAsia="Times New Roman" w:hAnsi="Times New Roman" w:cs="Times New Roman"/>
          <w:sz w:val="28"/>
          <w:szCs w:val="28"/>
          <w:lang w:eastAsia="zh-CN"/>
        </w:rPr>
      </w:pPr>
      <w:r w:rsidRPr="005317A1">
        <w:rPr>
          <w:rFonts w:ascii="Times New Roman" w:eastAsia="Times New Roman" w:hAnsi="Times New Roman" w:cs="Times New Roman"/>
          <w:sz w:val="28"/>
          <w:szCs w:val="28"/>
          <w:lang w:eastAsia="zh-CN"/>
        </w:rPr>
        <w:br w:type="page"/>
      </w:r>
      <w:bookmarkStart w:id="0" w:name="_GoBack"/>
      <w:bookmarkEnd w:id="0"/>
    </w:p>
    <w:p w:rsidR="005317A1" w:rsidRPr="005317A1" w:rsidRDefault="005317A1" w:rsidP="005317A1">
      <w:pPr>
        <w:suppressAutoHyphens/>
        <w:spacing w:before="120" w:after="0" w:line="240" w:lineRule="auto"/>
        <w:ind w:firstLine="567"/>
        <w:jc w:val="both"/>
        <w:rPr>
          <w:rFonts w:ascii="Times New Roman" w:eastAsia="Times New Roman" w:hAnsi="Times New Roman" w:cs="Times New Roman"/>
          <w:sz w:val="28"/>
          <w:szCs w:val="28"/>
          <w:lang w:eastAsia="zh-CN"/>
        </w:rPr>
      </w:pPr>
      <w:r w:rsidRPr="005317A1">
        <w:rPr>
          <w:rFonts w:ascii="Times New Roman" w:eastAsia="Times New Roman" w:hAnsi="Times New Roman" w:cs="Times New Roman"/>
          <w:sz w:val="28"/>
          <w:szCs w:val="28"/>
          <w:lang w:eastAsia="zh-CN"/>
        </w:rPr>
        <w:lastRenderedPageBreak/>
        <w:t>Tôi cam kết:</w:t>
      </w:r>
    </w:p>
    <w:p w:rsidR="005317A1" w:rsidRPr="005317A1" w:rsidRDefault="005317A1" w:rsidP="005317A1">
      <w:pPr>
        <w:suppressAutoHyphens/>
        <w:spacing w:before="120" w:after="0" w:line="240" w:lineRule="auto"/>
        <w:ind w:firstLine="567"/>
        <w:jc w:val="both"/>
        <w:rPr>
          <w:rFonts w:ascii="Times New Roman" w:eastAsia="Calibri" w:hAnsi="Times New Roman" w:cs="Times New Roman"/>
          <w:sz w:val="28"/>
          <w:szCs w:val="28"/>
        </w:rPr>
      </w:pPr>
      <w:r w:rsidRPr="005317A1">
        <w:rPr>
          <w:rFonts w:ascii="Times New Roman" w:eastAsia="Times New Roman" w:hAnsi="Times New Roman" w:cs="Times New Roman"/>
          <w:sz w:val="28"/>
          <w:szCs w:val="28"/>
          <w:lang w:eastAsia="zh-CN"/>
        </w:rPr>
        <w:t xml:space="preserve">- Là người có đầy đủ quyền và nghĩa vụ </w:t>
      </w:r>
      <w:r w:rsidRPr="005317A1">
        <w:rPr>
          <w:rFonts w:ascii="Times New Roman" w:eastAsia="Calibri" w:hAnsi="Times New Roman" w:cs="Times New Roman"/>
          <w:sz w:val="28"/>
          <w:szCs w:val="28"/>
        </w:rPr>
        <w:t>thực hiện thủ tục đăng ký doanh nghiệp theo quy định của pháp luật và Điều lệ công ty;</w:t>
      </w:r>
    </w:p>
    <w:p w:rsidR="005317A1" w:rsidRPr="005317A1" w:rsidRDefault="005317A1" w:rsidP="005317A1">
      <w:pPr>
        <w:suppressAutoHyphens/>
        <w:spacing w:after="0" w:line="240" w:lineRule="auto"/>
        <w:ind w:firstLine="567"/>
        <w:jc w:val="both"/>
        <w:rPr>
          <w:rFonts w:ascii="Times New Roman" w:eastAsia="Times New Roman" w:hAnsi="Times New Roman" w:cs="Times New Roman"/>
          <w:sz w:val="28"/>
          <w:szCs w:val="28"/>
          <w:lang w:eastAsia="zh-CN"/>
        </w:rPr>
      </w:pPr>
      <w:r w:rsidRPr="005317A1">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5317A1" w:rsidRPr="005317A1" w:rsidRDefault="005317A1" w:rsidP="005317A1">
      <w:pPr>
        <w:tabs>
          <w:tab w:val="left" w:pos="8364"/>
        </w:tabs>
        <w:suppressAutoHyphens/>
        <w:spacing w:after="240" w:line="240" w:lineRule="auto"/>
        <w:ind w:firstLine="567"/>
        <w:jc w:val="both"/>
        <w:rPr>
          <w:rFonts w:ascii="Times New Roman" w:eastAsia="Times New Roman" w:hAnsi="Times New Roman" w:cs="Times New Roman"/>
          <w:sz w:val="28"/>
          <w:szCs w:val="28"/>
          <w:lang w:eastAsia="zh-CN"/>
        </w:rPr>
      </w:pPr>
      <w:r w:rsidRPr="005317A1">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5317A1" w:rsidRPr="005317A1" w:rsidTr="005317A1">
        <w:tc>
          <w:tcPr>
            <w:tcW w:w="3085" w:type="dxa"/>
          </w:tcPr>
          <w:p w:rsidR="005317A1" w:rsidRPr="005317A1" w:rsidRDefault="005317A1" w:rsidP="005317A1">
            <w:pPr>
              <w:suppressAutoHyphens/>
              <w:snapToGrid w:val="0"/>
              <w:spacing w:after="0" w:line="240" w:lineRule="auto"/>
              <w:jc w:val="both"/>
              <w:rPr>
                <w:rFonts w:ascii="Times New Roman" w:eastAsia="Times New Roman" w:hAnsi="Times New Roman" w:cs="Times New Roman"/>
                <w:sz w:val="28"/>
                <w:szCs w:val="28"/>
                <w:lang w:eastAsia="zh-CN"/>
              </w:rPr>
            </w:pPr>
          </w:p>
          <w:p w:rsidR="005317A1" w:rsidRPr="005317A1" w:rsidRDefault="005317A1" w:rsidP="005317A1">
            <w:pPr>
              <w:suppressAutoHyphens/>
              <w:spacing w:after="0" w:line="240" w:lineRule="auto"/>
              <w:jc w:val="both"/>
              <w:rPr>
                <w:rFonts w:ascii="Times New Roman" w:eastAsia="Times New Roman" w:hAnsi="Times New Roman" w:cs="Times New Roman"/>
                <w:sz w:val="28"/>
                <w:szCs w:val="28"/>
                <w:lang w:eastAsia="zh-CN"/>
              </w:rPr>
            </w:pPr>
          </w:p>
        </w:tc>
        <w:tc>
          <w:tcPr>
            <w:tcW w:w="6662" w:type="dxa"/>
          </w:tcPr>
          <w:p w:rsidR="005317A1" w:rsidRPr="005317A1" w:rsidRDefault="005317A1" w:rsidP="005317A1">
            <w:pPr>
              <w:suppressAutoHyphens/>
              <w:spacing w:before="120" w:after="0" w:line="240" w:lineRule="auto"/>
              <w:jc w:val="center"/>
              <w:rPr>
                <w:rFonts w:ascii="Times New Roman" w:eastAsia="Times New Roman" w:hAnsi="Times New Roman" w:cs="Times New Roman"/>
                <w:b/>
                <w:bCs/>
                <w:sz w:val="28"/>
                <w:szCs w:val="28"/>
                <w:lang w:eastAsia="zh-CN"/>
              </w:rPr>
            </w:pPr>
            <w:r w:rsidRPr="005317A1">
              <w:rPr>
                <w:rFonts w:ascii="Times New Roman" w:eastAsia="Times New Roman" w:hAnsi="Times New Roman" w:cs="Times New Roman"/>
                <w:b/>
                <w:bCs/>
                <w:sz w:val="28"/>
                <w:szCs w:val="28"/>
                <w:lang w:eastAsia="zh-CN"/>
              </w:rPr>
              <w:t>NGƯỜI ĐẠI DIỆN THEO PHÁP LUẬT/</w:t>
            </w:r>
          </w:p>
          <w:p w:rsidR="005317A1" w:rsidRPr="005317A1" w:rsidRDefault="005317A1" w:rsidP="005317A1">
            <w:pPr>
              <w:suppressAutoHyphens/>
              <w:spacing w:after="0" w:line="240" w:lineRule="auto"/>
              <w:jc w:val="center"/>
              <w:rPr>
                <w:rFonts w:ascii="Times New Roman" w:eastAsia="Times New Roman" w:hAnsi="Times New Roman" w:cs="Times New Roman"/>
                <w:b/>
                <w:bCs/>
                <w:sz w:val="28"/>
                <w:szCs w:val="28"/>
                <w:lang w:eastAsia="zh-CN"/>
              </w:rPr>
            </w:pPr>
            <w:r w:rsidRPr="005317A1">
              <w:rPr>
                <w:rFonts w:ascii="Times New Roman" w:eastAsia="Times New Roman" w:hAnsi="Times New Roman" w:cs="Times New Roman"/>
                <w:b/>
                <w:bCs/>
                <w:sz w:val="28"/>
                <w:szCs w:val="28"/>
                <w:lang w:eastAsia="zh-CN"/>
              </w:rPr>
              <w:t>CHỦ TỊCH CÔNG TY/CHỦ TỊCH HỘI ĐỒNG THÀNH VIÊN CỦA CÔNG TY</w:t>
            </w:r>
          </w:p>
          <w:p w:rsidR="005317A1" w:rsidRDefault="005317A1" w:rsidP="005317A1">
            <w:pPr>
              <w:suppressAutoHyphens/>
              <w:spacing w:after="0" w:line="240" w:lineRule="auto"/>
              <w:jc w:val="center"/>
              <w:rPr>
                <w:rFonts w:ascii="Times New Roman" w:eastAsia="Times New Roman" w:hAnsi="Times New Roman" w:cs="Times New Roman"/>
                <w:bCs/>
                <w:sz w:val="20"/>
                <w:szCs w:val="20"/>
                <w:vertAlign w:val="superscript"/>
                <w:lang w:eastAsia="zh-CN"/>
              </w:rPr>
            </w:pPr>
            <w:r w:rsidRPr="005317A1">
              <w:rPr>
                <w:rFonts w:ascii="Times New Roman" w:eastAsia="Times New Roman" w:hAnsi="Times New Roman" w:cs="Times New Roman"/>
                <w:bCs/>
                <w:sz w:val="28"/>
                <w:szCs w:val="28"/>
                <w:lang w:eastAsia="zh-CN"/>
              </w:rPr>
              <w:t>(</w:t>
            </w:r>
            <w:r w:rsidRPr="005317A1">
              <w:rPr>
                <w:rFonts w:ascii="Times New Roman" w:eastAsia="Times New Roman" w:hAnsi="Times New Roman" w:cs="Times New Roman"/>
                <w:bCs/>
                <w:i/>
                <w:iCs/>
                <w:sz w:val="28"/>
                <w:szCs w:val="28"/>
                <w:lang w:eastAsia="zh-CN"/>
              </w:rPr>
              <w:t>Ký và ghi họ tên</w:t>
            </w:r>
            <w:r w:rsidRPr="005317A1">
              <w:rPr>
                <w:rFonts w:ascii="Times New Roman" w:eastAsia="Times New Roman" w:hAnsi="Times New Roman" w:cs="Times New Roman"/>
                <w:bCs/>
                <w:sz w:val="28"/>
                <w:szCs w:val="28"/>
                <w:lang w:eastAsia="zh-CN"/>
              </w:rPr>
              <w:t>)</w:t>
            </w:r>
            <w:r w:rsidRPr="005317A1">
              <w:rPr>
                <w:rFonts w:ascii="Times New Roman" w:eastAsia="Times New Roman" w:hAnsi="Times New Roman" w:cs="Times New Roman"/>
                <w:bCs/>
                <w:sz w:val="20"/>
                <w:szCs w:val="20"/>
                <w:vertAlign w:val="superscript"/>
                <w:lang w:eastAsia="zh-CN"/>
              </w:rPr>
              <w:footnoteReference w:customMarkFollows="1" w:id="9"/>
              <w:t>15</w:t>
            </w:r>
          </w:p>
          <w:p w:rsidR="005317A1" w:rsidRDefault="005317A1" w:rsidP="005317A1">
            <w:pPr>
              <w:suppressAutoHyphens/>
              <w:spacing w:after="0" w:line="240" w:lineRule="auto"/>
              <w:jc w:val="center"/>
              <w:rPr>
                <w:rFonts w:ascii="Times New Roman" w:eastAsia="Times New Roman" w:hAnsi="Times New Roman" w:cs="Times New Roman"/>
                <w:bCs/>
                <w:sz w:val="20"/>
                <w:szCs w:val="20"/>
                <w:vertAlign w:val="superscript"/>
                <w:lang w:eastAsia="zh-CN"/>
              </w:rPr>
            </w:pPr>
          </w:p>
          <w:p w:rsidR="005317A1" w:rsidRDefault="005317A1" w:rsidP="005317A1">
            <w:pPr>
              <w:suppressAutoHyphens/>
              <w:spacing w:after="0" w:line="240" w:lineRule="auto"/>
              <w:jc w:val="center"/>
              <w:rPr>
                <w:rFonts w:ascii="Times New Roman" w:eastAsia="Times New Roman" w:hAnsi="Times New Roman" w:cs="Times New Roman"/>
                <w:bCs/>
                <w:sz w:val="20"/>
                <w:szCs w:val="20"/>
                <w:vertAlign w:val="superscript"/>
                <w:lang w:eastAsia="zh-CN"/>
              </w:rPr>
            </w:pPr>
          </w:p>
          <w:p w:rsidR="005317A1" w:rsidRDefault="005317A1" w:rsidP="005317A1">
            <w:pPr>
              <w:suppressAutoHyphens/>
              <w:spacing w:after="0" w:line="240" w:lineRule="auto"/>
              <w:jc w:val="center"/>
              <w:rPr>
                <w:rFonts w:ascii="Times New Roman" w:eastAsia="Times New Roman" w:hAnsi="Times New Roman" w:cs="Times New Roman"/>
                <w:bCs/>
                <w:sz w:val="20"/>
                <w:szCs w:val="20"/>
                <w:vertAlign w:val="superscript"/>
                <w:lang w:eastAsia="zh-CN"/>
              </w:rPr>
            </w:pPr>
          </w:p>
          <w:p w:rsidR="005317A1" w:rsidRDefault="005317A1" w:rsidP="005317A1">
            <w:pPr>
              <w:suppressAutoHyphens/>
              <w:spacing w:after="0" w:line="240" w:lineRule="auto"/>
              <w:jc w:val="center"/>
              <w:rPr>
                <w:rFonts w:ascii="Times New Roman" w:eastAsia="Times New Roman" w:hAnsi="Times New Roman" w:cs="Times New Roman"/>
                <w:bCs/>
                <w:sz w:val="20"/>
                <w:szCs w:val="20"/>
                <w:vertAlign w:val="superscript"/>
                <w:lang w:eastAsia="zh-CN"/>
              </w:rPr>
            </w:pPr>
          </w:p>
          <w:p w:rsidR="005317A1" w:rsidRDefault="005317A1" w:rsidP="005317A1">
            <w:pPr>
              <w:suppressAutoHyphens/>
              <w:spacing w:after="0" w:line="240" w:lineRule="auto"/>
              <w:jc w:val="center"/>
              <w:rPr>
                <w:rFonts w:ascii="Times New Roman" w:eastAsia="Times New Roman" w:hAnsi="Times New Roman" w:cs="Times New Roman"/>
                <w:bCs/>
                <w:sz w:val="20"/>
                <w:szCs w:val="20"/>
                <w:vertAlign w:val="superscript"/>
                <w:lang w:eastAsia="zh-CN"/>
              </w:rPr>
            </w:pPr>
          </w:p>
          <w:p w:rsidR="005317A1" w:rsidRDefault="005317A1" w:rsidP="005317A1">
            <w:pPr>
              <w:suppressAutoHyphens/>
              <w:spacing w:after="0" w:line="240" w:lineRule="auto"/>
              <w:jc w:val="center"/>
              <w:rPr>
                <w:rFonts w:ascii="Times New Roman" w:eastAsia="Times New Roman" w:hAnsi="Times New Roman" w:cs="Times New Roman"/>
                <w:bCs/>
                <w:sz w:val="20"/>
                <w:szCs w:val="20"/>
                <w:vertAlign w:val="superscript"/>
                <w:lang w:eastAsia="zh-CN"/>
              </w:rPr>
            </w:pPr>
          </w:p>
          <w:p w:rsidR="005317A1" w:rsidRPr="005317A1" w:rsidRDefault="005317A1" w:rsidP="005317A1">
            <w:pPr>
              <w:suppressAutoHyphens/>
              <w:spacing w:after="0" w:line="240" w:lineRule="auto"/>
              <w:jc w:val="center"/>
              <w:rPr>
                <w:rFonts w:ascii="Times New Roman" w:eastAsia="Times New Roman" w:hAnsi="Times New Roman" w:cs="Times New Roman"/>
                <w:iCs/>
                <w:sz w:val="28"/>
                <w:szCs w:val="28"/>
                <w:lang w:eastAsia="zh-CN"/>
              </w:rPr>
            </w:pPr>
            <w:r w:rsidRPr="005317A1">
              <w:rPr>
                <w:rFonts w:ascii="Times New Roman" w:eastAsia="Times New Roman" w:hAnsi="Times New Roman" w:cs="Times New Roman"/>
                <w:iCs/>
                <w:sz w:val="28"/>
                <w:szCs w:val="28"/>
                <w:lang w:eastAsia="zh-CN"/>
              </w:rPr>
              <w:t>VÕ VĂN HẢI</w:t>
            </w:r>
          </w:p>
        </w:tc>
      </w:tr>
    </w:tbl>
    <w:p w:rsidR="005317A1" w:rsidRPr="005317A1" w:rsidRDefault="005317A1" w:rsidP="005317A1">
      <w:pPr>
        <w:spacing w:after="0" w:line="240" w:lineRule="auto"/>
        <w:rPr>
          <w:rFonts w:ascii="Times New Roman" w:eastAsia="Calibri" w:hAnsi="Times New Roman" w:cs="Times New Roman"/>
          <w:sz w:val="2"/>
          <w:szCs w:val="2"/>
        </w:rPr>
      </w:pPr>
      <w:r w:rsidRPr="005317A1">
        <w:rPr>
          <w:rFonts w:ascii="Times New Roman" w:eastAsia="Calibri" w:hAnsi="Times New Roman" w:cs="Times New Roman"/>
          <w:sz w:val="2"/>
          <w:szCs w:val="2"/>
        </w:rPr>
        <w:br w:type="page"/>
      </w:r>
    </w:p>
    <w:p w:rsidR="005317A1" w:rsidRPr="00A07D68" w:rsidRDefault="005317A1"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p>
    <w:sectPr w:rsidR="005317A1"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3E5A" w:rsidRDefault="00F83E5A" w:rsidP="009D587A">
      <w:pPr>
        <w:spacing w:after="0" w:line="240" w:lineRule="auto"/>
      </w:pPr>
      <w:r>
        <w:separator/>
      </w:r>
    </w:p>
  </w:endnote>
  <w:endnote w:type="continuationSeparator" w:id="0">
    <w:p w:rsidR="00F83E5A" w:rsidRDefault="00F83E5A"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3E5A" w:rsidRDefault="00F83E5A" w:rsidP="009D587A">
      <w:pPr>
        <w:spacing w:after="0" w:line="240" w:lineRule="auto"/>
      </w:pPr>
      <w:r>
        <w:separator/>
      </w:r>
    </w:p>
  </w:footnote>
  <w:footnote w:type="continuationSeparator" w:id="0">
    <w:p w:rsidR="00F83E5A" w:rsidRDefault="00F83E5A"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5317A1" w:rsidRPr="007202FB" w:rsidRDefault="005317A1" w:rsidP="005317A1">
      <w:pPr>
        <w:pStyle w:val="FootnoteText"/>
        <w:jc w:val="both"/>
        <w:rPr>
          <w:spacing w:val="-10"/>
        </w:rPr>
      </w:pPr>
      <w:r w:rsidRPr="007202FB">
        <w:rPr>
          <w:rStyle w:val="FootnoteReference"/>
        </w:rPr>
        <w:t>15</w:t>
      </w:r>
      <w:r w:rsidRPr="007202FB">
        <w:t xml:space="preserve"> </w:t>
      </w:r>
      <w:r w:rsidRPr="007202FB">
        <w:rPr>
          <w:spacing w:val="-10"/>
        </w:rPr>
        <w:t xml:space="preserve">- Người đại diện theo pháp luật của doanh nghiệp ký trực tiếp vào phần này. </w:t>
      </w:r>
    </w:p>
    <w:p w:rsidR="005317A1" w:rsidRPr="007202FB" w:rsidRDefault="005317A1" w:rsidP="005317A1">
      <w:pPr>
        <w:pStyle w:val="FootnoteText"/>
        <w:jc w:val="both"/>
        <w:rPr>
          <w:spacing w:val="-10"/>
        </w:rPr>
      </w:pPr>
      <w:r w:rsidRPr="007202FB">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p w:rsidR="005317A1" w:rsidRPr="007202FB" w:rsidRDefault="005317A1" w:rsidP="005317A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7A1"/>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C2D60"/>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2712"/>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83E5A"/>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56D93"/>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612</TotalTime>
  <Pages>12</Pages>
  <Words>2181</Words>
  <Characters>12433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292</cp:revision>
  <dcterms:created xsi:type="dcterms:W3CDTF">2025-07-08T01:15:00Z</dcterms:created>
  <dcterms:modified xsi:type="dcterms:W3CDTF">2026-09-29T07:57:00Z</dcterms:modified>
</cp:coreProperties>
</file>