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257B33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MERCURY CONSULTANT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257B3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257B3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11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257B3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</w:t>
      </w:r>
      <w:bookmarkStart w:id="0" w:name="_GoBack"/>
      <w:bookmarkEnd w:id="0"/>
      <w:r w:rsidRPr="00901248">
        <w:rPr>
          <w:rFonts w:ascii="Times New Roman" w:eastAsia="Times New Roman" w:hAnsi="Times New Roman" w:cs="Times New Roman"/>
          <w:sz w:val="28"/>
          <w:szCs w:val="28"/>
        </w:rPr>
        <w:t>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257B33">
        <w:rPr>
          <w:rFonts w:ascii="Times New Roman" w:eastAsia="Times New Roman" w:hAnsi="Times New Roman" w:cs="Times New Roman"/>
          <w:sz w:val="28"/>
          <w:szCs w:val="28"/>
        </w:rPr>
        <w:t>CÔNG TY TNHH MERCURY CONSULTANT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257B33">
        <w:rPr>
          <w:rFonts w:ascii="Times New Roman" w:hAnsi="Times New Roman"/>
          <w:sz w:val="28"/>
          <w:szCs w:val="28"/>
        </w:rPr>
        <w:t>CÔNG TY TNHH MERCURY CONSULTANT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E15EE9" w:rsidRPr="00E15EE9">
        <w:rPr>
          <w:rFonts w:ascii="Times New Roman" w:eastAsia="Times New Roman" w:hAnsi="Times New Roman" w:cs="Times New Roman"/>
          <w:sz w:val="28"/>
          <w:szCs w:val="28"/>
        </w:rPr>
        <w:t>0316360601</w:t>
      </w:r>
      <w:r w:rsidR="00853185" w:rsidRPr="00284F66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1B1ED9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1B1ED9">
        <w:rPr>
          <w:rFonts w:ascii="Times New Roman" w:hAnsi="Times New Roman"/>
          <w:sz w:val="28"/>
          <w:szCs w:val="28"/>
        </w:rPr>
        <w:t>Đăng ký lần đầu: ngày 03 tháng 07 năm 2020</w:t>
      </w:r>
      <w:r w:rsidR="009250A6">
        <w:rPr>
          <w:rFonts w:ascii="Times New Roman" w:hAnsi="Times New Roman"/>
          <w:sz w:val="28"/>
          <w:szCs w:val="28"/>
        </w:rPr>
        <w:t xml:space="preserve">, </w:t>
      </w:r>
      <w:r w:rsidR="009250A6" w:rsidRPr="009250A6">
        <w:rPr>
          <w:rFonts w:ascii="Times New Roman" w:hAnsi="Times New Roman"/>
          <w:sz w:val="28"/>
          <w:szCs w:val="28"/>
        </w:rPr>
        <w:t>Đăng ký thay đổi lần thứ: 4, ngày 10 tháng 06 năm 2026</w:t>
      </w:r>
    </w:p>
    <w:p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</w:t>
      </w:r>
      <w:r w:rsidR="00C06A1B" w:rsidRPr="00747E41">
        <w:rPr>
          <w:rFonts w:ascii="Times New Roman" w:hAnsi="Times New Roman"/>
          <w:sz w:val="28"/>
          <w:szCs w:val="28"/>
        </w:rPr>
        <w:t xml:space="preserve"> trụ sở</w:t>
      </w:r>
      <w:r w:rsidRPr="00747E41">
        <w:rPr>
          <w:rFonts w:ascii="Times New Roman" w:hAnsi="Times New Roman"/>
          <w:sz w:val="28"/>
          <w:szCs w:val="28"/>
        </w:rPr>
        <w:t xml:space="preserve">: </w:t>
      </w:r>
      <w:r w:rsidR="003C2B9F" w:rsidRPr="003C2B9F">
        <w:rPr>
          <w:rFonts w:ascii="Times New Roman" w:eastAsia="Times New Roman" w:hAnsi="Times New Roman" w:cs="Times New Roman"/>
          <w:sz w:val="28"/>
          <w:szCs w:val="28"/>
        </w:rPr>
        <w:t>Ô G16.27, Khu Suncasa, VSIP 2A, đường KIA, khu 1, Phường Bình Dương,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401FAA" w:rsidRPr="00401FAA">
        <w:rPr>
          <w:rFonts w:ascii="Times New Roman" w:hAnsi="Times New Roman"/>
          <w:sz w:val="28"/>
          <w:szCs w:val="28"/>
        </w:rPr>
        <w:t>01 tháng 07 năm 2026 đến hết ngày 30 tháng 06 năm 2027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5B5D72" w:rsidRPr="005B5D7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zh-CN"/>
        </w:rPr>
        <w:t>LIU, YU-TIEN</w:t>
      </w:r>
      <w:r w:rsidR="00876A80">
        <w:rPr>
          <w:rFonts w:ascii="Times New Roman" w:hAnsi="Times New Roman"/>
          <w:sz w:val="28"/>
          <w:szCs w:val="28"/>
        </w:rPr>
        <w:t xml:space="preserve"> </w:t>
      </w:r>
      <w:r w:rsidR="00521A02">
        <w:rPr>
          <w:rFonts w:ascii="Times New Roman" w:hAnsi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765F9F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5F9F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LIU, YU-TIEN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53185"/>
    <w:rsid w:val="00857A8F"/>
    <w:rsid w:val="0086272C"/>
    <w:rsid w:val="00864643"/>
    <w:rsid w:val="00876A80"/>
    <w:rsid w:val="00883A39"/>
    <w:rsid w:val="008954AC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3917E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156</cp:revision>
  <cp:lastPrinted>2021-02-08T08:32:00Z</cp:lastPrinted>
  <dcterms:created xsi:type="dcterms:W3CDTF">2021-03-02T04:12:00Z</dcterms:created>
  <dcterms:modified xsi:type="dcterms:W3CDTF">2026-06-11T02:20:00Z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