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Danh sách ngành nghề bị xóa (sau thay đổi)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STT</w:t>
            </w:r>
          </w:p>
        </w:tc>
        <w:tc>
          <w:tcPr>
            <w:tcW w:type="dxa" w:w="2160"/>
          </w:tcPr>
          <w:p>
            <w:r>
              <w:t>Mã Ngành</w:t>
            </w:r>
          </w:p>
        </w:tc>
        <w:tc>
          <w:tcPr>
            <w:tcW w:type="dxa" w:w="2160"/>
          </w:tcPr>
          <w:p>
            <w:r>
              <w:t>Tên Ngành</w:t>
            </w:r>
          </w:p>
        </w:tc>
        <w:tc>
          <w:tcPr>
            <w:tcW w:type="dxa" w:w="2160"/>
          </w:tcPr>
          <w:p>
            <w:r>
              <w:t>Ngành Chính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4662</w:t>
            </w:r>
          </w:p>
        </w:tc>
        <w:tc>
          <w:tcPr>
            <w:tcW w:type="dxa" w:w="2160"/>
          </w:tcPr>
          <w:p>
            <w:r>
              <w:t>Bán buôn kim loại và quặng kim loại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4663</w:t>
            </w:r>
          </w:p>
        </w:tc>
        <w:tc>
          <w:tcPr>
            <w:tcW w:type="dxa" w:w="2160"/>
          </w:tcPr>
          <w:p>
            <w:r>
              <w:t>Bán buôn vật liệu, thiết bị lắp đặt khác trong xây dựng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4669</w:t>
            </w:r>
          </w:p>
        </w:tc>
        <w:tc>
          <w:tcPr>
            <w:tcW w:type="dxa" w:w="2160"/>
          </w:tcPr>
          <w:p>
            <w:r>
              <w:t>Bán buôn chuyên doanh khác chưa được phân vào đâu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6820</w:t>
            </w:r>
          </w:p>
        </w:tc>
        <w:tc>
          <w:tcPr>
            <w:tcW w:type="dxa" w:w="2160"/>
          </w:tcPr>
          <w:p>
            <w:r>
              <w:t>Tư vấn, môi giới, đấu giá bất động sản, đấu giá quyền sử dụng đất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7490</w:t>
            </w:r>
          </w:p>
        </w:tc>
        <w:tc>
          <w:tcPr>
            <w:tcW w:type="dxa" w:w="2160"/>
          </w:tcPr>
          <w:p>
            <w:r>
              <w:t>Hoạt động chuyên môn, khoa học và công nghệ khác chưa được phân vào đâu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3100</w:t>
            </w:r>
          </w:p>
        </w:tc>
        <w:tc>
          <w:tcPr>
            <w:tcW w:type="dxa" w:w="2160"/>
          </w:tcPr>
          <w:p>
            <w:r>
              <w:t>Sản xuất giường, tủ, bàn, ghế</w:t>
            </w:r>
          </w:p>
        </w:tc>
        <w:tc>
          <w:tcPr>
            <w:tcW w:type="dxa" w:w="2160"/>
          </w:tcPr>
          <w:p>
            <w:r>
              <w:t>Không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