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27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CÔNG TY TNHH GỖ NHIÊN THÀNH</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3702485985</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VŨ TRƯỜNG XUYÊN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CÔNG TY TNHH GỖ NHIÊN THÀNH</w:t>
      </w:r>
    </w:p>
    <w:p w14:paraId="5C87CF98" w14:textId="54DC3790"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D36528" w:rsidRPr="00D36528">
        <w:rPr>
          <w:rFonts w:ascii="Times New Roman" w:hAnsi="Times New Roman" w:cs="Times New Roman"/>
          <w:color w:val="000000"/>
          <w:sz w:val="24"/>
          <w:szCs w:val="24"/>
          <w:lang w:eastAsia="zh-CN"/>
        </w:rPr>
        <w:t>Số 29A, Khu phố Hòa Long, Phường Lái Thiêu, TP Hồ Chí Minh, Việt Nam</w:t>
      </w:r>
      <w:bookmarkStart w:id="0" w:name="_GoBack"/>
      <w:bookmarkEnd w:id="0"/>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0908 985 901</w:t>
      </w:r>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vutruongxuyen@gmail.com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CÔNG TY TNHH GỖ NHIÊN THÀNH</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27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VŨ TRƯỜNG XUYÊN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02705D" w14:textId="77777777" w:rsidR="00B6095B" w:rsidRDefault="00B6095B">
      <w:pPr>
        <w:spacing w:line="240" w:lineRule="auto"/>
      </w:pPr>
      <w:r>
        <w:separator/>
      </w:r>
    </w:p>
  </w:endnote>
  <w:endnote w:type="continuationSeparator" w:id="0">
    <w:p w14:paraId="1D8A17C3" w14:textId="77777777" w:rsidR="00B6095B" w:rsidRDefault="00B609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A36BB7" w14:textId="77777777" w:rsidR="00B6095B" w:rsidRDefault="00B6095B">
      <w:pPr>
        <w:spacing w:after="0"/>
      </w:pPr>
      <w:r>
        <w:separator/>
      </w:r>
    </w:p>
  </w:footnote>
  <w:footnote w:type="continuationSeparator" w:id="0">
    <w:p w14:paraId="79C6AD82" w14:textId="77777777" w:rsidR="00B6095B" w:rsidRDefault="00B609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6095B"/>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36528"/>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143</cp:revision>
  <cp:lastPrinted>2022-03-08T03:27:00Z</cp:lastPrinted>
  <dcterms:created xsi:type="dcterms:W3CDTF">2024-12-29T13:48:00Z</dcterms:created>
  <dcterms:modified xsi:type="dcterms:W3CDTF">2026-09-28T04:07:00Z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