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AD1808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VINBRIC TECH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10277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, ngày 11 tháng 08 năm 2026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AD1808">
        <w:rPr>
          <w:rFonts w:ascii="Times New Roman" w:eastAsia="Times New Roman" w:hAnsi="Times New Roman" w:cs="Times New Roman"/>
          <w:sz w:val="28"/>
          <w:szCs w:val="28"/>
        </w:rPr>
        <w:t>CÔNG TY TNHH VINBRIC TECH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AD1808">
        <w:rPr>
          <w:rFonts w:ascii="Times New Roman" w:hAnsi="Times New Roman"/>
          <w:sz w:val="28"/>
          <w:szCs w:val="28"/>
        </w:rPr>
        <w:t>CÔNG TY TNHH VINBRIC TECH</w:t>
      </w:r>
    </w:p>
    <w:p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AD1808" w:rsidRPr="00AD1808">
        <w:rPr>
          <w:rFonts w:ascii="Times New Roman" w:eastAsia="Times New Roman" w:hAnsi="Times New Roman" w:cs="Times New Roman"/>
          <w:sz w:val="28"/>
          <w:szCs w:val="28"/>
        </w:rPr>
        <w:t>3703449549</w:t>
      </w:r>
      <w:r w:rsidR="00853185" w:rsidRPr="00284F66">
        <w:rPr>
          <w:rFonts w:ascii="Times New Roman" w:hAnsi="Times New Roman"/>
          <w:sz w:val="28"/>
          <w:szCs w:val="28"/>
        </w:rPr>
        <w:t>;</w:t>
      </w:r>
      <w:r w:rsidR="00853185">
        <w:rPr>
          <w:rFonts w:ascii="Times New Roman" w:hAnsi="Times New Roman"/>
          <w:sz w:val="28"/>
          <w:szCs w:val="28"/>
        </w:rPr>
        <w:t xml:space="preserve"> </w:t>
      </w:r>
    </w:p>
    <w:p w:rsidR="00B0447A" w:rsidRPr="00CF5B45" w:rsidRDefault="00BE631E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E631E">
        <w:rPr>
          <w:rFonts w:ascii="Times New Roman" w:hAnsi="Times New Roman"/>
          <w:sz w:val="28"/>
          <w:szCs w:val="28"/>
        </w:rPr>
        <w:t>Đăng ký lần đầu: ngày 12 tháng 03 năm 2026</w:t>
      </w:r>
    </w:p>
    <w:p w:rsidR="00B0447A" w:rsidRPr="00747E41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747E41">
        <w:rPr>
          <w:rFonts w:ascii="Times New Roman" w:hAnsi="Times New Roman"/>
          <w:sz w:val="28"/>
          <w:szCs w:val="28"/>
        </w:rPr>
        <w:t>Địa chỉ</w:t>
      </w:r>
      <w:r w:rsidR="00C06A1B" w:rsidRPr="00747E41">
        <w:rPr>
          <w:rFonts w:ascii="Times New Roman" w:hAnsi="Times New Roman"/>
          <w:sz w:val="28"/>
          <w:szCs w:val="28"/>
        </w:rPr>
        <w:t xml:space="preserve"> trụ sở</w:t>
      </w:r>
      <w:r w:rsidRPr="00747E41">
        <w:rPr>
          <w:rFonts w:ascii="Times New Roman" w:hAnsi="Times New Roman"/>
          <w:sz w:val="28"/>
          <w:szCs w:val="28"/>
        </w:rPr>
        <w:t xml:space="preserve">: </w:t>
      </w:r>
      <w:r w:rsidR="00897B5A" w:rsidRPr="00897B5A">
        <w:rPr>
          <w:rFonts w:ascii="Times New Roman" w:eastAsia="Times New Roman" w:hAnsi="Times New Roman" w:cs="Times New Roman"/>
          <w:sz w:val="28"/>
          <w:szCs w:val="28"/>
        </w:rPr>
        <w:t>Số 1/478, Đường 22 tháng 12, Tổ 5, Khu phố Hòa Lân 2, Phường Thuận Giao,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970B35" w:rsidRPr="00970B35">
        <w:rPr>
          <w:rFonts w:ascii="Times New Roman" w:hAnsi="Times New Roman"/>
          <w:sz w:val="28"/>
          <w:szCs w:val="28"/>
        </w:rPr>
        <w:t>từ ngày 01 tháng 10 năm 2026 đến hết ngày 30 tháng 09 năm 2027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F76C88">
        <w:rPr>
          <w:rFonts w:ascii="Times New Roman" w:hAnsi="Times New Roman"/>
          <w:sz w:val="28"/>
          <w:szCs w:val="28"/>
        </w:rPr>
        <w:t>H</w:t>
      </w:r>
      <w:bookmarkStart w:id="0" w:name="_GoBack"/>
      <w:bookmarkEnd w:id="0"/>
      <w:r w:rsidR="00B24A04" w:rsidRPr="00B24A04">
        <w:rPr>
          <w:rFonts w:ascii="Times New Roman" w:hAnsi="Times New Roman"/>
          <w:sz w:val="28"/>
          <w:szCs w:val="28"/>
        </w:rPr>
        <w:t>oạt động kinh doanh không hiệu quả.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>: Giao cho Bà PHAN THỊ KHÁNH LY người đại diện theo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846AF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AF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PHAN THỊ KHÁNH LY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779C7"/>
    <w:rsid w:val="00087CEC"/>
    <w:rsid w:val="000D4C6D"/>
    <w:rsid w:val="000F3A30"/>
    <w:rsid w:val="0010277B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1ED9"/>
    <w:rsid w:val="001B4741"/>
    <w:rsid w:val="001D2E19"/>
    <w:rsid w:val="001F53DC"/>
    <w:rsid w:val="00221599"/>
    <w:rsid w:val="00255B95"/>
    <w:rsid w:val="00255EBE"/>
    <w:rsid w:val="00257B33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C2B9F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4364"/>
    <w:rsid w:val="00596255"/>
    <w:rsid w:val="005B5D72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65F9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4067E"/>
    <w:rsid w:val="00846AFD"/>
    <w:rsid w:val="00853185"/>
    <w:rsid w:val="00857A8F"/>
    <w:rsid w:val="0086272C"/>
    <w:rsid w:val="00864643"/>
    <w:rsid w:val="00876A80"/>
    <w:rsid w:val="00883A39"/>
    <w:rsid w:val="008954AC"/>
    <w:rsid w:val="00897B5A"/>
    <w:rsid w:val="008A203A"/>
    <w:rsid w:val="008A5100"/>
    <w:rsid w:val="008B7CC0"/>
    <w:rsid w:val="008E5B92"/>
    <w:rsid w:val="008F74C0"/>
    <w:rsid w:val="00901248"/>
    <w:rsid w:val="009042DA"/>
    <w:rsid w:val="00904EA8"/>
    <w:rsid w:val="009250A6"/>
    <w:rsid w:val="00970B3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180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BE631E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15EE9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76C88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E1917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163</cp:revision>
  <cp:lastPrinted>2021-02-08T08:32:00Z</cp:lastPrinted>
  <dcterms:created xsi:type="dcterms:W3CDTF">2021-03-02T04:12:00Z</dcterms:created>
  <dcterms:modified xsi:type="dcterms:W3CDTF">2026-08-11T08:09:00Z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