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15" w:rsidRDefault="00094915">
      <w:pP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</w:pPr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CÔNG TY TNHH THƯƠNG MẠI DỊCH VỤ TOÀN KHANG </w:t>
      </w:r>
    </w:p>
    <w:p w:rsidR="00DF64A8" w:rsidRDefault="00094915">
      <w:pP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</w:pP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Số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proofErr w:type="gram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2529 ,</w:t>
      </w:r>
      <w:proofErr w:type="gram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Đường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Đỗ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Mười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,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khu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phố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24</w:t>
      </w:r>
      <w:r w:rsidR="008C0192"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,</w:t>
      </w:r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phường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An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Phú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Đông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,</w:t>
      </w:r>
      <w:proofErr w:type="spellStart"/>
      <w:r w:rsidR="008C0192"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Thành</w:t>
      </w:r>
      <w:proofErr w:type="spellEnd"/>
      <w:r w:rsidR="008C0192"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proofErr w:type="spellStart"/>
      <w:r w:rsidR="008C0192"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phố</w:t>
      </w:r>
      <w:proofErr w:type="spellEnd"/>
      <w:r w:rsidR="008C0192"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Hồ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Chí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Minh</w:t>
      </w:r>
    </w:p>
    <w:p w:rsidR="00094915" w:rsidRDefault="00094915">
      <w:pP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</w:pP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Vốn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đăng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ký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3.000.000.000 </w:t>
      </w:r>
    </w:p>
    <w:p w:rsidR="00094915" w:rsidRDefault="00094915">
      <w:pP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</w:pP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Ngành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nghề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:</w:t>
      </w:r>
      <w:proofErr w:type="gram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Mua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bán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phế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liệu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</w:p>
    <w:p w:rsidR="00094915" w:rsidRDefault="00094915">
      <w:pP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</w:pPr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Chi </w:t>
      </w:r>
      <w:proofErr w:type="spellStart"/>
      <w:proofErr w:type="gram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tiết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:</w:t>
      </w:r>
      <w:proofErr w:type="gram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bookmarkStart w:id="0" w:name="_GoBack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Thu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mua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phế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liệu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đồng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,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nhôm</w:t>
      </w:r>
      <w:bookmarkEnd w:id="0"/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</w:t>
      </w:r>
    </w:p>
    <w:p w:rsidR="00094915" w:rsidRDefault="00094915">
      <w:proofErr w:type="spellStart"/>
      <w:proofErr w:type="gram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>Sdt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:</w:t>
      </w:r>
      <w:proofErr w:type="gram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E5F1FF"/>
        </w:rPr>
        <w:t xml:space="preserve"> 0795199299</w:t>
      </w:r>
    </w:p>
    <w:sectPr w:rsidR="0009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15"/>
    <w:rsid w:val="00094915"/>
    <w:rsid w:val="0087244A"/>
    <w:rsid w:val="008C0192"/>
    <w:rsid w:val="00D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F48D"/>
  <w15:chartTrackingRefBased/>
  <w15:docId w15:val="{CB58B713-DCE0-4961-B09A-F1C0E9A7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3</cp:revision>
  <dcterms:created xsi:type="dcterms:W3CDTF">2025-08-09T03:42:00Z</dcterms:created>
  <dcterms:modified xsi:type="dcterms:W3CDTF">2025-08-09T08:47:00Z</dcterms:modified>
</cp:coreProperties>
</file>