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EB2E80">
              <w:t xml:space="preserve"> </w:t>
            </w:r>
            <w:r w:rsidR="003A3874">
              <w:rPr>
                <w:rFonts w:ascii="Times New Roman" w:eastAsia="Times New Roman" w:hAnsi="Times New Roman" w:cs="Times New Roman"/>
                <w:sz w:val="26"/>
                <w:szCs w:val="26"/>
              </w:rPr>
              <w:t>CÔNG TY TNHH TM DV TOÀN KHANG</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EB2E80">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EB2E80">
              <w:rPr>
                <w:rFonts w:ascii="Times New Roman" w:eastAsia="Times New Roman" w:hAnsi="Times New Roman" w:cs="Times New Roman"/>
                <w:sz w:val="26"/>
                <w:szCs w:val="26"/>
              </w:rPr>
              <w:t>01TBTD</w:t>
            </w:r>
          </w:p>
        </w:tc>
        <w:tc>
          <w:tcPr>
            <w:tcW w:w="6040" w:type="dxa"/>
          </w:tcPr>
          <w:p w:rsidR="007E5659" w:rsidRPr="007E5659" w:rsidRDefault="00702FE9" w:rsidP="00D10249">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D10249">
              <w:rPr>
                <w:rFonts w:ascii="Times New Roman" w:eastAsia="Times New Roman" w:hAnsi="Times New Roman" w:cs="Times New Roman"/>
                <w:i/>
                <w:sz w:val="26"/>
                <w:szCs w:val="26"/>
              </w:rPr>
              <w:t>2</w:t>
            </w:r>
            <w:r>
              <w:rPr>
                <w:rFonts w:ascii="Times New Roman" w:eastAsia="Times New Roman" w:hAnsi="Times New Roman" w:cs="Times New Roman"/>
                <w:i/>
                <w:sz w:val="26"/>
                <w:szCs w:val="26"/>
              </w:rPr>
              <w:t>8</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9</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076F4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3A3874">
        <w:rPr>
          <w:rFonts w:ascii="Times New Roman" w:eastAsia="Calibri" w:hAnsi="Times New Roman" w:cs="Times New Roman"/>
          <w:sz w:val="28"/>
          <w:szCs w:val="28"/>
        </w:rPr>
        <w:t>CÔNG TY TNHH TM DV TOÀN KHANG</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25485E" w:rsidRPr="0025485E">
        <w:rPr>
          <w:rFonts w:ascii="Times New Roman" w:eastAsia="Calibri" w:hAnsi="Times New Roman" w:cs="Times New Roman"/>
          <w:sz w:val="28"/>
          <w:szCs w:val="28"/>
        </w:rPr>
        <w:t>0319186479</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872490</wp:posOffset>
                </wp:positionH>
                <wp:positionV relativeFrom="paragraph">
                  <wp:posOffset>605790</wp:posOffset>
                </wp:positionV>
                <wp:extent cx="1433206" cy="257175"/>
                <wp:effectExtent l="0" t="0" r="14605" b="28575"/>
                <wp:wrapNone/>
                <wp:docPr id="1334510564" name="Group 1"/>
                <wp:cNvGraphicFramePr/>
                <a:graphic xmlns:a="http://schemas.openxmlformats.org/drawingml/2006/main">
                  <a:graphicData uri="http://schemas.microsoft.com/office/word/2010/wordprocessingGroup">
                    <wpg:wgp>
                      <wpg:cNvGrpSpPr/>
                      <wpg:grpSpPr>
                        <a:xfrm>
                          <a:off x="0" y="0"/>
                          <a:ext cx="1433206" cy="257175"/>
                          <a:chOff x="0" y="0"/>
                          <a:chExt cx="1433206" cy="25717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01" y="0"/>
                            <a:ext cx="205105" cy="257175"/>
                          </a:xfrm>
                          <a:prstGeom prst="rect">
                            <a:avLst/>
                          </a:prstGeom>
                          <a:solidFill>
                            <a:srgbClr val="FFFFFF"/>
                          </a:solidFill>
                          <a:ln w="9525">
                            <a:solidFill>
                              <a:srgbClr val="000000"/>
                            </a:solidFill>
                            <a:miter lim="800000"/>
                            <a:headEnd/>
                            <a:tailEnd/>
                          </a:ln>
                        </wps:spPr>
                        <wps:txbx>
                          <w:txbxContent>
                            <w:p w:rsidR="007E5659" w:rsidRDefault="00D70DE1"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7pt;margin-top:47.7pt;width:112.85pt;height:20.25pt;z-index:251676672;mso-height-relative:margin" coordsize="14332,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">
                <v:shapetype id="_x0000_t202" coordsize="21600,21600" o:spt="202" path="m,l,21600r21600,l21600,xe">
                  <v:stroke joinstyle="miter"/>
                  <v:path gradientshapeok="t" o:connecttype="rect"/>
                </v:shapetype>
                <v:shape 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_x0000_s1028" type="#_x0000_t202" style="position:absolute;left:12281;width:20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D70DE1"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p w:rsidR="003179EC" w:rsidRPr="007E5659" w:rsidRDefault="007E5659" w:rsidP="003179EC">
      <w:pPr>
        <w:spacing w:before="120" w:after="240" w:line="276" w:lineRule="auto"/>
        <w:ind w:firstLine="709"/>
        <w:jc w:val="center"/>
        <w:rPr>
          <w:rFonts w:ascii="Times New Roman" w:eastAsia="Times New Roman" w:hAnsi="Times New Roman" w:cs="Times New Roman"/>
          <w:sz w:val="28"/>
          <w:szCs w:val="28"/>
        </w:rPr>
      </w:pPr>
      <w:r w:rsidRPr="007E5659">
        <w:rPr>
          <w:rFonts w:ascii="Times New Roman" w:eastAsia="Calibri" w:hAnsi="Times New Roman" w:cs="Times New Roman"/>
          <w:b/>
          <w:bCs/>
          <w:kern w:val="28"/>
          <w:sz w:val="28"/>
          <w:szCs w:val="32"/>
          <w:lang w:eastAsia="x-none"/>
        </w:rPr>
        <w:br w:type="page"/>
      </w:r>
      <w:bookmarkEnd w:id="4"/>
      <w:r w:rsidR="003179EC" w:rsidRPr="007E5659">
        <w:rPr>
          <w:rFonts w:ascii="Times New Roman" w:eastAsia="Times New Roman" w:hAnsi="Times New Roman" w:cs="Times New Roman"/>
          <w:sz w:val="28"/>
          <w:szCs w:val="28"/>
        </w:rPr>
        <w:lastRenderedPageBreak/>
        <w:t xml:space="preserve"> </w:t>
      </w:r>
    </w:p>
    <w:p w:rsidR="007E5659" w:rsidRPr="007E5659" w:rsidRDefault="007E5659" w:rsidP="007E5659">
      <w:pPr>
        <w:tabs>
          <w:tab w:val="left" w:leader="dot" w:pos="9360"/>
        </w:tabs>
        <w:spacing w:before="120" w:after="0" w:line="240" w:lineRule="auto"/>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rPr>
        <w:t>ĐĂNG KÝ THAY ĐỔI ĐỊA CHỈ TRỤ SỞ CHÍNH</w:t>
      </w:r>
      <w:r w:rsidRPr="007E5659">
        <w:rPr>
          <w:rFonts w:ascii="Times New Roman" w:eastAsia="Calibri" w:hAnsi="Times New Roman" w:cs="Times New Roman"/>
          <w:sz w:val="28"/>
          <w:szCs w:val="28"/>
        </w:rPr>
        <w:t xml:space="preserve"> </w:t>
      </w:r>
    </w:p>
    <w:p w:rsidR="007E5659" w:rsidRPr="007E5659" w:rsidRDefault="007E5659" w:rsidP="007E5659">
      <w:pPr>
        <w:tabs>
          <w:tab w:val="left" w:leader="dot" w:pos="9360"/>
        </w:tabs>
        <w:spacing w:before="120" w:after="120" w:line="240" w:lineRule="auto"/>
        <w:ind w:firstLine="720"/>
        <w:jc w:val="both"/>
        <w:rPr>
          <w:rFonts w:ascii="Times New Roman" w:eastAsia="Calibri" w:hAnsi="Times New Roman" w:cs="Times New Roman"/>
          <w:bCs/>
          <w:sz w:val="28"/>
          <w:szCs w:val="28"/>
        </w:rPr>
      </w:pPr>
      <w:bookmarkStart w:id="5" w:name="_Hlk178553824"/>
      <w:r w:rsidRPr="007E5659">
        <w:rPr>
          <w:rFonts w:ascii="Times New Roman" w:eastAsia="Calibri" w:hAnsi="Times New Roman" w:cs="Times New Roman"/>
          <w:bCs/>
          <w:sz w:val="28"/>
          <w:szCs w:val="28"/>
        </w:rPr>
        <w:t>Địa chỉ trụ sở chính sau khi thay đổi:</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BF2372" w:rsidRPr="00F74E0B">
        <w:rPr>
          <w:rFonts w:ascii="Times New Roman" w:hAnsi="Times New Roman" w:cs="Times New Roman"/>
          <w:sz w:val="28"/>
          <w:szCs w:val="28"/>
        </w:rPr>
        <w:t>Số 2529 , Đường Đỗ Mười, khu phố 24</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232310">
        <w:rPr>
          <w:rFonts w:ascii="Times New Roman" w:eastAsia="Calibri" w:hAnsi="Times New Roman" w:cs="Times New Roman"/>
          <w:sz w:val="28"/>
          <w:szCs w:val="28"/>
        </w:rPr>
        <w:t xml:space="preserve">phường </w:t>
      </w:r>
      <w:bookmarkStart w:id="6" w:name="_GoBack"/>
      <w:bookmarkEnd w:id="6"/>
      <w:r w:rsidR="004F4C0E" w:rsidRPr="00DF34B8">
        <w:rPr>
          <w:rFonts w:ascii="Times New Roman" w:hAnsi="Times New Roman" w:cs="Times New Roman"/>
          <w:sz w:val="28"/>
          <w:szCs w:val="28"/>
        </w:rPr>
        <w:t>An Phú Đông</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CB6E7D" w:rsidRPr="00CB6E7D">
        <w:rPr>
          <w:rFonts w:ascii="Times New Roman" w:eastAsia="Calibri" w:hAnsi="Times New Roman" w:cs="Times New Roman"/>
          <w:sz w:val="28"/>
          <w:szCs w:val="28"/>
        </w:rPr>
        <w:t>Thành phố Hồ Chí Minh</w:t>
      </w:r>
    </w:p>
    <w:p w:rsidR="007E5659" w:rsidRPr="007E5659" w:rsidRDefault="007E5659" w:rsidP="007E5659">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Điện thoại: </w:t>
      </w:r>
      <w:r w:rsidR="000718DF" w:rsidRPr="000718DF">
        <w:rPr>
          <w:rFonts w:ascii="Times New Roman" w:eastAsia="Calibri" w:hAnsi="Times New Roman" w:cs="Times New Roman"/>
          <w:sz w:val="28"/>
          <w:szCs w:val="28"/>
        </w:rPr>
        <w:t>0795199299</w:t>
      </w:r>
      <w:r w:rsidR="0084023C" w:rsidRPr="0084023C">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Số fax</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p>
    <w:p w:rsidR="007E5659" w:rsidRPr="007E5659" w:rsidRDefault="007E5659" w:rsidP="007E5659">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7FCE7E18" wp14:editId="2FC8697D">
                <wp:simplePos x="0" y="0"/>
                <wp:positionH relativeFrom="column">
                  <wp:posOffset>43815</wp:posOffset>
                </wp:positionH>
                <wp:positionV relativeFrom="paragraph">
                  <wp:posOffset>227330</wp:posOffset>
                </wp:positionV>
                <wp:extent cx="268605" cy="241300"/>
                <wp:effectExtent l="0" t="0" r="17145" b="25400"/>
                <wp:wrapNone/>
                <wp:docPr id="824"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txbx>
                        <w:txbxContent>
                          <w:p w:rsidR="00EE2B6C" w:rsidRDefault="00EE2B6C" w:rsidP="00EE2B6C">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E7E18" id="Rectangle 522" o:spid="_x0000_s1029" style="position:absolute;left:0;text-align:left;margin-left:3.45pt;margin-top:17.9pt;width:21.15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">
                <v:textbox>
                  <w:txbxContent>
                    <w:p w:rsidR="00EE2B6C" w:rsidRDefault="00EE2B6C" w:rsidP="00EE2B6C">
                      <w:pPr>
                        <w:jc w:val="center"/>
                      </w:pPr>
                      <w:r>
                        <w:t>x</w:t>
                      </w:r>
                    </w:p>
                  </w:txbxContent>
                </v:textbox>
              </v:rect>
            </w:pict>
          </mc:Fallback>
        </mc:AlternateContent>
      </w:r>
      <w:r w:rsidRPr="007E5659">
        <w:rPr>
          <w:rFonts w:ascii="Times New Roman" w:eastAsia="Calibri" w:hAnsi="Times New Roman" w:cs="Times New Roman"/>
          <w:sz w:val="28"/>
          <w:szCs w:val="28"/>
        </w:rPr>
        <w:t>Thư điện tử</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00EE5A8F" w:rsidRPr="00EE5A8F">
        <w:rPr>
          <w:rFonts w:ascii="Times New Roman" w:eastAsia="Calibri" w:hAnsi="Times New Roman" w:cs="Times New Roman"/>
          <w:sz w:val="28"/>
          <w:szCs w:val="28"/>
        </w:rPr>
        <w:t xml:space="preserve">congtytoankhang@gmail.com </w:t>
      </w:r>
      <w:r w:rsidRPr="007E5659">
        <w:rPr>
          <w:rFonts w:ascii="Times New Roman" w:eastAsia="Calibri" w:hAnsi="Times New Roman" w:cs="Times New Roman"/>
          <w:sz w:val="28"/>
          <w:szCs w:val="28"/>
        </w:rPr>
        <w:t>Website</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bookmarkEnd w:id="5"/>
    </w:p>
    <w:p w:rsidR="007E5659" w:rsidRPr="007E5659" w:rsidRDefault="007E5659" w:rsidP="007E5659">
      <w:pPr>
        <w:spacing w:before="120" w:after="120" w:line="240" w:lineRule="auto"/>
        <w:ind w:firstLine="709"/>
        <w:jc w:val="both"/>
        <w:rPr>
          <w:rFonts w:ascii="Times New Roman" w:eastAsia="Times New Roman" w:hAnsi="Times New Roman" w:cs="Times New Roman"/>
          <w:i/>
          <w:sz w:val="28"/>
          <w:szCs w:val="28"/>
        </w:rPr>
      </w:pPr>
      <w:r w:rsidRPr="007E5659">
        <w:rPr>
          <w:rFonts w:ascii="Times New Roman" w:eastAsia="Times New Roman" w:hAnsi="Times New Roman" w:cs="Times New Roman"/>
          <w:sz w:val="28"/>
          <w:szCs w:val="28"/>
        </w:rPr>
        <w:t>Đồng thời thay đổi địa chỉ nhận thông báo thuế (</w:t>
      </w:r>
      <w:r w:rsidRPr="007E5659">
        <w:rPr>
          <w:rFonts w:ascii="Times New Roman" w:eastAsia="Times New Roman" w:hAnsi="Times New Roman" w:cs="Times New Roman"/>
          <w:i/>
          <w:sz w:val="28"/>
          <w:szCs w:val="28"/>
        </w:rPr>
        <w:t>Đánh dấu X vào ô vuông nếu doanh nghiệp thay đổi địa chỉ nhận thông báo thuế tương ứng với địa chỉ trụ sở chính</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pacing w:before="120" w:after="0" w:line="240" w:lineRule="auto"/>
        <w:ind w:firstLine="567"/>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 Doanh nghiệp nằm trong (</w:t>
      </w:r>
      <w:r w:rsidRPr="007E5659">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7E5659">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nghiệp</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69504" behindDoc="0" locked="0" layoutInCell="1" allowOverlap="1" wp14:anchorId="3683A32C" wp14:editId="7317A2C0">
                      <wp:simplePos x="0" y="0"/>
                      <wp:positionH relativeFrom="column">
                        <wp:posOffset>145415</wp:posOffset>
                      </wp:positionH>
                      <wp:positionV relativeFrom="paragraph">
                        <wp:posOffset>32385</wp:posOffset>
                      </wp:positionV>
                      <wp:extent cx="290830" cy="226060"/>
                      <wp:effectExtent l="0" t="0" r="0" b="2540"/>
                      <wp:wrapNone/>
                      <wp:docPr id="649744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83A32C" id="Text Box 2" o:spid="_x0000_s1030"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chế xuất</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0528" behindDoc="0" locked="0" layoutInCell="1" allowOverlap="1" wp14:anchorId="6CCBA2CC" wp14:editId="5B316079">
                      <wp:simplePos x="0" y="0"/>
                      <wp:positionH relativeFrom="column">
                        <wp:posOffset>145415</wp:posOffset>
                      </wp:positionH>
                      <wp:positionV relativeFrom="paragraph">
                        <wp:posOffset>31115</wp:posOffset>
                      </wp:positionV>
                      <wp:extent cx="290830" cy="226060"/>
                      <wp:effectExtent l="0" t="0" r="0" b="2540"/>
                      <wp:wrapNone/>
                      <wp:docPr id="989234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CBA2CC" id="_x0000_s1031"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DA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B6ToDAMwIAAF4EAAAOAAAAAAAAAAAAAAAAAC4C&#10;AABkcnMvZTJvRG9jLnhtbFBLAQItABQABgAIAAAAIQCQkGl43AAAAAYBAAAPAAAAAAAAAAAAAAAA&#10;AI0EAABkcnMvZG93bnJldi54bWxQSwUGAAAAAAQABADzAAAAlgU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kinh tế</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1552" behindDoc="0" locked="0" layoutInCell="1" allowOverlap="1" wp14:anchorId="104EDF3F" wp14:editId="3CD72CD5">
                      <wp:simplePos x="0" y="0"/>
                      <wp:positionH relativeFrom="column">
                        <wp:posOffset>145415</wp:posOffset>
                      </wp:positionH>
                      <wp:positionV relativeFrom="paragraph">
                        <wp:posOffset>29845</wp:posOffset>
                      </wp:positionV>
                      <wp:extent cx="290830" cy="226060"/>
                      <wp:effectExtent l="0" t="0" r="0" b="2540"/>
                      <wp:wrapNone/>
                      <wp:docPr id="338504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4EDF3F" id="_x0000_s1032"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LgIgB0yAgAAXgQAAA4AAAAAAAAAAAAAAAAALgIA&#10;AGRycy9lMm9Eb2MueG1sUEsBAi0AFAAGAAgAAAAhAPVAJ+PcAAAABgEAAA8AAAAAAAAAAAAAAAAA&#10;jAQAAGRycy9kb3ducmV2LnhtbFBLBQYAAAAABAAEAPMAAACVBQ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12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25DFC305" wp14:editId="14494FEA">
                      <wp:simplePos x="0" y="0"/>
                      <wp:positionH relativeFrom="column">
                        <wp:posOffset>145415</wp:posOffset>
                      </wp:positionH>
                      <wp:positionV relativeFrom="paragraph">
                        <wp:posOffset>28575</wp:posOffset>
                      </wp:positionV>
                      <wp:extent cx="290830" cy="226060"/>
                      <wp:effectExtent l="0" t="0" r="0" b="2540"/>
                      <wp:wrapNone/>
                      <wp:docPr id="895042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DFC305" id="_x0000_s1033"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DYMgIAAF4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GAxINgyAgAAXgQAAA4AAAAAAAAAAAAAAAAALgIA&#10;AGRycy9lMm9Eb2MueG1sUEsBAi0AFAAGAAgAAAAhANVv3tPcAAAABgEAAA8AAAAAAAAAAAAAAAAA&#10;jAQAAGRycy9kb3ducmV2LnhtbFBLBQYAAAAABAAEAPMAAACVBQAAAAA=&#10;">
                      <v:textbox>
                        <w:txbxContent>
                          <w:p w:rsidR="007E5659" w:rsidRDefault="007E5659" w:rsidP="007E5659"/>
                        </w:txbxContent>
                      </v:textbox>
                    </v:shape>
                  </w:pict>
                </mc:Fallback>
              </mc:AlternateConten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Calibri" w:hAnsi="Times New Roman" w:cs="Times New Roman"/>
          <w:sz w:val="28"/>
          <w:szCs w:val="28"/>
          <w:lang w:val="fr-FR"/>
        </w:rPr>
      </w:pPr>
      <w:r w:rsidRPr="007E5659">
        <w:rPr>
          <w:rFonts w:ascii="Times New Roman" w:eastAsia="Calibri" w:hAnsi="Times New Roman" w:cs="Times New Roman"/>
          <w:sz w:val="28"/>
          <w:szCs w:val="28"/>
          <w:lang w:val="fr-FR"/>
        </w:rPr>
        <w:t>Doanh nghiệp/chủ doanh nghiệp tư nhân cam kết trụ sở doanh nghiệp thuộc quyền sử dụng hợp pháp của doanh nghiệp/chủ doanh nghiệp tư nhân và được sử dụng đúng mục đích theo quy định của pháp luật.</w:t>
      </w:r>
    </w:p>
    <w:p w:rsidR="007E5659" w:rsidRPr="007E5659" w:rsidRDefault="007E5659" w:rsidP="007E5659">
      <w:pPr>
        <w:spacing w:before="120" w:after="120" w:line="240" w:lineRule="auto"/>
        <w:ind w:firstLine="720"/>
        <w:contextualSpacing/>
        <w:jc w:val="both"/>
        <w:rPr>
          <w:rFonts w:ascii="Times New Roman" w:eastAsia="Calibri" w:hAnsi="Times New Roman" w:cs="Times New Roman"/>
          <w:lang w:val="fr-FR"/>
        </w:rPr>
      </w:pPr>
    </w:p>
    <w:p w:rsidR="00EE2B6C" w:rsidRPr="007E5659" w:rsidRDefault="007E5659" w:rsidP="00EE2B6C">
      <w:pPr>
        <w:spacing w:before="120" w:after="120" w:line="240" w:lineRule="auto"/>
        <w:contextualSpacing/>
        <w:jc w:val="center"/>
        <w:rPr>
          <w:rFonts w:ascii="Times New Roman" w:eastAsia="Calibri" w:hAnsi="Times New Roman" w:cs="Times New Roman"/>
          <w:bCs/>
          <w:sz w:val="28"/>
          <w:szCs w:val="28"/>
        </w:rPr>
      </w:pPr>
      <w:r w:rsidRPr="007E5659">
        <w:rPr>
          <w:rFonts w:ascii="Times New Roman" w:eastAsia="Times New Roman" w:hAnsi="Times New Roman" w:cs="Times New Roman"/>
          <w:bCs/>
          <w:spacing w:val="-4"/>
          <w:sz w:val="28"/>
          <w:szCs w:val="28"/>
          <w:lang w:val="fr-FR"/>
        </w:rPr>
        <w:br w:type="page"/>
      </w:r>
      <w:r w:rsidR="00EE2B6C" w:rsidRPr="007E5659">
        <w:rPr>
          <w:rFonts w:ascii="Times New Roman" w:eastAsia="Calibri" w:hAnsi="Times New Roman" w:cs="Times New Roman"/>
          <w:bCs/>
          <w:sz w:val="28"/>
          <w:szCs w:val="28"/>
        </w:rPr>
        <w:lastRenderedPageBreak/>
        <w:t xml:space="preserve"> </w:t>
      </w: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DE0259">
              <w:t xml:space="preserve"> </w:t>
            </w:r>
            <w:r w:rsidR="00C735B9" w:rsidRPr="00C735B9">
              <w:rPr>
                <w:rFonts w:ascii="Times New Roman" w:eastAsia="Times New Roman" w:hAnsi="Times New Roman" w:cs="Times New Roman"/>
                <w:sz w:val="28"/>
                <w:szCs w:val="28"/>
                <w:lang w:eastAsia="zh-CN"/>
              </w:rPr>
              <w:t>NGUYỄN THỤY THANH TÂM</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475F18" w:rsidRPr="00475F18">
              <w:rPr>
                <w:rFonts w:ascii="Times New Roman" w:eastAsia="Times New Roman" w:hAnsi="Times New Roman" w:cs="Times New Roman"/>
                <w:sz w:val="28"/>
                <w:szCs w:val="28"/>
              </w:rPr>
              <w:t>11/11/1985</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475F18" w:rsidRPr="00475F18">
              <w:rPr>
                <w:rFonts w:ascii="Times New Roman" w:eastAsia="Times New Roman" w:hAnsi="Times New Roman" w:cs="Times New Roman"/>
                <w:sz w:val="28"/>
                <w:szCs w:val="28"/>
              </w:rPr>
              <w:t>Nữ</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743AC6" w:rsidRPr="00743AC6">
              <w:rPr>
                <w:rFonts w:ascii="Times New Roman" w:eastAsia="Times New Roman" w:hAnsi="Times New Roman" w:cs="Times New Roman"/>
                <w:sz w:val="28"/>
                <w:szCs w:val="28"/>
                <w:lang w:eastAsia="zh-CN"/>
              </w:rPr>
              <w:t>054185006467</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81CB3">
              <w:t xml:space="preserve"> </w:t>
            </w:r>
            <w:r w:rsidR="00FD3DDF" w:rsidRPr="00FD3DDF">
              <w:rPr>
                <w:rFonts w:ascii="Times New Roman" w:eastAsia="Times New Roman" w:hAnsi="Times New Roman" w:cs="Times New Roman"/>
                <w:sz w:val="28"/>
                <w:szCs w:val="28"/>
                <w:lang w:eastAsia="zh-CN"/>
              </w:rPr>
              <w:t>0795199299</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FD3DDF" w:rsidRPr="00FD3DDF">
              <w:rPr>
                <w:rFonts w:ascii="Times New Roman" w:eastAsia="Calibri" w:hAnsi="Times New Roman" w:cs="Times New Roman"/>
                <w:sz w:val="28"/>
                <w:szCs w:val="28"/>
              </w:rPr>
              <w:t>Số 2529 , Đường Đỗ Mười, khu phố 24</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6B5125" w:rsidRPr="006B5125">
              <w:rPr>
                <w:rFonts w:ascii="Times New Roman" w:eastAsia="Calibri" w:hAnsi="Times New Roman" w:cs="Times New Roman"/>
                <w:sz w:val="28"/>
                <w:szCs w:val="28"/>
              </w:rPr>
              <w:t>phường An Phú Đông</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732C06" w:rsidRPr="00732C06">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BE104A" w:rsidRPr="00BE104A">
              <w:rPr>
                <w:rFonts w:ascii="Times New Roman" w:eastAsia="Times New Roman" w:hAnsi="Times New Roman" w:cs="Times New Roman"/>
                <w:sz w:val="28"/>
                <w:szCs w:val="28"/>
                <w:lang w:eastAsia="zh-CN"/>
              </w:rPr>
              <w:t>0795199299</w:t>
            </w:r>
            <w:r w:rsidR="004E1A59" w:rsidRPr="004E1A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00986715">
              <w:t xml:space="preserve"> </w:t>
            </w:r>
            <w:r w:rsidR="00F15847" w:rsidRPr="00F15847">
              <w:rPr>
                <w:rFonts w:ascii="Times New Roman" w:eastAsia="Times New Roman" w:hAnsi="Times New Roman" w:cs="Times New Roman"/>
                <w:sz w:val="28"/>
                <w:szCs w:val="28"/>
                <w:lang w:eastAsia="zh-CN"/>
              </w:rPr>
              <w:t>congtytoankhang@gmail.com</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D75441" w:rsidRDefault="00D75441" w:rsidP="00D7544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20AF4" id="Rectangle 34" o:spid="_x0000_s1034"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" strokeweight=".26mm">
                            <v:stroke endcap="square"/>
                            <v:textbox>
                              <w:txbxContent>
                                <w:p w:rsidR="00D75441" w:rsidRDefault="00D75441" w:rsidP="00D75441">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C66B45">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C66B45">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C66B45">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C66B45">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4"/>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2E10EB">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2E10EB">
              <w:rPr>
                <w:rFonts w:ascii="Times New Roman" w:eastAsia="Calibri" w:hAnsi="Times New Roman" w:cs="Times New Roman"/>
                <w:sz w:val="28"/>
                <w:szCs w:val="28"/>
              </w:rPr>
              <w:t>2</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247246" w:rsidRDefault="00247246" w:rsidP="00247246">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BB90F1" id="Rectangle 948" o:spid="_x0000_s1035"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" strokeweight=".26mm">
                            <v:stroke endcap="square"/>
                            <v:textbox>
                              <w:txbxContent>
                                <w:p w:rsidR="00247246" w:rsidRDefault="00247246" w:rsidP="00247246">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247246" w:rsidRDefault="00247246" w:rsidP="00247246">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9D019D" id="Rectangle 93" o:spid="_x0000_s1036"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AwySZHNwIAAF8EAAAOAAAAAAAAAAAA&#10;AAAAAC4CAABkcnMvZTJvRG9jLnhtbFBLAQItABQABgAIAAAAIQActJSn3gAAAAcBAAAPAAAAAAAA&#10;AAAAAAAAAJEEAABkcnMvZG93bnJldi54bWxQSwUGAAAAAAQABADzAAAAnAUAAAAA&#10;" strokeweight=".26mm">
                            <v:stroke endcap="square"/>
                            <v:textbox>
                              <w:txbxContent>
                                <w:p w:rsidR="00247246" w:rsidRDefault="00247246" w:rsidP="00247246">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206ED2">
      <w:pPr>
        <w:spacing w:before="60" w:after="60" w:line="240" w:lineRule="auto"/>
        <w:ind w:firstLine="709"/>
        <w:jc w:val="both"/>
        <w:rPr>
          <w:rFonts w:ascii="Times New Roman" w:eastAsia="Calibri" w:hAnsi="Times New Roman" w:cs="Times New Roman"/>
          <w:sz w:val="20"/>
          <w:szCs w:val="20"/>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7E5659" w:rsidRPr="000E7A0C" w:rsidRDefault="007E5659" w:rsidP="00206ED2">
      <w:pPr>
        <w:pStyle w:val="ListParagraph"/>
        <w:tabs>
          <w:tab w:val="left" w:leader="dot" w:pos="9072"/>
        </w:tabs>
        <w:spacing w:after="120" w:line="240" w:lineRule="auto"/>
        <w:ind w:left="1429"/>
        <w:jc w:val="both"/>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94242</wp:posOffset>
                </wp:positionH>
                <wp:positionV relativeFrom="paragraph">
                  <wp:posOffset>-2914</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0E7A0C" w:rsidRDefault="000E7A0C" w:rsidP="000E7A0C">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7" style="position:absolute;left:0;text-align:left;margin-left:7.4pt;margin-top:-.2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qWSLQIAAFI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">
                <v:textbox>
                  <w:txbxContent>
                    <w:p w:rsidR="000E7A0C" w:rsidRDefault="000E7A0C" w:rsidP="000E7A0C">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0E7A0C" w:rsidRDefault="000E7A0C" w:rsidP="007E5659">
            <w:pPr>
              <w:spacing w:after="0" w:line="240" w:lineRule="auto"/>
              <w:jc w:val="center"/>
              <w:rPr>
                <w:rFonts w:ascii="Times New Roman" w:eastAsia="Times New Roman" w:hAnsi="Times New Roman" w:cs="Times New Roman"/>
                <w:sz w:val="26"/>
                <w:szCs w:val="26"/>
                <w:vertAlign w:val="superscript"/>
              </w:rPr>
            </w:pPr>
          </w:p>
          <w:p w:rsidR="000E7A0C" w:rsidRDefault="000E7A0C" w:rsidP="007E5659">
            <w:pPr>
              <w:spacing w:after="0" w:line="240" w:lineRule="auto"/>
              <w:jc w:val="center"/>
              <w:rPr>
                <w:rFonts w:ascii="Times New Roman" w:eastAsia="Times New Roman" w:hAnsi="Times New Roman" w:cs="Times New Roman"/>
                <w:sz w:val="26"/>
                <w:szCs w:val="26"/>
                <w:vertAlign w:val="superscript"/>
              </w:rPr>
            </w:pPr>
          </w:p>
          <w:p w:rsidR="000E7A0C" w:rsidRDefault="000E7A0C" w:rsidP="007E5659">
            <w:pPr>
              <w:spacing w:after="0" w:line="240" w:lineRule="auto"/>
              <w:jc w:val="center"/>
              <w:rPr>
                <w:rFonts w:ascii="Times New Roman" w:eastAsia="Times New Roman" w:hAnsi="Times New Roman" w:cs="Times New Roman"/>
                <w:sz w:val="26"/>
                <w:szCs w:val="26"/>
                <w:vertAlign w:val="superscript"/>
              </w:rPr>
            </w:pPr>
          </w:p>
          <w:p w:rsidR="000E7A0C" w:rsidRDefault="000E7A0C" w:rsidP="007E5659">
            <w:pPr>
              <w:spacing w:after="0" w:line="240" w:lineRule="auto"/>
              <w:jc w:val="center"/>
              <w:rPr>
                <w:rFonts w:ascii="Times New Roman" w:eastAsia="Times New Roman" w:hAnsi="Times New Roman" w:cs="Times New Roman"/>
                <w:sz w:val="26"/>
                <w:szCs w:val="26"/>
                <w:vertAlign w:val="superscript"/>
              </w:rPr>
            </w:pPr>
          </w:p>
          <w:p w:rsidR="000E7A0C" w:rsidRDefault="000E7A0C" w:rsidP="007E5659">
            <w:pPr>
              <w:spacing w:after="0" w:line="240" w:lineRule="auto"/>
              <w:jc w:val="center"/>
              <w:rPr>
                <w:rFonts w:ascii="Times New Roman" w:eastAsia="Times New Roman" w:hAnsi="Times New Roman" w:cs="Times New Roman"/>
                <w:sz w:val="26"/>
                <w:szCs w:val="26"/>
                <w:vertAlign w:val="superscript"/>
              </w:rPr>
            </w:pPr>
          </w:p>
          <w:p w:rsidR="00907623" w:rsidRDefault="00907623" w:rsidP="007E5659">
            <w:pPr>
              <w:spacing w:after="0" w:line="240" w:lineRule="auto"/>
              <w:jc w:val="center"/>
              <w:rPr>
                <w:rFonts w:ascii="Times New Roman" w:eastAsia="Times New Roman" w:hAnsi="Times New Roman" w:cs="Times New Roman"/>
                <w:sz w:val="26"/>
                <w:szCs w:val="26"/>
                <w:vertAlign w:val="superscript"/>
              </w:rPr>
            </w:pPr>
          </w:p>
          <w:p w:rsidR="000E7A0C" w:rsidRPr="007E5659" w:rsidRDefault="00206ED2" w:rsidP="007E5659">
            <w:pPr>
              <w:spacing w:after="0" w:line="240" w:lineRule="auto"/>
              <w:jc w:val="center"/>
              <w:rPr>
                <w:rFonts w:ascii="Times New Roman" w:eastAsia="Times New Roman" w:hAnsi="Times New Roman" w:cs="Times New Roman"/>
                <w:sz w:val="26"/>
                <w:szCs w:val="26"/>
              </w:rPr>
            </w:pPr>
            <w:r w:rsidRPr="00206ED2">
              <w:rPr>
                <w:rFonts w:ascii="Times New Roman" w:eastAsia="Calibri" w:hAnsi="Times New Roman" w:cs="Times New Roman"/>
                <w:sz w:val="28"/>
                <w:szCs w:val="28"/>
              </w:rPr>
              <w:t>NGUYỄN THỤY THANH TÂM</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105959" w:rsidRDefault="004D5CAC" w:rsidP="005E1A3C">
      <w:pPr>
        <w:spacing w:after="0" w:line="240" w:lineRule="auto"/>
      </w:pPr>
    </w:p>
    <w:sectPr w:rsidR="00105959" w:rsidSect="005E1A3C">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CAC" w:rsidRDefault="004D5CAC" w:rsidP="007E5659">
      <w:pPr>
        <w:spacing w:after="0" w:line="240" w:lineRule="auto"/>
      </w:pPr>
      <w:r>
        <w:separator/>
      </w:r>
    </w:p>
  </w:endnote>
  <w:endnote w:type="continuationSeparator" w:id="0">
    <w:p w:rsidR="004D5CAC" w:rsidRDefault="004D5CAC"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CAC" w:rsidRDefault="004D5CAC" w:rsidP="007E5659">
      <w:pPr>
        <w:spacing w:after="0" w:line="240" w:lineRule="auto"/>
      </w:pPr>
      <w:r>
        <w:separator/>
      </w:r>
    </w:p>
  </w:footnote>
  <w:footnote w:type="continuationSeparator" w:id="0">
    <w:p w:rsidR="004D5CAC" w:rsidRDefault="004D5CAC"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B84F8E"/>
    <w:multiLevelType w:val="hybridMultilevel"/>
    <w:tmpl w:val="967CB1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718DF"/>
    <w:rsid w:val="00076F46"/>
    <w:rsid w:val="000E7A0C"/>
    <w:rsid w:val="001850F3"/>
    <w:rsid w:val="001974B8"/>
    <w:rsid w:val="00206ED2"/>
    <w:rsid w:val="00232310"/>
    <w:rsid w:val="00247246"/>
    <w:rsid w:val="0025485E"/>
    <w:rsid w:val="00272A50"/>
    <w:rsid w:val="002E10EB"/>
    <w:rsid w:val="003179EC"/>
    <w:rsid w:val="003765A2"/>
    <w:rsid w:val="00381CB3"/>
    <w:rsid w:val="003A3874"/>
    <w:rsid w:val="00475F18"/>
    <w:rsid w:val="004D5CAC"/>
    <w:rsid w:val="004E1A59"/>
    <w:rsid w:val="004F4C0E"/>
    <w:rsid w:val="005A7722"/>
    <w:rsid w:val="005E1A3C"/>
    <w:rsid w:val="00642D81"/>
    <w:rsid w:val="0066513E"/>
    <w:rsid w:val="006A2755"/>
    <w:rsid w:val="006B5125"/>
    <w:rsid w:val="006F7421"/>
    <w:rsid w:val="00702FE9"/>
    <w:rsid w:val="007065EB"/>
    <w:rsid w:val="00732C06"/>
    <w:rsid w:val="00743AC6"/>
    <w:rsid w:val="007C467B"/>
    <w:rsid w:val="007E5659"/>
    <w:rsid w:val="0084023C"/>
    <w:rsid w:val="008F3E37"/>
    <w:rsid w:val="00907623"/>
    <w:rsid w:val="0091010E"/>
    <w:rsid w:val="00972D3F"/>
    <w:rsid w:val="00986715"/>
    <w:rsid w:val="00B32865"/>
    <w:rsid w:val="00BE104A"/>
    <w:rsid w:val="00BF2372"/>
    <w:rsid w:val="00C66B45"/>
    <w:rsid w:val="00C735B9"/>
    <w:rsid w:val="00CB6E7D"/>
    <w:rsid w:val="00CC75C5"/>
    <w:rsid w:val="00D00ABF"/>
    <w:rsid w:val="00D10249"/>
    <w:rsid w:val="00D64A07"/>
    <w:rsid w:val="00D70DE1"/>
    <w:rsid w:val="00D75441"/>
    <w:rsid w:val="00DB07CE"/>
    <w:rsid w:val="00DE0259"/>
    <w:rsid w:val="00EB2E80"/>
    <w:rsid w:val="00EE2B6C"/>
    <w:rsid w:val="00EE5A8F"/>
    <w:rsid w:val="00F15847"/>
    <w:rsid w:val="00FA06E5"/>
    <w:rsid w:val="00FD3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FACD"/>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EB2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53</cp:revision>
  <dcterms:created xsi:type="dcterms:W3CDTF">2025-07-14T03:10:00Z</dcterms:created>
  <dcterms:modified xsi:type="dcterms:W3CDTF">2025-09-28T08:22:00Z</dcterms:modified>
</cp:coreProperties>
</file>