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BCC6481" w:rsidR="00DB617F" w:rsidRPr="005E6029" w:rsidRDefault="009807BD" w:rsidP="00DB617F">
      <w:pPr>
        <w:spacing w:before="120"/>
        <w:jc w:val="center"/>
        <w:rPr>
          <w:rFonts w:eastAsia="Times New Roman"/>
          <w:iCs/>
          <w:sz w:val="26"/>
          <w:szCs w:val="26"/>
        </w:rPr>
      </w:pPr>
      <w:r w:rsidRPr="005E6029">
        <w:rPr>
          <w:rFonts w:eastAsia="Times New Roman"/>
          <w:iCs/>
          <w:sz w:val="26"/>
          <w:szCs w:val="26"/>
        </w:rPr>
        <w:t>Bình Dương</w:t>
      </w:r>
      <w:r w:rsidR="00A81440" w:rsidRPr="005E6029">
        <w:rPr>
          <w:rFonts w:eastAsia="Times New Roman"/>
          <w:iCs/>
          <w:sz w:val="26"/>
          <w:szCs w:val="26"/>
        </w:rPr>
        <w:t xml:space="preserve">, ngày  </w:t>
      </w:r>
      <w:r w:rsidR="005E6029">
        <w:rPr>
          <w:rFonts w:eastAsia="Times New Roman"/>
          <w:iCs/>
          <w:sz w:val="26"/>
          <w:szCs w:val="26"/>
        </w:rPr>
        <w:t>26</w:t>
      </w:r>
      <w:r w:rsidR="00995F7B" w:rsidRPr="005E6029">
        <w:rPr>
          <w:rFonts w:eastAsia="Times New Roman"/>
          <w:iCs/>
          <w:sz w:val="26"/>
          <w:szCs w:val="26"/>
        </w:rPr>
        <w:t xml:space="preserve"> </w:t>
      </w:r>
      <w:r w:rsidR="00F756D1" w:rsidRPr="005E6029">
        <w:rPr>
          <w:rFonts w:eastAsia="Times New Roman"/>
          <w:iCs/>
          <w:sz w:val="26"/>
          <w:szCs w:val="26"/>
        </w:rPr>
        <w:t xml:space="preserve">tháng </w:t>
      </w:r>
      <w:r w:rsidRPr="005E6029">
        <w:rPr>
          <w:rFonts w:eastAsia="Times New Roman"/>
          <w:iCs/>
          <w:sz w:val="26"/>
          <w:szCs w:val="26"/>
        </w:rPr>
        <w:t>03</w:t>
      </w:r>
      <w:r w:rsidR="00D67F0B" w:rsidRPr="005E6029">
        <w:rPr>
          <w:rFonts w:eastAsia="Times New Roman"/>
          <w:iCs/>
          <w:sz w:val="26"/>
          <w:szCs w:val="26"/>
        </w:rPr>
        <w:t xml:space="preserve"> năm 202</w:t>
      </w:r>
      <w:r w:rsidR="000F74C6" w:rsidRPr="005E6029">
        <w:rPr>
          <w:rFonts w:eastAsia="Times New Roman"/>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EA7649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F63CE">
        <w:rPr>
          <w:b/>
          <w:sz w:val="26"/>
          <w:szCs w:val="26"/>
        </w:rPr>
        <w:t>WANG, QING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4EDEEE1D"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1F63CE">
        <w:rPr>
          <w:b/>
          <w:sz w:val="26"/>
          <w:szCs w:val="26"/>
        </w:rPr>
        <w:t>CÔNG TY TNHH GỖ HUIZE</w:t>
      </w:r>
    </w:p>
    <w:p w14:paraId="008D17A0" w14:textId="04918F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39F4BF5F"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BF12E8">
        <w:rPr>
          <w:color w:val="000000" w:themeColor="text1"/>
          <w:sz w:val="26"/>
          <w:szCs w:val="26"/>
          <w:lang w:val="vi" w:eastAsia="zh-CN"/>
        </w:rPr>
        <w:t>Số XXX, Đường YYY, khu phố ZZZ</w:t>
      </w:r>
    </w:p>
    <w:p w14:paraId="277DB99B" w14:textId="42873067"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285144" w:rsidRPr="00285144">
        <w:rPr>
          <w:color w:val="000000" w:themeColor="text1"/>
          <w:sz w:val="26"/>
          <w:szCs w:val="26"/>
          <w:lang w:eastAsia="zh-CN"/>
        </w:rPr>
        <w:t>Tân Hiệp</w:t>
      </w:r>
    </w:p>
    <w:p w14:paraId="1D4636B8" w14:textId="283EB3F5"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285144" w:rsidRPr="00285144">
        <w:rPr>
          <w:rFonts w:eastAsia="Times New Roman"/>
          <w:sz w:val="26"/>
          <w:szCs w:val="26"/>
          <w:lang w:eastAsia="zh-CN"/>
        </w:rPr>
        <w:t>Tân Uyên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0C522770"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E66685" w:rsidRPr="00E66685">
        <w:rPr>
          <w:rFonts w:eastAsia="Times New Roman"/>
          <w:sz w:val="26"/>
          <w:szCs w:val="26"/>
          <w:lang w:eastAsia="zh-CN"/>
        </w:rPr>
        <w:t>0779006428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679"/>
        <w:gridCol w:w="4532"/>
        <w:gridCol w:w="2552"/>
        <w:gridCol w:w="1490"/>
      </w:tblGrid>
      <w:tr w:rsidR="00394BCD" w:rsidRPr="00101A80" w14:paraId="3BB91233" w14:textId="77777777" w:rsidTr="004756BE">
        <w:tc>
          <w:tcPr>
            <w:tcW w:w="679" w:type="dxa"/>
          </w:tcPr>
          <w:p w14:paraId="4AD2A464" w14:textId="77777777" w:rsidR="00394BCD" w:rsidRPr="00101A80" w:rsidRDefault="00394BCD" w:rsidP="004756BE">
            <w:pPr>
              <w:jc w:val="center"/>
              <w:rPr>
                <w:sz w:val="26"/>
                <w:szCs w:val="26"/>
              </w:rPr>
            </w:pPr>
            <w:r w:rsidRPr="00101A80">
              <w:rPr>
                <w:sz w:val="26"/>
                <w:szCs w:val="26"/>
              </w:rPr>
              <w:t>STT</w:t>
            </w:r>
          </w:p>
        </w:tc>
        <w:tc>
          <w:tcPr>
            <w:tcW w:w="4532" w:type="dxa"/>
          </w:tcPr>
          <w:p w14:paraId="0DF96E84" w14:textId="77777777" w:rsidR="00394BCD" w:rsidRPr="00101A80" w:rsidRDefault="00394BCD" w:rsidP="004756BE">
            <w:pPr>
              <w:jc w:val="center"/>
              <w:rPr>
                <w:sz w:val="26"/>
                <w:szCs w:val="26"/>
              </w:rPr>
            </w:pPr>
            <w:r w:rsidRPr="00101A80">
              <w:rPr>
                <w:sz w:val="26"/>
                <w:szCs w:val="26"/>
              </w:rPr>
              <w:t>Tên Ngành</w:t>
            </w:r>
          </w:p>
        </w:tc>
        <w:tc>
          <w:tcPr>
            <w:tcW w:w="2552" w:type="dxa"/>
          </w:tcPr>
          <w:p w14:paraId="35117DCB" w14:textId="77777777" w:rsidR="00394BCD" w:rsidRPr="00101A80" w:rsidRDefault="00394BCD" w:rsidP="004756BE">
            <w:pPr>
              <w:jc w:val="center"/>
              <w:rPr>
                <w:sz w:val="26"/>
                <w:szCs w:val="26"/>
              </w:rPr>
            </w:pPr>
            <w:r w:rsidRPr="00101A80">
              <w:rPr>
                <w:sz w:val="26"/>
                <w:szCs w:val="26"/>
              </w:rPr>
              <w:t>Mã Ngành</w:t>
            </w:r>
          </w:p>
        </w:tc>
        <w:tc>
          <w:tcPr>
            <w:tcW w:w="1490" w:type="dxa"/>
          </w:tcPr>
          <w:p w14:paraId="7B13A54A" w14:textId="77777777" w:rsidR="00394BCD" w:rsidRPr="00101A80" w:rsidRDefault="00394BCD" w:rsidP="004756BE">
            <w:pPr>
              <w:jc w:val="center"/>
              <w:rPr>
                <w:sz w:val="26"/>
                <w:szCs w:val="26"/>
              </w:rPr>
            </w:pPr>
            <w:r w:rsidRPr="004E1938">
              <w:rPr>
                <w:sz w:val="26"/>
                <w:szCs w:val="26"/>
                <w:lang w:eastAsia="zh-CN"/>
              </w:rPr>
              <w:t xml:space="preserve">Ngành, nghề kinh doanh chính </w:t>
            </w:r>
          </w:p>
        </w:tc>
      </w:tr>
      <w:tr w:rsidR="00394BCD" w:rsidRPr="00101A80" w14:paraId="59BE7059" w14:textId="77777777" w:rsidTr="004756BE">
        <w:tc>
          <w:tcPr>
            <w:tcW w:w="679" w:type="dxa"/>
          </w:tcPr>
          <w:p w14:paraId="45FC145B" w14:textId="77777777" w:rsidR="00394BCD" w:rsidRPr="00101A80" w:rsidRDefault="00394BCD" w:rsidP="004756BE">
            <w:pPr>
              <w:rPr>
                <w:sz w:val="26"/>
                <w:szCs w:val="26"/>
              </w:rPr>
            </w:pPr>
            <w:r w:rsidRPr="00101A80">
              <w:rPr>
                <w:sz w:val="26"/>
                <w:szCs w:val="26"/>
              </w:rPr>
              <w:t>1</w:t>
            </w:r>
          </w:p>
        </w:tc>
        <w:tc>
          <w:tcPr>
            <w:tcW w:w="4532" w:type="dxa"/>
          </w:tcPr>
          <w:p w14:paraId="72A5BB20" w14:textId="77777777" w:rsidR="00394BCD" w:rsidRPr="00101A80" w:rsidRDefault="00394BCD" w:rsidP="004756BE">
            <w:pPr>
              <w:rPr>
                <w:sz w:val="26"/>
                <w:szCs w:val="26"/>
              </w:rPr>
            </w:pPr>
            <w:r w:rsidRPr="00101A80">
              <w:rPr>
                <w:sz w:val="26"/>
                <w:szCs w:val="26"/>
              </w:rPr>
              <w:t>Trồng cây cao su</w:t>
            </w:r>
            <w:r w:rsidRPr="00101A80">
              <w:rPr>
                <w:sz w:val="26"/>
                <w:szCs w:val="26"/>
              </w:rPr>
              <w:br/>
              <w:t>Chi tiết: Trồng trọt cây cao su</w:t>
            </w:r>
          </w:p>
        </w:tc>
        <w:tc>
          <w:tcPr>
            <w:tcW w:w="2552" w:type="dxa"/>
          </w:tcPr>
          <w:p w14:paraId="5B08B32F" w14:textId="77777777" w:rsidR="00394BCD" w:rsidRPr="00101A80" w:rsidRDefault="00394BCD" w:rsidP="004756BE">
            <w:pPr>
              <w:rPr>
                <w:sz w:val="26"/>
                <w:szCs w:val="26"/>
              </w:rPr>
            </w:pPr>
            <w:r w:rsidRPr="00101A80">
              <w:rPr>
                <w:sz w:val="26"/>
                <w:szCs w:val="26"/>
              </w:rPr>
              <w:t>0125</w:t>
            </w:r>
          </w:p>
        </w:tc>
        <w:tc>
          <w:tcPr>
            <w:tcW w:w="1490" w:type="dxa"/>
          </w:tcPr>
          <w:p w14:paraId="77CEF5F3" w14:textId="77777777" w:rsidR="00394BCD" w:rsidRPr="00101A80" w:rsidRDefault="00394BCD" w:rsidP="004756BE">
            <w:pPr>
              <w:rPr>
                <w:sz w:val="26"/>
                <w:szCs w:val="26"/>
              </w:rPr>
            </w:pPr>
          </w:p>
        </w:tc>
      </w:tr>
      <w:tr w:rsidR="00394BCD" w:rsidRPr="00101A80" w14:paraId="50B47A72" w14:textId="77777777" w:rsidTr="004756BE">
        <w:tc>
          <w:tcPr>
            <w:tcW w:w="679" w:type="dxa"/>
          </w:tcPr>
          <w:p w14:paraId="79E8F6F2" w14:textId="77777777" w:rsidR="00394BCD" w:rsidRPr="00101A80" w:rsidRDefault="00394BCD" w:rsidP="004756BE">
            <w:pPr>
              <w:rPr>
                <w:sz w:val="26"/>
                <w:szCs w:val="26"/>
              </w:rPr>
            </w:pPr>
            <w:r w:rsidRPr="00101A80">
              <w:rPr>
                <w:sz w:val="26"/>
                <w:szCs w:val="26"/>
              </w:rPr>
              <w:t>2</w:t>
            </w:r>
          </w:p>
        </w:tc>
        <w:tc>
          <w:tcPr>
            <w:tcW w:w="4532" w:type="dxa"/>
          </w:tcPr>
          <w:p w14:paraId="7956A257" w14:textId="77777777" w:rsidR="00394BCD" w:rsidRPr="00101A80" w:rsidRDefault="00394BCD" w:rsidP="004756BE">
            <w:pPr>
              <w:rPr>
                <w:sz w:val="26"/>
                <w:szCs w:val="26"/>
              </w:rPr>
            </w:pPr>
            <w:r w:rsidRPr="008F7CC1">
              <w:rPr>
                <w:sz w:val="26"/>
                <w:szCs w:val="26"/>
              </w:rPr>
              <w:t>Trồng rừng, chăm sóc rừng và ươm giống cây lâm nghiệp</w:t>
            </w:r>
            <w:r w:rsidRPr="00101A80">
              <w:rPr>
                <w:sz w:val="26"/>
                <w:szCs w:val="26"/>
              </w:rPr>
              <w:br/>
              <w:t>Chi tiết: Trồng trọt các loại cây lấy gỗ.</w:t>
            </w:r>
          </w:p>
        </w:tc>
        <w:tc>
          <w:tcPr>
            <w:tcW w:w="2552" w:type="dxa"/>
          </w:tcPr>
          <w:p w14:paraId="0B9ECA56" w14:textId="77777777" w:rsidR="00394BCD" w:rsidRPr="00101A80" w:rsidRDefault="00394BCD" w:rsidP="004756BE">
            <w:pPr>
              <w:rPr>
                <w:sz w:val="26"/>
                <w:szCs w:val="26"/>
              </w:rPr>
            </w:pPr>
            <w:r w:rsidRPr="00101A80">
              <w:rPr>
                <w:sz w:val="26"/>
                <w:szCs w:val="26"/>
              </w:rPr>
              <w:t>0210</w:t>
            </w:r>
          </w:p>
        </w:tc>
        <w:tc>
          <w:tcPr>
            <w:tcW w:w="1490" w:type="dxa"/>
          </w:tcPr>
          <w:p w14:paraId="65C4F9EA" w14:textId="77777777" w:rsidR="00394BCD" w:rsidRPr="00101A80" w:rsidRDefault="00394BCD" w:rsidP="004756BE">
            <w:pPr>
              <w:rPr>
                <w:sz w:val="26"/>
                <w:szCs w:val="26"/>
              </w:rPr>
            </w:pPr>
          </w:p>
        </w:tc>
      </w:tr>
      <w:tr w:rsidR="00394BCD" w:rsidRPr="00101A80" w14:paraId="2F08D4B0" w14:textId="77777777" w:rsidTr="004756BE">
        <w:tc>
          <w:tcPr>
            <w:tcW w:w="679" w:type="dxa"/>
          </w:tcPr>
          <w:p w14:paraId="36CA4B98" w14:textId="77777777" w:rsidR="00394BCD" w:rsidRPr="00101A80" w:rsidRDefault="00394BCD" w:rsidP="004756BE">
            <w:pPr>
              <w:rPr>
                <w:sz w:val="26"/>
                <w:szCs w:val="26"/>
              </w:rPr>
            </w:pPr>
            <w:r w:rsidRPr="00101A80">
              <w:rPr>
                <w:sz w:val="26"/>
                <w:szCs w:val="26"/>
              </w:rPr>
              <w:t>3</w:t>
            </w:r>
          </w:p>
        </w:tc>
        <w:tc>
          <w:tcPr>
            <w:tcW w:w="4532" w:type="dxa"/>
          </w:tcPr>
          <w:p w14:paraId="09C2DA71" w14:textId="77777777" w:rsidR="00394BCD" w:rsidRPr="00101A80" w:rsidRDefault="00394BCD" w:rsidP="004756BE">
            <w:pPr>
              <w:rPr>
                <w:sz w:val="26"/>
                <w:szCs w:val="26"/>
              </w:rPr>
            </w:pPr>
            <w:r w:rsidRPr="00101A80">
              <w:rPr>
                <w:sz w:val="26"/>
                <w:szCs w:val="26"/>
              </w:rPr>
              <w:t>Cưa, xẻ, bào gỗ và bảo quản gỗ</w:t>
            </w:r>
            <w:r w:rsidRPr="00101A80">
              <w:rPr>
                <w:sz w:val="26"/>
                <w:szCs w:val="26"/>
              </w:rPr>
              <w:br/>
              <w:t xml:space="preserve">Chi tiết: </w:t>
            </w:r>
            <w:r>
              <w:rPr>
                <w:sz w:val="26"/>
                <w:szCs w:val="26"/>
              </w:rPr>
              <w:br/>
              <w:t xml:space="preserve">- </w:t>
            </w:r>
            <w:r w:rsidRPr="00101A80">
              <w:rPr>
                <w:sz w:val="26"/>
                <w:szCs w:val="26"/>
              </w:rPr>
              <w:t>Chế biến lâm sản.</w:t>
            </w:r>
            <w:r>
              <w:rPr>
                <w:sz w:val="26"/>
                <w:szCs w:val="26"/>
              </w:rPr>
              <w:br/>
            </w:r>
            <w:r w:rsidRPr="00101A80">
              <w:rPr>
                <w:color w:val="081B3A"/>
                <w:spacing w:val="3"/>
                <w:sz w:val="26"/>
                <w:szCs w:val="26"/>
                <w:shd w:val="clear" w:color="auto" w:fill="FFFFFF"/>
              </w:rPr>
              <w:t>- Sản xuất và gia công ván ép các loại: Ván da gỗ veener , ván MDF,chế biến tấm sàn gỗ - Gia công cắt vỏ gỗ</w:t>
            </w:r>
          </w:p>
        </w:tc>
        <w:tc>
          <w:tcPr>
            <w:tcW w:w="2552" w:type="dxa"/>
          </w:tcPr>
          <w:p w14:paraId="1342DAD3" w14:textId="77777777" w:rsidR="00394BCD" w:rsidRPr="00101A80" w:rsidRDefault="00394BCD" w:rsidP="004756BE">
            <w:pPr>
              <w:rPr>
                <w:sz w:val="26"/>
                <w:szCs w:val="26"/>
              </w:rPr>
            </w:pPr>
            <w:r w:rsidRPr="00101A80">
              <w:rPr>
                <w:sz w:val="26"/>
                <w:szCs w:val="26"/>
              </w:rPr>
              <w:t>1610</w:t>
            </w:r>
          </w:p>
        </w:tc>
        <w:tc>
          <w:tcPr>
            <w:tcW w:w="1490" w:type="dxa"/>
          </w:tcPr>
          <w:p w14:paraId="06D185DB" w14:textId="77777777" w:rsidR="00394BCD" w:rsidRPr="00101A80" w:rsidRDefault="00394BCD" w:rsidP="004756BE">
            <w:pPr>
              <w:rPr>
                <w:sz w:val="26"/>
                <w:szCs w:val="26"/>
              </w:rPr>
            </w:pPr>
          </w:p>
        </w:tc>
      </w:tr>
      <w:tr w:rsidR="00394BCD" w:rsidRPr="00101A80" w14:paraId="135DCF3D" w14:textId="77777777" w:rsidTr="004756BE">
        <w:tc>
          <w:tcPr>
            <w:tcW w:w="679" w:type="dxa"/>
          </w:tcPr>
          <w:p w14:paraId="00D42B46" w14:textId="77777777" w:rsidR="00394BCD" w:rsidRPr="00EB128A" w:rsidRDefault="00394BCD" w:rsidP="004756BE">
            <w:pPr>
              <w:rPr>
                <w:b/>
                <w:sz w:val="26"/>
                <w:szCs w:val="26"/>
              </w:rPr>
            </w:pPr>
            <w:r w:rsidRPr="00EB128A">
              <w:rPr>
                <w:b/>
                <w:sz w:val="26"/>
                <w:szCs w:val="26"/>
              </w:rPr>
              <w:t>4</w:t>
            </w:r>
          </w:p>
        </w:tc>
        <w:tc>
          <w:tcPr>
            <w:tcW w:w="4532" w:type="dxa"/>
          </w:tcPr>
          <w:p w14:paraId="668CCCE8" w14:textId="77777777" w:rsidR="00394BCD" w:rsidRPr="00EB128A" w:rsidRDefault="00394BCD" w:rsidP="004756BE">
            <w:pPr>
              <w:rPr>
                <w:b/>
                <w:sz w:val="26"/>
                <w:szCs w:val="26"/>
              </w:rPr>
            </w:pPr>
            <w:r w:rsidRPr="00EB128A">
              <w:rPr>
                <w:b/>
                <w:sz w:val="26"/>
                <w:szCs w:val="26"/>
              </w:rPr>
              <w:t>Sản xuất sản phẩm khác từ gỗ; sản xuất sản phẩm từ tre, nứa, rơm, rạ và vật liệu tết bện</w:t>
            </w:r>
            <w:r w:rsidRPr="00EB128A">
              <w:rPr>
                <w:b/>
                <w:sz w:val="26"/>
                <w:szCs w:val="26"/>
              </w:rPr>
              <w:br/>
              <w:t>-Chi tiết: Sản xuất mộc dân dụng, cán chổi, cán cờ, ván ghép, đồ gỗ gia dụng. Sản xuất đồ chơi trẻ em bằng gỗ (trừ chế biến gỗ, không kinh doanh đồ chơi có hại cho giáo dục nhân cách, sức khoẻ của trẻ em hoặc ảnh hưởng đến an ninh trật tự, an toàn xã hội).</w:t>
            </w:r>
          </w:p>
        </w:tc>
        <w:tc>
          <w:tcPr>
            <w:tcW w:w="2552" w:type="dxa"/>
          </w:tcPr>
          <w:p w14:paraId="429DCE21" w14:textId="77777777" w:rsidR="00394BCD" w:rsidRPr="00EB128A" w:rsidRDefault="00394BCD" w:rsidP="004756BE">
            <w:pPr>
              <w:rPr>
                <w:b/>
                <w:sz w:val="26"/>
                <w:szCs w:val="26"/>
              </w:rPr>
            </w:pPr>
            <w:r w:rsidRPr="00EB128A">
              <w:rPr>
                <w:b/>
                <w:sz w:val="26"/>
                <w:szCs w:val="26"/>
              </w:rPr>
              <w:t>1629</w:t>
            </w:r>
          </w:p>
        </w:tc>
        <w:tc>
          <w:tcPr>
            <w:tcW w:w="1490" w:type="dxa"/>
          </w:tcPr>
          <w:p w14:paraId="3AF991DE" w14:textId="77777777" w:rsidR="00394BCD" w:rsidRPr="00EB128A" w:rsidRDefault="00394BCD" w:rsidP="004756BE">
            <w:pPr>
              <w:jc w:val="center"/>
              <w:rPr>
                <w:b/>
                <w:sz w:val="26"/>
                <w:szCs w:val="26"/>
              </w:rPr>
            </w:pPr>
            <w:r w:rsidRPr="00EB128A">
              <w:rPr>
                <w:b/>
                <w:sz w:val="26"/>
                <w:szCs w:val="26"/>
              </w:rPr>
              <w:t>X</w:t>
            </w:r>
          </w:p>
        </w:tc>
      </w:tr>
      <w:tr w:rsidR="00394BCD" w:rsidRPr="00101A80" w14:paraId="5C90350C" w14:textId="77777777" w:rsidTr="004756BE">
        <w:tc>
          <w:tcPr>
            <w:tcW w:w="679" w:type="dxa"/>
          </w:tcPr>
          <w:p w14:paraId="10E4059E" w14:textId="77777777" w:rsidR="00394BCD" w:rsidRPr="00101A80" w:rsidRDefault="00394BCD" w:rsidP="004756BE">
            <w:pPr>
              <w:rPr>
                <w:sz w:val="26"/>
                <w:szCs w:val="26"/>
              </w:rPr>
            </w:pPr>
            <w:r w:rsidRPr="00101A80">
              <w:rPr>
                <w:sz w:val="26"/>
                <w:szCs w:val="26"/>
              </w:rPr>
              <w:t>5</w:t>
            </w:r>
          </w:p>
        </w:tc>
        <w:tc>
          <w:tcPr>
            <w:tcW w:w="4532" w:type="dxa"/>
          </w:tcPr>
          <w:p w14:paraId="16B8498E" w14:textId="77777777" w:rsidR="00394BCD" w:rsidRPr="00101A80" w:rsidRDefault="00394BCD" w:rsidP="004756BE">
            <w:pPr>
              <w:rPr>
                <w:sz w:val="26"/>
                <w:szCs w:val="26"/>
              </w:rPr>
            </w:pPr>
            <w:r w:rsidRPr="00101A80">
              <w:rPr>
                <w:sz w:val="26"/>
                <w:szCs w:val="26"/>
              </w:rPr>
              <w:t>Bán buôn ô tô và xe có động cơ khác</w:t>
            </w:r>
            <w:r w:rsidRPr="00101A80">
              <w:rPr>
                <w:sz w:val="26"/>
                <w:szCs w:val="26"/>
              </w:rPr>
              <w:br/>
              <w:t>Chi tiết: xuất nhập khẩu ô tô</w:t>
            </w:r>
          </w:p>
        </w:tc>
        <w:tc>
          <w:tcPr>
            <w:tcW w:w="2552" w:type="dxa"/>
          </w:tcPr>
          <w:p w14:paraId="36EA872E" w14:textId="77777777" w:rsidR="00394BCD" w:rsidRPr="00101A80" w:rsidRDefault="00394BCD" w:rsidP="004756BE">
            <w:pPr>
              <w:rPr>
                <w:sz w:val="26"/>
                <w:szCs w:val="26"/>
              </w:rPr>
            </w:pPr>
            <w:r w:rsidRPr="00101A80">
              <w:rPr>
                <w:sz w:val="26"/>
                <w:szCs w:val="26"/>
              </w:rPr>
              <w:t>4511</w:t>
            </w:r>
          </w:p>
        </w:tc>
        <w:tc>
          <w:tcPr>
            <w:tcW w:w="1490" w:type="dxa"/>
          </w:tcPr>
          <w:p w14:paraId="5E50CB32" w14:textId="77777777" w:rsidR="00394BCD" w:rsidRPr="00101A80" w:rsidRDefault="00394BCD" w:rsidP="004756BE">
            <w:pPr>
              <w:rPr>
                <w:sz w:val="26"/>
                <w:szCs w:val="26"/>
              </w:rPr>
            </w:pPr>
          </w:p>
        </w:tc>
      </w:tr>
      <w:tr w:rsidR="00394BCD" w:rsidRPr="00101A80" w14:paraId="2B82CA6A" w14:textId="77777777" w:rsidTr="004756BE">
        <w:tc>
          <w:tcPr>
            <w:tcW w:w="679" w:type="dxa"/>
          </w:tcPr>
          <w:p w14:paraId="234FFF2D" w14:textId="77777777" w:rsidR="00394BCD" w:rsidRPr="00101A80" w:rsidRDefault="00394BCD" w:rsidP="004756BE">
            <w:pPr>
              <w:rPr>
                <w:sz w:val="26"/>
                <w:szCs w:val="26"/>
              </w:rPr>
            </w:pPr>
            <w:r w:rsidRPr="00101A80">
              <w:rPr>
                <w:sz w:val="26"/>
                <w:szCs w:val="26"/>
              </w:rPr>
              <w:t>6</w:t>
            </w:r>
          </w:p>
        </w:tc>
        <w:tc>
          <w:tcPr>
            <w:tcW w:w="4532" w:type="dxa"/>
          </w:tcPr>
          <w:p w14:paraId="4EFD37D0" w14:textId="77777777" w:rsidR="00394BCD" w:rsidRPr="00101A80" w:rsidRDefault="00394BCD" w:rsidP="004756BE">
            <w:pPr>
              <w:rPr>
                <w:sz w:val="26"/>
                <w:szCs w:val="26"/>
              </w:rPr>
            </w:pPr>
            <w:r w:rsidRPr="00101A80">
              <w:rPr>
                <w:sz w:val="26"/>
                <w:szCs w:val="26"/>
              </w:rPr>
              <w:t>Bán mô tô, xe máy</w:t>
            </w:r>
            <w:r w:rsidRPr="00101A80">
              <w:rPr>
                <w:sz w:val="26"/>
                <w:szCs w:val="26"/>
              </w:rPr>
              <w:br/>
              <w:t>Chi tiết: xuất nhập khẩu: xe gắn máy</w:t>
            </w:r>
          </w:p>
        </w:tc>
        <w:tc>
          <w:tcPr>
            <w:tcW w:w="2552" w:type="dxa"/>
          </w:tcPr>
          <w:p w14:paraId="635317ED" w14:textId="77777777" w:rsidR="00394BCD" w:rsidRPr="00101A80" w:rsidRDefault="00394BCD" w:rsidP="004756BE">
            <w:pPr>
              <w:rPr>
                <w:sz w:val="26"/>
                <w:szCs w:val="26"/>
              </w:rPr>
            </w:pPr>
            <w:r w:rsidRPr="00101A80">
              <w:rPr>
                <w:sz w:val="26"/>
                <w:szCs w:val="26"/>
              </w:rPr>
              <w:t>4541</w:t>
            </w:r>
          </w:p>
        </w:tc>
        <w:tc>
          <w:tcPr>
            <w:tcW w:w="1490" w:type="dxa"/>
          </w:tcPr>
          <w:p w14:paraId="05C9D87C" w14:textId="77777777" w:rsidR="00394BCD" w:rsidRPr="00101A80" w:rsidRDefault="00394BCD" w:rsidP="004756BE">
            <w:pPr>
              <w:rPr>
                <w:sz w:val="26"/>
                <w:szCs w:val="26"/>
              </w:rPr>
            </w:pPr>
          </w:p>
        </w:tc>
      </w:tr>
      <w:tr w:rsidR="00394BCD" w:rsidRPr="00101A80" w14:paraId="609918C8" w14:textId="77777777" w:rsidTr="004756BE">
        <w:tc>
          <w:tcPr>
            <w:tcW w:w="679" w:type="dxa"/>
          </w:tcPr>
          <w:p w14:paraId="539C1548" w14:textId="77777777" w:rsidR="00394BCD" w:rsidRPr="00101A80" w:rsidRDefault="00394BCD" w:rsidP="004756BE">
            <w:pPr>
              <w:rPr>
                <w:sz w:val="26"/>
                <w:szCs w:val="26"/>
              </w:rPr>
            </w:pPr>
            <w:r w:rsidRPr="00101A80">
              <w:rPr>
                <w:sz w:val="26"/>
                <w:szCs w:val="26"/>
              </w:rPr>
              <w:t>7</w:t>
            </w:r>
          </w:p>
        </w:tc>
        <w:tc>
          <w:tcPr>
            <w:tcW w:w="4532" w:type="dxa"/>
          </w:tcPr>
          <w:p w14:paraId="25E93DA7" w14:textId="77777777" w:rsidR="00394BCD" w:rsidRPr="00101A80" w:rsidRDefault="00394BCD" w:rsidP="004756BE">
            <w:pPr>
              <w:rPr>
                <w:sz w:val="26"/>
                <w:szCs w:val="26"/>
              </w:rPr>
            </w:pPr>
            <w:r w:rsidRPr="00101A80">
              <w:rPr>
                <w:sz w:val="26"/>
                <w:szCs w:val="26"/>
              </w:rPr>
              <w:t>Bán phụ tùng và các bộ phận phụ trợ của mô tô, xe máy</w:t>
            </w:r>
            <w:r w:rsidRPr="00101A80">
              <w:rPr>
                <w:sz w:val="26"/>
                <w:szCs w:val="26"/>
              </w:rPr>
              <w:br/>
              <w:t>Chi tiết: xuất nhập khẩu phụ tùng xe máy</w:t>
            </w:r>
          </w:p>
        </w:tc>
        <w:tc>
          <w:tcPr>
            <w:tcW w:w="2552" w:type="dxa"/>
          </w:tcPr>
          <w:p w14:paraId="7FEF08FB" w14:textId="77777777" w:rsidR="00394BCD" w:rsidRPr="00101A80" w:rsidRDefault="00394BCD" w:rsidP="004756BE">
            <w:pPr>
              <w:rPr>
                <w:sz w:val="26"/>
                <w:szCs w:val="26"/>
              </w:rPr>
            </w:pPr>
            <w:r w:rsidRPr="00101A80">
              <w:rPr>
                <w:sz w:val="26"/>
                <w:szCs w:val="26"/>
              </w:rPr>
              <w:t>4543</w:t>
            </w:r>
          </w:p>
        </w:tc>
        <w:tc>
          <w:tcPr>
            <w:tcW w:w="1490" w:type="dxa"/>
          </w:tcPr>
          <w:p w14:paraId="103872CF" w14:textId="77777777" w:rsidR="00394BCD" w:rsidRPr="00101A80" w:rsidRDefault="00394BCD" w:rsidP="004756BE">
            <w:pPr>
              <w:rPr>
                <w:sz w:val="26"/>
                <w:szCs w:val="26"/>
              </w:rPr>
            </w:pPr>
          </w:p>
        </w:tc>
      </w:tr>
      <w:tr w:rsidR="00394BCD" w:rsidRPr="00101A80" w14:paraId="58BA0567" w14:textId="77777777" w:rsidTr="004756BE">
        <w:tc>
          <w:tcPr>
            <w:tcW w:w="679" w:type="dxa"/>
          </w:tcPr>
          <w:p w14:paraId="6C58A997" w14:textId="77777777" w:rsidR="00394BCD" w:rsidRPr="00101A80" w:rsidRDefault="00394BCD" w:rsidP="004756BE">
            <w:pPr>
              <w:rPr>
                <w:sz w:val="26"/>
                <w:szCs w:val="26"/>
              </w:rPr>
            </w:pPr>
            <w:r w:rsidRPr="00101A80">
              <w:rPr>
                <w:sz w:val="26"/>
                <w:szCs w:val="26"/>
              </w:rPr>
              <w:t>8</w:t>
            </w:r>
          </w:p>
        </w:tc>
        <w:tc>
          <w:tcPr>
            <w:tcW w:w="4532" w:type="dxa"/>
          </w:tcPr>
          <w:p w14:paraId="206EE624" w14:textId="77777777" w:rsidR="00394BCD" w:rsidRPr="00101A80" w:rsidRDefault="00394BCD" w:rsidP="004756BE">
            <w:pPr>
              <w:rPr>
                <w:sz w:val="26"/>
                <w:szCs w:val="26"/>
              </w:rPr>
            </w:pPr>
            <w:r w:rsidRPr="00101A80">
              <w:rPr>
                <w:sz w:val="26"/>
                <w:szCs w:val="26"/>
              </w:rPr>
              <w:t>Bán buôn đồ dùng khác cho gia đình</w:t>
            </w:r>
            <w:r w:rsidRPr="00101A80">
              <w:rPr>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Pr>
                <w:sz w:val="26"/>
                <w:szCs w:val="26"/>
              </w:rPr>
              <w:br/>
            </w:r>
            <w:r w:rsidRPr="00101A80">
              <w:rPr>
                <w:color w:val="081B3A"/>
                <w:spacing w:val="3"/>
                <w:sz w:val="26"/>
                <w:szCs w:val="26"/>
                <w:shd w:val="clear" w:color="auto" w:fill="FFFFFF"/>
              </w:rPr>
              <w:lastRenderedPageBreak/>
              <w:t>Chi tiết : - Bán buôn hàng nội thất các loại.</w:t>
            </w:r>
          </w:p>
        </w:tc>
        <w:tc>
          <w:tcPr>
            <w:tcW w:w="2552" w:type="dxa"/>
          </w:tcPr>
          <w:p w14:paraId="597FB64A" w14:textId="77777777" w:rsidR="00394BCD" w:rsidRPr="00101A80" w:rsidRDefault="00394BCD" w:rsidP="004756BE">
            <w:pPr>
              <w:rPr>
                <w:sz w:val="26"/>
                <w:szCs w:val="26"/>
              </w:rPr>
            </w:pPr>
            <w:r w:rsidRPr="00101A80">
              <w:rPr>
                <w:sz w:val="26"/>
                <w:szCs w:val="26"/>
              </w:rPr>
              <w:lastRenderedPageBreak/>
              <w:t>4649</w:t>
            </w:r>
          </w:p>
        </w:tc>
        <w:tc>
          <w:tcPr>
            <w:tcW w:w="1490" w:type="dxa"/>
          </w:tcPr>
          <w:p w14:paraId="13810C1A" w14:textId="77777777" w:rsidR="00394BCD" w:rsidRPr="00101A80" w:rsidRDefault="00394BCD" w:rsidP="004756BE">
            <w:pPr>
              <w:rPr>
                <w:sz w:val="26"/>
                <w:szCs w:val="26"/>
              </w:rPr>
            </w:pPr>
          </w:p>
        </w:tc>
      </w:tr>
      <w:tr w:rsidR="00394BCD" w:rsidRPr="00101A80" w14:paraId="1BF0ECCD" w14:textId="77777777" w:rsidTr="004756BE">
        <w:tc>
          <w:tcPr>
            <w:tcW w:w="679" w:type="dxa"/>
          </w:tcPr>
          <w:p w14:paraId="736E36F4" w14:textId="77777777" w:rsidR="00394BCD" w:rsidRPr="00101A80" w:rsidRDefault="00394BCD" w:rsidP="004756BE">
            <w:pPr>
              <w:rPr>
                <w:sz w:val="26"/>
                <w:szCs w:val="26"/>
              </w:rPr>
            </w:pPr>
            <w:r w:rsidRPr="00101A80">
              <w:rPr>
                <w:sz w:val="26"/>
                <w:szCs w:val="26"/>
              </w:rPr>
              <w:t>9</w:t>
            </w:r>
          </w:p>
        </w:tc>
        <w:tc>
          <w:tcPr>
            <w:tcW w:w="4532" w:type="dxa"/>
          </w:tcPr>
          <w:p w14:paraId="663F161D" w14:textId="77777777" w:rsidR="00394BCD" w:rsidRPr="00101A80" w:rsidRDefault="00394BCD" w:rsidP="004756BE">
            <w:pPr>
              <w:rPr>
                <w:sz w:val="26"/>
                <w:szCs w:val="26"/>
              </w:rPr>
            </w:pPr>
            <w:r w:rsidRPr="00101A80">
              <w:rPr>
                <w:sz w:val="26"/>
                <w:szCs w:val="26"/>
              </w:rPr>
              <w:t>Bán buôn kim loại và quặng kim loại</w:t>
            </w:r>
            <w:r w:rsidRPr="00101A80">
              <w:rPr>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p>
        </w:tc>
        <w:tc>
          <w:tcPr>
            <w:tcW w:w="2552" w:type="dxa"/>
          </w:tcPr>
          <w:p w14:paraId="1D4050E5" w14:textId="77777777" w:rsidR="00394BCD" w:rsidRPr="00101A80" w:rsidRDefault="00394BCD" w:rsidP="004756BE">
            <w:pPr>
              <w:rPr>
                <w:sz w:val="26"/>
                <w:szCs w:val="26"/>
              </w:rPr>
            </w:pPr>
            <w:r w:rsidRPr="00101A80">
              <w:rPr>
                <w:sz w:val="26"/>
                <w:szCs w:val="26"/>
              </w:rPr>
              <w:t>4662</w:t>
            </w:r>
          </w:p>
        </w:tc>
        <w:tc>
          <w:tcPr>
            <w:tcW w:w="1490" w:type="dxa"/>
          </w:tcPr>
          <w:p w14:paraId="476C2C6B" w14:textId="77777777" w:rsidR="00394BCD" w:rsidRPr="00101A80" w:rsidRDefault="00394BCD" w:rsidP="004756BE">
            <w:pPr>
              <w:rPr>
                <w:sz w:val="26"/>
                <w:szCs w:val="26"/>
              </w:rPr>
            </w:pPr>
          </w:p>
        </w:tc>
      </w:tr>
      <w:tr w:rsidR="00394BCD" w:rsidRPr="00101A80" w14:paraId="5FB4EDE8" w14:textId="77777777" w:rsidTr="004756BE">
        <w:tc>
          <w:tcPr>
            <w:tcW w:w="679" w:type="dxa"/>
          </w:tcPr>
          <w:p w14:paraId="04B9257B" w14:textId="77777777" w:rsidR="00394BCD" w:rsidRPr="00101A80" w:rsidRDefault="00394BCD" w:rsidP="004756BE">
            <w:pPr>
              <w:rPr>
                <w:sz w:val="26"/>
                <w:szCs w:val="26"/>
              </w:rPr>
            </w:pPr>
            <w:r w:rsidRPr="00101A80">
              <w:rPr>
                <w:sz w:val="26"/>
                <w:szCs w:val="26"/>
              </w:rPr>
              <w:t>10</w:t>
            </w:r>
          </w:p>
        </w:tc>
        <w:tc>
          <w:tcPr>
            <w:tcW w:w="4532" w:type="dxa"/>
          </w:tcPr>
          <w:p w14:paraId="4DDF8B37" w14:textId="77777777" w:rsidR="00394BCD" w:rsidRPr="00101A80" w:rsidRDefault="00394BCD" w:rsidP="004756BE">
            <w:pPr>
              <w:rPr>
                <w:sz w:val="26"/>
                <w:szCs w:val="26"/>
              </w:rPr>
            </w:pPr>
            <w:r w:rsidRPr="00101A80">
              <w:rPr>
                <w:sz w:val="26"/>
                <w:szCs w:val="26"/>
              </w:rPr>
              <w:t>Bán buôn vật liệu, thiết bị lắp đặt khác trong xây dựng</w:t>
            </w:r>
            <w:r w:rsidRPr="00101A80">
              <w:rPr>
                <w:sz w:val="26"/>
                <w:szCs w:val="26"/>
              </w:rPr>
              <w:br/>
            </w:r>
            <w:r>
              <w:rPr>
                <w:sz w:val="26"/>
                <w:szCs w:val="26"/>
              </w:rPr>
              <w:t>C</w:t>
            </w:r>
            <w:r w:rsidRPr="00101A80">
              <w:rPr>
                <w:sz w:val="26"/>
                <w:szCs w:val="26"/>
              </w:rPr>
              <w:t>hi tiết: xuất nhập khẩu vật liệu xây dựng (Thực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Pr>
                <w:sz w:val="26"/>
                <w:szCs w:val="26"/>
              </w:rPr>
              <w:br/>
              <w:t xml:space="preserve">Chi tiết: </w:t>
            </w:r>
            <w:r w:rsidRPr="00101A80">
              <w:rPr>
                <w:color w:val="081B3A"/>
                <w:spacing w:val="3"/>
                <w:sz w:val="26"/>
                <w:szCs w:val="26"/>
                <w:shd w:val="clear" w:color="auto" w:fill="FFFFFF"/>
              </w:rPr>
              <w:t>- Bán buôn các loại keo dán gỗ, keo dán công nghiệp, Bán buôn vật liệu, thiết bị lắp đặt khác trong xây dựng. - Bán buôn sản phẩm gỗ sơ chế,ván ép , ván MDF,ván OKAL,ván Bê Tông –COFA, Bán buôn gỗ cây, tre, nứa.</w:t>
            </w:r>
          </w:p>
        </w:tc>
        <w:tc>
          <w:tcPr>
            <w:tcW w:w="2552" w:type="dxa"/>
          </w:tcPr>
          <w:p w14:paraId="13ECAB47" w14:textId="77777777" w:rsidR="00394BCD" w:rsidRPr="00101A80" w:rsidRDefault="00394BCD" w:rsidP="004756BE">
            <w:pPr>
              <w:rPr>
                <w:sz w:val="26"/>
                <w:szCs w:val="26"/>
              </w:rPr>
            </w:pPr>
            <w:r w:rsidRPr="00101A80">
              <w:rPr>
                <w:sz w:val="26"/>
                <w:szCs w:val="26"/>
              </w:rPr>
              <w:t>4663</w:t>
            </w:r>
          </w:p>
        </w:tc>
        <w:tc>
          <w:tcPr>
            <w:tcW w:w="1490" w:type="dxa"/>
          </w:tcPr>
          <w:p w14:paraId="797384A7" w14:textId="77777777" w:rsidR="00394BCD" w:rsidRPr="00101A80" w:rsidRDefault="00394BCD" w:rsidP="004756BE">
            <w:pPr>
              <w:rPr>
                <w:sz w:val="26"/>
                <w:szCs w:val="26"/>
              </w:rPr>
            </w:pPr>
          </w:p>
        </w:tc>
      </w:tr>
      <w:tr w:rsidR="00394BCD" w:rsidRPr="00101A80" w14:paraId="22DC7161" w14:textId="77777777" w:rsidTr="004756BE">
        <w:tc>
          <w:tcPr>
            <w:tcW w:w="679" w:type="dxa"/>
          </w:tcPr>
          <w:p w14:paraId="3B17C535" w14:textId="77777777" w:rsidR="00394BCD" w:rsidRPr="00101A80" w:rsidRDefault="00394BCD" w:rsidP="004756BE">
            <w:pPr>
              <w:rPr>
                <w:sz w:val="26"/>
                <w:szCs w:val="26"/>
              </w:rPr>
            </w:pPr>
            <w:r w:rsidRPr="00101A80">
              <w:rPr>
                <w:sz w:val="26"/>
                <w:szCs w:val="26"/>
              </w:rPr>
              <w:t>11</w:t>
            </w:r>
          </w:p>
        </w:tc>
        <w:tc>
          <w:tcPr>
            <w:tcW w:w="4532" w:type="dxa"/>
          </w:tcPr>
          <w:p w14:paraId="19F5599F" w14:textId="77777777" w:rsidR="00394BCD" w:rsidRPr="00101A80" w:rsidRDefault="00394BCD" w:rsidP="004756BE">
            <w:pPr>
              <w:rPr>
                <w:sz w:val="26"/>
                <w:szCs w:val="26"/>
              </w:rPr>
            </w:pPr>
            <w:r w:rsidRPr="00101A80">
              <w:rPr>
                <w:sz w:val="26"/>
                <w:szCs w:val="26"/>
              </w:rPr>
              <w:t>Bán buôn chuyên doanh khác chưa được phân vào đâu</w:t>
            </w:r>
            <w:r w:rsidRPr="00101A80">
              <w:rPr>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sidRPr="00101A80">
              <w:rPr>
                <w:sz w:val="26"/>
                <w:szCs w:val="26"/>
              </w:rPr>
              <w:br/>
              <w:t>Chi tiết</w:t>
            </w:r>
            <w:r w:rsidRPr="00101A80">
              <w:rPr>
                <w:sz w:val="26"/>
                <w:szCs w:val="26"/>
              </w:rPr>
              <w:br/>
            </w:r>
            <w:r w:rsidRPr="00101A80">
              <w:rPr>
                <w:color w:val="081B3A"/>
                <w:spacing w:val="3"/>
                <w:sz w:val="26"/>
                <w:szCs w:val="26"/>
                <w:shd w:val="clear" w:color="auto" w:fill="FFFFFF"/>
              </w:rPr>
              <w:t>- Bán buôn tấm gỗ, sàn gỗ , vỏ gỗ - Bán buôn sản phẩm gỗ sơ chế,ván ép , ván MDF,ván OKAL,ván Bê Tông –COFA, Bán buôn gỗ cây, tấm đa lớp</w:t>
            </w:r>
          </w:p>
        </w:tc>
        <w:tc>
          <w:tcPr>
            <w:tcW w:w="2552" w:type="dxa"/>
          </w:tcPr>
          <w:p w14:paraId="747BFAA8" w14:textId="77777777" w:rsidR="00394BCD" w:rsidRPr="00101A80" w:rsidRDefault="00394BCD" w:rsidP="004756BE">
            <w:pPr>
              <w:rPr>
                <w:sz w:val="26"/>
                <w:szCs w:val="26"/>
              </w:rPr>
            </w:pPr>
            <w:r w:rsidRPr="00101A80">
              <w:rPr>
                <w:sz w:val="26"/>
                <w:szCs w:val="26"/>
              </w:rPr>
              <w:t>4669</w:t>
            </w:r>
          </w:p>
        </w:tc>
        <w:tc>
          <w:tcPr>
            <w:tcW w:w="1490" w:type="dxa"/>
          </w:tcPr>
          <w:p w14:paraId="534BED53" w14:textId="77777777" w:rsidR="00394BCD" w:rsidRPr="00101A80" w:rsidRDefault="00394BCD" w:rsidP="004756BE">
            <w:pPr>
              <w:rPr>
                <w:sz w:val="26"/>
                <w:szCs w:val="26"/>
              </w:rPr>
            </w:pPr>
          </w:p>
        </w:tc>
      </w:tr>
      <w:tr w:rsidR="00394BCD" w:rsidRPr="00101A80" w14:paraId="7DB599F3" w14:textId="77777777" w:rsidTr="004756BE">
        <w:tc>
          <w:tcPr>
            <w:tcW w:w="679" w:type="dxa"/>
          </w:tcPr>
          <w:p w14:paraId="7DF6631C" w14:textId="77777777" w:rsidR="00394BCD" w:rsidRPr="00101A80" w:rsidRDefault="00394BCD" w:rsidP="004756BE">
            <w:pPr>
              <w:rPr>
                <w:sz w:val="26"/>
                <w:szCs w:val="26"/>
              </w:rPr>
            </w:pPr>
            <w:r w:rsidRPr="00101A80">
              <w:rPr>
                <w:sz w:val="26"/>
                <w:szCs w:val="26"/>
              </w:rPr>
              <w:t>12</w:t>
            </w:r>
          </w:p>
        </w:tc>
        <w:tc>
          <w:tcPr>
            <w:tcW w:w="4532" w:type="dxa"/>
          </w:tcPr>
          <w:p w14:paraId="7045374F" w14:textId="77777777" w:rsidR="00394BCD" w:rsidRPr="00101A80" w:rsidRDefault="00394BCD" w:rsidP="004756BE">
            <w:pPr>
              <w:rPr>
                <w:sz w:val="26"/>
                <w:szCs w:val="26"/>
              </w:rPr>
            </w:pPr>
            <w:r w:rsidRPr="00101A80">
              <w:rPr>
                <w:sz w:val="26"/>
                <w:szCs w:val="26"/>
              </w:rPr>
              <w:t>Vận tải hàng hóa bằng đường bộ</w:t>
            </w:r>
          </w:p>
        </w:tc>
        <w:tc>
          <w:tcPr>
            <w:tcW w:w="2552" w:type="dxa"/>
          </w:tcPr>
          <w:p w14:paraId="2A67C192" w14:textId="77777777" w:rsidR="00394BCD" w:rsidRPr="00101A80" w:rsidRDefault="00394BCD" w:rsidP="004756BE">
            <w:pPr>
              <w:rPr>
                <w:sz w:val="26"/>
                <w:szCs w:val="26"/>
              </w:rPr>
            </w:pPr>
            <w:r w:rsidRPr="00101A80">
              <w:rPr>
                <w:sz w:val="26"/>
                <w:szCs w:val="26"/>
              </w:rPr>
              <w:t>4933</w:t>
            </w:r>
          </w:p>
        </w:tc>
        <w:tc>
          <w:tcPr>
            <w:tcW w:w="1490" w:type="dxa"/>
          </w:tcPr>
          <w:p w14:paraId="6979B8DB" w14:textId="77777777" w:rsidR="00394BCD" w:rsidRPr="00101A80" w:rsidRDefault="00394BCD" w:rsidP="004756BE">
            <w:pPr>
              <w:rPr>
                <w:sz w:val="26"/>
                <w:szCs w:val="26"/>
              </w:rPr>
            </w:pPr>
          </w:p>
        </w:tc>
      </w:tr>
      <w:tr w:rsidR="00394BCD" w:rsidRPr="00101A80" w14:paraId="63C27D79" w14:textId="77777777" w:rsidTr="004756BE">
        <w:tc>
          <w:tcPr>
            <w:tcW w:w="679" w:type="dxa"/>
          </w:tcPr>
          <w:p w14:paraId="3ADFEACD" w14:textId="77777777" w:rsidR="00394BCD" w:rsidRPr="00101A80" w:rsidRDefault="00394BCD" w:rsidP="004756BE">
            <w:pPr>
              <w:rPr>
                <w:sz w:val="26"/>
                <w:szCs w:val="26"/>
              </w:rPr>
            </w:pPr>
            <w:r w:rsidRPr="00101A80">
              <w:rPr>
                <w:sz w:val="26"/>
                <w:szCs w:val="26"/>
              </w:rPr>
              <w:lastRenderedPageBreak/>
              <w:t>13</w:t>
            </w:r>
          </w:p>
        </w:tc>
        <w:tc>
          <w:tcPr>
            <w:tcW w:w="4532" w:type="dxa"/>
          </w:tcPr>
          <w:p w14:paraId="3B3F8720" w14:textId="77777777" w:rsidR="00394BCD" w:rsidRPr="00101A80" w:rsidRDefault="00394BCD" w:rsidP="004756BE">
            <w:pPr>
              <w:rPr>
                <w:sz w:val="26"/>
                <w:szCs w:val="26"/>
              </w:rPr>
            </w:pPr>
            <w:r w:rsidRPr="00101A80">
              <w:rPr>
                <w:sz w:val="26"/>
                <w:szCs w:val="26"/>
              </w:rPr>
              <w:t>Kinh doanh bất động sản, quyền sử dụng đất thuộc chủ sở hữu, chủ sử dụng hoặc đi thuê</w:t>
            </w:r>
            <w:r w:rsidRPr="00101A80">
              <w:rPr>
                <w:sz w:val="26"/>
                <w:szCs w:val="26"/>
              </w:rPr>
              <w:br/>
              <w:t>(Thực hiện theo quy định tại Khoản 3, Điều 11 Luật Kinh doanh Bất động sản)</w:t>
            </w:r>
          </w:p>
        </w:tc>
        <w:tc>
          <w:tcPr>
            <w:tcW w:w="2552" w:type="dxa"/>
          </w:tcPr>
          <w:p w14:paraId="0F2FA980" w14:textId="77777777" w:rsidR="00394BCD" w:rsidRPr="00101A80" w:rsidRDefault="00394BCD" w:rsidP="004756BE">
            <w:pPr>
              <w:rPr>
                <w:sz w:val="26"/>
                <w:szCs w:val="26"/>
              </w:rPr>
            </w:pPr>
            <w:r w:rsidRPr="00101A80">
              <w:rPr>
                <w:sz w:val="26"/>
                <w:szCs w:val="26"/>
              </w:rPr>
              <w:t>6810</w:t>
            </w:r>
          </w:p>
        </w:tc>
        <w:tc>
          <w:tcPr>
            <w:tcW w:w="1490" w:type="dxa"/>
          </w:tcPr>
          <w:p w14:paraId="328642EE" w14:textId="77777777" w:rsidR="00394BCD" w:rsidRPr="00101A80" w:rsidRDefault="00394BCD" w:rsidP="004756BE">
            <w:pPr>
              <w:rPr>
                <w:sz w:val="26"/>
                <w:szCs w:val="26"/>
              </w:rPr>
            </w:pPr>
          </w:p>
        </w:tc>
      </w:tr>
      <w:tr w:rsidR="00394BCD" w:rsidRPr="00101A80" w14:paraId="561C8E51" w14:textId="77777777" w:rsidTr="004756BE">
        <w:tc>
          <w:tcPr>
            <w:tcW w:w="679" w:type="dxa"/>
          </w:tcPr>
          <w:p w14:paraId="37548311" w14:textId="77777777" w:rsidR="00394BCD" w:rsidRPr="00101A80" w:rsidRDefault="00394BCD" w:rsidP="004756BE">
            <w:pPr>
              <w:rPr>
                <w:sz w:val="26"/>
                <w:szCs w:val="26"/>
              </w:rPr>
            </w:pPr>
            <w:r w:rsidRPr="00101A80">
              <w:rPr>
                <w:sz w:val="26"/>
                <w:szCs w:val="26"/>
              </w:rPr>
              <w:t>14</w:t>
            </w:r>
          </w:p>
        </w:tc>
        <w:tc>
          <w:tcPr>
            <w:tcW w:w="4532" w:type="dxa"/>
          </w:tcPr>
          <w:p w14:paraId="40350389" w14:textId="77777777" w:rsidR="00394BCD" w:rsidRPr="00101A80" w:rsidRDefault="00394BCD" w:rsidP="004756BE">
            <w:pPr>
              <w:rPr>
                <w:sz w:val="26"/>
                <w:szCs w:val="26"/>
              </w:rPr>
            </w:pPr>
            <w:r w:rsidRPr="00101A80">
              <w:rPr>
                <w:sz w:val="26"/>
                <w:szCs w:val="26"/>
              </w:rPr>
              <w:t>Tổ chức giới thiệu và xúc tiến thương mại</w:t>
            </w:r>
            <w:r w:rsidRPr="00101A80">
              <w:rPr>
                <w:sz w:val="26"/>
                <w:szCs w:val="26"/>
              </w:rPr>
              <w:br/>
              <w:t>(không thực hiện các hiệu ứng cháy, nổ; không sử dụng chất nổ, chất cháy, hóa chất làm đạo cụ, dụng cụ thực hiện các chương trình văn nghệ, sự kiện, phim ảnh)</w:t>
            </w:r>
          </w:p>
        </w:tc>
        <w:tc>
          <w:tcPr>
            <w:tcW w:w="2552" w:type="dxa"/>
          </w:tcPr>
          <w:p w14:paraId="4CD568E0" w14:textId="77777777" w:rsidR="00394BCD" w:rsidRPr="00101A80" w:rsidRDefault="00394BCD" w:rsidP="004756BE">
            <w:pPr>
              <w:rPr>
                <w:sz w:val="26"/>
                <w:szCs w:val="26"/>
              </w:rPr>
            </w:pPr>
            <w:r w:rsidRPr="00101A80">
              <w:rPr>
                <w:sz w:val="26"/>
                <w:szCs w:val="26"/>
              </w:rPr>
              <w:t>8230</w:t>
            </w:r>
          </w:p>
        </w:tc>
        <w:tc>
          <w:tcPr>
            <w:tcW w:w="1490" w:type="dxa"/>
          </w:tcPr>
          <w:p w14:paraId="32252581" w14:textId="77777777" w:rsidR="00394BCD" w:rsidRPr="00101A80" w:rsidRDefault="00394BCD" w:rsidP="004756BE">
            <w:pPr>
              <w:rPr>
                <w:sz w:val="26"/>
                <w:szCs w:val="26"/>
              </w:rPr>
            </w:pPr>
          </w:p>
        </w:tc>
      </w:tr>
      <w:tr w:rsidR="00394BCD" w:rsidRPr="00101A80" w14:paraId="3ECF5C6D" w14:textId="77777777" w:rsidTr="004756BE">
        <w:tc>
          <w:tcPr>
            <w:tcW w:w="679" w:type="dxa"/>
          </w:tcPr>
          <w:p w14:paraId="208CAC11" w14:textId="77777777" w:rsidR="00394BCD" w:rsidRPr="00101A80" w:rsidRDefault="00394BCD" w:rsidP="004756BE">
            <w:pPr>
              <w:rPr>
                <w:sz w:val="26"/>
                <w:szCs w:val="26"/>
              </w:rPr>
            </w:pPr>
            <w:r w:rsidRPr="00101A80">
              <w:rPr>
                <w:sz w:val="26"/>
                <w:szCs w:val="26"/>
              </w:rPr>
              <w:t>1</w:t>
            </w:r>
            <w:r>
              <w:rPr>
                <w:sz w:val="26"/>
                <w:szCs w:val="26"/>
              </w:rPr>
              <w:t>5</w:t>
            </w:r>
          </w:p>
        </w:tc>
        <w:tc>
          <w:tcPr>
            <w:tcW w:w="4532" w:type="dxa"/>
          </w:tcPr>
          <w:p w14:paraId="4FB1DE91" w14:textId="77777777" w:rsidR="00394BCD" w:rsidRPr="00101A80" w:rsidRDefault="00394BCD" w:rsidP="004756BE">
            <w:pPr>
              <w:rPr>
                <w:sz w:val="26"/>
                <w:szCs w:val="26"/>
              </w:rPr>
            </w:pPr>
            <w:r w:rsidRPr="00101A80">
              <w:rPr>
                <w:sz w:val="26"/>
                <w:szCs w:val="26"/>
              </w:rPr>
              <w:t>Bán buôn máy móc, thiết bị và phụ tùng máy khác</w:t>
            </w:r>
            <w:r w:rsidRPr="00101A80">
              <w:rPr>
                <w:sz w:val="26"/>
                <w:szCs w:val="26"/>
              </w:rPr>
              <w:br/>
              <w:t>Chi tiết:</w:t>
            </w:r>
            <w:r w:rsidRPr="00101A80">
              <w:rPr>
                <w:sz w:val="26"/>
                <w:szCs w:val="26"/>
              </w:rPr>
              <w:br/>
              <w:t>- Bán buôn các loại máy , máy cắt, máy khoan, máy mài, máy bắn silicon, các loại máy công nghiệp trong ngành gỗ.</w:t>
            </w:r>
            <w:r w:rsidRPr="00101A80">
              <w:rPr>
                <w:sz w:val="26"/>
                <w:szCs w:val="26"/>
              </w:rPr>
              <w:br/>
              <w:t>- Bán buôn máy móc, thiết bị và phụ tùng máy khác chưa được phân vào đâu</w:t>
            </w:r>
          </w:p>
        </w:tc>
        <w:tc>
          <w:tcPr>
            <w:tcW w:w="2552" w:type="dxa"/>
          </w:tcPr>
          <w:p w14:paraId="75B44B12" w14:textId="77777777" w:rsidR="00394BCD" w:rsidRPr="00101A80" w:rsidRDefault="00394BCD" w:rsidP="004756BE">
            <w:pPr>
              <w:rPr>
                <w:sz w:val="26"/>
                <w:szCs w:val="26"/>
              </w:rPr>
            </w:pPr>
            <w:r w:rsidRPr="00101A80">
              <w:rPr>
                <w:sz w:val="26"/>
                <w:szCs w:val="26"/>
              </w:rPr>
              <w:t>4659</w:t>
            </w:r>
          </w:p>
        </w:tc>
        <w:tc>
          <w:tcPr>
            <w:tcW w:w="1490" w:type="dxa"/>
          </w:tcPr>
          <w:p w14:paraId="20B0EF0C" w14:textId="77777777" w:rsidR="00394BCD" w:rsidRPr="00101A80" w:rsidRDefault="00394BCD" w:rsidP="004756BE">
            <w:pPr>
              <w:rPr>
                <w:sz w:val="26"/>
                <w:szCs w:val="26"/>
              </w:rPr>
            </w:pPr>
          </w:p>
        </w:tc>
      </w:tr>
      <w:tr w:rsidR="00394BCD" w:rsidRPr="00101A80" w14:paraId="1AB64139" w14:textId="77777777" w:rsidTr="004756BE">
        <w:tc>
          <w:tcPr>
            <w:tcW w:w="679" w:type="dxa"/>
          </w:tcPr>
          <w:p w14:paraId="34199CDD" w14:textId="77777777" w:rsidR="00394BCD" w:rsidRPr="00101A80" w:rsidRDefault="00394BCD" w:rsidP="004756BE">
            <w:pPr>
              <w:rPr>
                <w:sz w:val="26"/>
                <w:szCs w:val="26"/>
              </w:rPr>
            </w:pPr>
            <w:r w:rsidRPr="00101A80">
              <w:rPr>
                <w:sz w:val="26"/>
                <w:szCs w:val="26"/>
              </w:rPr>
              <w:t>1</w:t>
            </w:r>
            <w:r>
              <w:rPr>
                <w:sz w:val="26"/>
                <w:szCs w:val="26"/>
              </w:rPr>
              <w:t>6</w:t>
            </w:r>
          </w:p>
        </w:tc>
        <w:tc>
          <w:tcPr>
            <w:tcW w:w="4532" w:type="dxa"/>
          </w:tcPr>
          <w:p w14:paraId="55A386E7" w14:textId="77777777" w:rsidR="00394BCD" w:rsidRPr="00101A80" w:rsidRDefault="00394BCD" w:rsidP="004756BE">
            <w:pPr>
              <w:rPr>
                <w:sz w:val="26"/>
                <w:szCs w:val="26"/>
              </w:rPr>
            </w:pPr>
            <w:r w:rsidRPr="00101A80">
              <w:rPr>
                <w:sz w:val="26"/>
                <w:szCs w:val="26"/>
              </w:rPr>
              <w:t>Hoạt động dịch vụ hỗ trợ kinh doanh khác còn lại chưa được phân vào đâu</w:t>
            </w:r>
            <w:r w:rsidRPr="00101A80">
              <w:rPr>
                <w:sz w:val="26"/>
                <w:szCs w:val="26"/>
              </w:rPr>
              <w:br/>
              <w:t>Chi tiết :</w:t>
            </w:r>
            <w:r w:rsidRPr="00101A80">
              <w:rPr>
                <w:sz w:val="26"/>
                <w:szCs w:val="26"/>
              </w:rPr>
              <w:br/>
              <w:t>- Xuất Nhập Khẩu các mặt hàng mà công ty kinh doanh</w:t>
            </w:r>
            <w:r w:rsidRPr="00101A80">
              <w:rPr>
                <w:sz w:val="26"/>
                <w:szCs w:val="26"/>
              </w:rPr>
              <w:br/>
              <w:t>-Ủy thác và nhận ủy thác xuất khẩu, nhập khẩu hàng</w:t>
            </w:r>
          </w:p>
        </w:tc>
        <w:tc>
          <w:tcPr>
            <w:tcW w:w="2552" w:type="dxa"/>
          </w:tcPr>
          <w:p w14:paraId="7D7B23BB" w14:textId="77777777" w:rsidR="00394BCD" w:rsidRPr="00101A80" w:rsidRDefault="00394BCD" w:rsidP="004756BE">
            <w:pPr>
              <w:rPr>
                <w:sz w:val="26"/>
                <w:szCs w:val="26"/>
              </w:rPr>
            </w:pPr>
            <w:r w:rsidRPr="00101A80">
              <w:rPr>
                <w:sz w:val="26"/>
                <w:szCs w:val="26"/>
              </w:rPr>
              <w:t>8299</w:t>
            </w:r>
          </w:p>
        </w:tc>
        <w:tc>
          <w:tcPr>
            <w:tcW w:w="1490" w:type="dxa"/>
          </w:tcPr>
          <w:p w14:paraId="7816B8A3" w14:textId="77777777" w:rsidR="00394BCD" w:rsidRPr="00101A80" w:rsidRDefault="00394BCD" w:rsidP="004756BE">
            <w:pPr>
              <w:rPr>
                <w:sz w:val="26"/>
                <w:szCs w:val="26"/>
              </w:rPr>
            </w:pPr>
          </w:p>
        </w:tc>
      </w:tr>
      <w:tr w:rsidR="00394BCD" w:rsidRPr="00101A80" w14:paraId="7D1101AB" w14:textId="77777777" w:rsidTr="004756BE">
        <w:tc>
          <w:tcPr>
            <w:tcW w:w="679" w:type="dxa"/>
          </w:tcPr>
          <w:p w14:paraId="5CF0F2DC" w14:textId="77777777" w:rsidR="00394BCD" w:rsidRPr="00101A80" w:rsidRDefault="00394BCD" w:rsidP="004756BE">
            <w:pPr>
              <w:rPr>
                <w:sz w:val="26"/>
                <w:szCs w:val="26"/>
              </w:rPr>
            </w:pPr>
            <w:r>
              <w:rPr>
                <w:sz w:val="26"/>
                <w:szCs w:val="26"/>
              </w:rPr>
              <w:t>17</w:t>
            </w:r>
          </w:p>
        </w:tc>
        <w:tc>
          <w:tcPr>
            <w:tcW w:w="4532" w:type="dxa"/>
          </w:tcPr>
          <w:p w14:paraId="22A1C2E2" w14:textId="77777777" w:rsidR="00394BCD" w:rsidRPr="00101A80" w:rsidRDefault="00394BCD" w:rsidP="004756BE">
            <w:pPr>
              <w:rPr>
                <w:sz w:val="26"/>
                <w:szCs w:val="26"/>
              </w:rPr>
            </w:pPr>
            <w:r w:rsidRPr="00101A80">
              <w:rPr>
                <w:sz w:val="26"/>
                <w:szCs w:val="26"/>
              </w:rPr>
              <w:t>Sản xuất gỗ dán, gỗ lạng , ván ép và ván mỏng khác</w:t>
            </w:r>
            <w:r w:rsidRPr="00101A80">
              <w:rPr>
                <w:sz w:val="26"/>
                <w:szCs w:val="26"/>
              </w:rPr>
              <w:br/>
              <w:t>Chi tiết : Gia công tấm nội thất</w:t>
            </w:r>
          </w:p>
        </w:tc>
        <w:tc>
          <w:tcPr>
            <w:tcW w:w="2552" w:type="dxa"/>
          </w:tcPr>
          <w:p w14:paraId="32BE0D3A" w14:textId="77777777" w:rsidR="00394BCD" w:rsidRPr="00101A80" w:rsidRDefault="00394BCD" w:rsidP="004756BE">
            <w:pPr>
              <w:rPr>
                <w:sz w:val="26"/>
                <w:szCs w:val="26"/>
              </w:rPr>
            </w:pPr>
            <w:r w:rsidRPr="00101A80">
              <w:rPr>
                <w:sz w:val="26"/>
                <w:szCs w:val="26"/>
              </w:rPr>
              <w:t>1621</w:t>
            </w:r>
          </w:p>
        </w:tc>
        <w:tc>
          <w:tcPr>
            <w:tcW w:w="1490" w:type="dxa"/>
          </w:tcPr>
          <w:p w14:paraId="400E3B98" w14:textId="77777777" w:rsidR="00394BCD" w:rsidRPr="00101A80" w:rsidRDefault="00394BCD" w:rsidP="004756BE">
            <w:pPr>
              <w:rPr>
                <w:sz w:val="26"/>
                <w:szCs w:val="26"/>
              </w:rPr>
            </w:pPr>
          </w:p>
        </w:tc>
      </w:tr>
      <w:tr w:rsidR="00394BCD" w:rsidRPr="00101A80" w14:paraId="210B4943" w14:textId="77777777" w:rsidTr="004756BE">
        <w:tc>
          <w:tcPr>
            <w:tcW w:w="679" w:type="dxa"/>
          </w:tcPr>
          <w:p w14:paraId="1079F9F4" w14:textId="77777777" w:rsidR="00394BCD" w:rsidRPr="00101A80" w:rsidRDefault="00394BCD" w:rsidP="004756BE">
            <w:pPr>
              <w:rPr>
                <w:sz w:val="26"/>
                <w:szCs w:val="26"/>
              </w:rPr>
            </w:pPr>
            <w:r>
              <w:rPr>
                <w:sz w:val="26"/>
                <w:szCs w:val="26"/>
              </w:rPr>
              <w:t>18</w:t>
            </w:r>
          </w:p>
        </w:tc>
        <w:tc>
          <w:tcPr>
            <w:tcW w:w="4532" w:type="dxa"/>
          </w:tcPr>
          <w:p w14:paraId="3276D0CB" w14:textId="77777777" w:rsidR="00394BCD" w:rsidRPr="00101A80" w:rsidRDefault="00394BCD" w:rsidP="004756BE">
            <w:pPr>
              <w:rPr>
                <w:sz w:val="26"/>
                <w:szCs w:val="26"/>
              </w:rPr>
            </w:pPr>
            <w:r w:rsidRPr="00101A80">
              <w:rPr>
                <w:sz w:val="26"/>
                <w:szCs w:val="26"/>
              </w:rPr>
              <w:t>Cho thuê máy móc, thiết bị và đồ dùng hữu hình khác không kèm người điều khiển</w:t>
            </w:r>
            <w:r w:rsidRPr="00101A80">
              <w:rPr>
                <w:sz w:val="26"/>
                <w:szCs w:val="26"/>
              </w:rPr>
              <w:br/>
              <w:t>Chi tiết : Cho thuê máy móc thiết bị</w:t>
            </w:r>
          </w:p>
        </w:tc>
        <w:tc>
          <w:tcPr>
            <w:tcW w:w="2552" w:type="dxa"/>
          </w:tcPr>
          <w:p w14:paraId="1334DCB5" w14:textId="77777777" w:rsidR="00394BCD" w:rsidRPr="00101A80" w:rsidRDefault="00394BCD" w:rsidP="004756BE">
            <w:pPr>
              <w:rPr>
                <w:sz w:val="26"/>
                <w:szCs w:val="26"/>
              </w:rPr>
            </w:pPr>
            <w:r w:rsidRPr="00101A80">
              <w:rPr>
                <w:sz w:val="26"/>
                <w:szCs w:val="26"/>
              </w:rPr>
              <w:t>7730</w:t>
            </w:r>
          </w:p>
        </w:tc>
        <w:tc>
          <w:tcPr>
            <w:tcW w:w="1490" w:type="dxa"/>
          </w:tcPr>
          <w:p w14:paraId="6E03C0E0" w14:textId="77777777" w:rsidR="00394BCD" w:rsidRPr="00101A80" w:rsidRDefault="00394BCD" w:rsidP="004756BE">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bookmarkStart w:id="0" w:name="_GoBack"/>
      <w:bookmarkEnd w:id="0"/>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538A88B9"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871DC" w:rsidRPr="00D871DC">
        <w:rPr>
          <w:b/>
          <w:sz w:val="26"/>
          <w:szCs w:val="26"/>
        </w:rPr>
        <w:t>ĐỖ MINH DƯƠNG</w:t>
      </w:r>
      <w:r w:rsidR="009C2B99" w:rsidRPr="00F95782">
        <w:rPr>
          <w:rFonts w:eastAsia="Times New Roman"/>
          <w:sz w:val="26"/>
          <w:szCs w:val="26"/>
          <w:lang w:eastAsia="zh-CN"/>
        </w:rPr>
        <w:t xml:space="preserve"> Giới tính:N</w:t>
      </w:r>
      <w:r w:rsidR="001F63CE">
        <w:rPr>
          <w:rFonts w:eastAsia="Times New Roman"/>
          <w:sz w:val="26"/>
          <w:szCs w:val="26"/>
          <w:lang w:eastAsia="zh-CN"/>
        </w:rPr>
        <w:t>am</w:t>
      </w:r>
    </w:p>
    <w:p w14:paraId="541ACBB6" w14:textId="27A7CE2D"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131FE" w:rsidRPr="00E131FE">
        <w:rPr>
          <w:sz w:val="26"/>
          <w:szCs w:val="26"/>
        </w:rPr>
        <w:t>20/08/1990</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E5E0C65"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2E1755" w:rsidRPr="002E1755">
        <w:rPr>
          <w:spacing w:val="-2"/>
          <w:sz w:val="26"/>
          <w:szCs w:val="26"/>
        </w:rPr>
        <w:t>075090016751</w:t>
      </w:r>
    </w:p>
    <w:p w14:paraId="26E5FF3A" w14:textId="0F3EE1EB"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1916A3" w:rsidRPr="001916A3">
        <w:t>25/09/2021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6A5B464A"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736164" w:rsidRPr="00736164">
        <w:rPr>
          <w:color w:val="000000" w:themeColor="text1"/>
          <w:sz w:val="26"/>
          <w:szCs w:val="26"/>
          <w:lang w:eastAsia="zh-CN"/>
        </w:rPr>
        <w:t>Tổ 9</w:t>
      </w:r>
      <w:r w:rsidR="00042D88">
        <w:rPr>
          <w:color w:val="000000" w:themeColor="text1"/>
          <w:sz w:val="26"/>
          <w:szCs w:val="26"/>
          <w:lang w:eastAsia="zh-CN"/>
        </w:rPr>
        <w:t xml:space="preserve">, </w:t>
      </w:r>
      <w:r w:rsidR="00042D88" w:rsidRPr="00042D88">
        <w:rPr>
          <w:color w:val="000000" w:themeColor="text1"/>
          <w:sz w:val="26"/>
          <w:szCs w:val="26"/>
          <w:lang w:eastAsia="zh-CN"/>
        </w:rPr>
        <w:t>Ấp Bình Chánh</w:t>
      </w:r>
      <w:r w:rsidR="00AC05A7" w:rsidRPr="00AC05A7">
        <w:rPr>
          <w:color w:val="000000" w:themeColor="text1"/>
          <w:sz w:val="26"/>
          <w:szCs w:val="26"/>
          <w:lang w:eastAsia="zh-CN"/>
        </w:rPr>
        <w:t xml:space="preserve"> </w:t>
      </w:r>
    </w:p>
    <w:p w14:paraId="472B3EA6" w14:textId="36EB14D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873F02">
        <w:rPr>
          <w:rFonts w:eastAsia="Times New Roman"/>
          <w:sz w:val="26"/>
          <w:szCs w:val="26"/>
          <w:lang w:eastAsia="zh-CN"/>
        </w:rPr>
        <w:t xml:space="preserve">Phường </w:t>
      </w:r>
      <w:r w:rsidR="00042D88" w:rsidRPr="00042D88">
        <w:rPr>
          <w:color w:val="000000" w:themeColor="text1"/>
          <w:sz w:val="26"/>
          <w:szCs w:val="26"/>
          <w:lang w:eastAsia="zh-CN"/>
        </w:rPr>
        <w:t>Tân An</w:t>
      </w:r>
    </w:p>
    <w:p w14:paraId="610F3B92" w14:textId="1D0E740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873F02" w:rsidRPr="00873F02">
        <w:rPr>
          <w:rFonts w:eastAsia="Times New Roman"/>
          <w:sz w:val="26"/>
          <w:szCs w:val="26"/>
          <w:lang w:eastAsia="zh-CN"/>
        </w:rPr>
        <w:t>Vĩnh Cửu</w:t>
      </w:r>
    </w:p>
    <w:p w14:paraId="206D4501" w14:textId="126CFC8F"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E31857" w:rsidRPr="00E31857">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696E7CFB" w14:textId="77777777" w:rsidR="001711EC" w:rsidRPr="00F95782" w:rsidRDefault="001711EC" w:rsidP="001711EC">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736164">
        <w:rPr>
          <w:color w:val="000000" w:themeColor="text1"/>
          <w:sz w:val="26"/>
          <w:szCs w:val="26"/>
          <w:lang w:eastAsia="zh-CN"/>
        </w:rPr>
        <w:t>Tổ 9</w:t>
      </w:r>
      <w:r>
        <w:rPr>
          <w:color w:val="000000" w:themeColor="text1"/>
          <w:sz w:val="26"/>
          <w:szCs w:val="26"/>
          <w:lang w:eastAsia="zh-CN"/>
        </w:rPr>
        <w:t xml:space="preserve">, </w:t>
      </w:r>
      <w:r w:rsidRPr="00042D88">
        <w:rPr>
          <w:color w:val="000000" w:themeColor="text1"/>
          <w:sz w:val="26"/>
          <w:szCs w:val="26"/>
          <w:lang w:eastAsia="zh-CN"/>
        </w:rPr>
        <w:t>Ấp Bình Chánh</w:t>
      </w:r>
      <w:r w:rsidRPr="00AC05A7">
        <w:rPr>
          <w:color w:val="000000" w:themeColor="text1"/>
          <w:sz w:val="26"/>
          <w:szCs w:val="26"/>
          <w:lang w:eastAsia="zh-CN"/>
        </w:rPr>
        <w:t xml:space="preserve"> </w:t>
      </w:r>
    </w:p>
    <w:p w14:paraId="4EBDA9FC" w14:textId="77777777" w:rsidR="001711EC" w:rsidRPr="00F95782" w:rsidRDefault="001711EC" w:rsidP="001711E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Pr>
          <w:rFonts w:eastAsia="Times New Roman"/>
          <w:sz w:val="26"/>
          <w:szCs w:val="26"/>
          <w:lang w:eastAsia="zh-CN"/>
        </w:rPr>
        <w:t xml:space="preserve">Phường </w:t>
      </w:r>
      <w:r w:rsidRPr="00042D88">
        <w:rPr>
          <w:color w:val="000000" w:themeColor="text1"/>
          <w:sz w:val="26"/>
          <w:szCs w:val="26"/>
          <w:lang w:eastAsia="zh-CN"/>
        </w:rPr>
        <w:t>Tân An</w:t>
      </w:r>
    </w:p>
    <w:p w14:paraId="5D2F0B9A" w14:textId="77777777" w:rsidR="001711EC" w:rsidRPr="00F95782" w:rsidRDefault="001711EC" w:rsidP="001711E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873F02">
        <w:rPr>
          <w:rFonts w:eastAsia="Times New Roman"/>
          <w:sz w:val="26"/>
          <w:szCs w:val="26"/>
          <w:lang w:eastAsia="zh-CN"/>
        </w:rPr>
        <w:t>Vĩnh Cửu</w:t>
      </w:r>
    </w:p>
    <w:p w14:paraId="70DCF1BA" w14:textId="77777777" w:rsidR="001711EC" w:rsidRPr="00F95782" w:rsidRDefault="001711EC" w:rsidP="001711EC">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E31857">
        <w:rPr>
          <w:rFonts w:eastAsia="Times New Roman"/>
          <w:sz w:val="26"/>
          <w:szCs w:val="26"/>
          <w:lang w:eastAsia="zh-CN"/>
        </w:rPr>
        <w:t>Đồng Nai</w:t>
      </w:r>
    </w:p>
    <w:p w14:paraId="21016B00" w14:textId="67326427" w:rsidR="00827220" w:rsidRPr="00F95782" w:rsidRDefault="001711EC" w:rsidP="001711E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6D43DDCB"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EB6CB2">
        <w:rPr>
          <w:rFonts w:eastAsia="Times New Roman"/>
          <w:sz w:val="26"/>
          <w:szCs w:val="26"/>
          <w:lang w:eastAsia="zh-CN"/>
        </w:rPr>
        <w:t>…………</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lastRenderedPageBreak/>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7C0DBD73"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1F63CE">
        <w:rPr>
          <w:b/>
          <w:sz w:val="26"/>
          <w:szCs w:val="26"/>
        </w:rPr>
        <w:t>WANG, QING</w:t>
      </w:r>
      <w:r w:rsidRPr="00F95782">
        <w:rPr>
          <w:rFonts w:eastAsia="Times New Roman"/>
          <w:sz w:val="26"/>
          <w:szCs w:val="26"/>
          <w:lang w:eastAsia="zh-CN"/>
        </w:rPr>
        <w:t xml:space="preserve"> Giới tính:N</w:t>
      </w:r>
      <w:r w:rsidR="001F63CE">
        <w:rPr>
          <w:rFonts w:eastAsia="Times New Roman"/>
          <w:sz w:val="26"/>
          <w:szCs w:val="26"/>
          <w:lang w:eastAsia="zh-CN"/>
        </w:rPr>
        <w:t>am</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7A33058B"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17688E" w:rsidRPr="0017688E">
        <w:rPr>
          <w:sz w:val="26"/>
          <w:szCs w:val="26"/>
        </w:rPr>
        <w:t xml:space="preserve">01/10/1988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2C307E5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17688E" w:rsidRPr="0017688E">
        <w:rPr>
          <w:spacing w:val="-2"/>
          <w:sz w:val="26"/>
          <w:szCs w:val="26"/>
        </w:rPr>
        <w:t>EG0416651</w:t>
      </w:r>
    </w:p>
    <w:p w14:paraId="46B6A4BE" w14:textId="4A1D830A"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6609D4" w:rsidRPr="006609D4">
        <w:rPr>
          <w:color w:val="000000" w:themeColor="text1"/>
          <w:lang w:eastAsia="zh-CN"/>
        </w:rPr>
        <w:t>19/04/2019</w:t>
      </w:r>
      <w:r w:rsidRPr="002E6B85">
        <w:tab/>
        <w:t>Nơi cấp</w:t>
      </w:r>
      <w:r w:rsidR="003E21F6" w:rsidRPr="003E21F6">
        <w:t xml:space="preserve"> Tỉnh Hồ Bắc, Trung Quốc(</w:t>
      </w:r>
      <w:r w:rsidR="003E21F6" w:rsidRPr="003E21F6">
        <w:rPr>
          <w:rFonts w:ascii="MS Gothic" w:eastAsia="MS Gothic" w:hAnsi="MS Gothic" w:cs="MS Gothic" w:hint="eastAsia"/>
        </w:rPr>
        <w:t>湖北</w:t>
      </w:r>
      <w:r w:rsidR="003E21F6" w:rsidRPr="003E21F6">
        <w:t xml:space="preserve"> / Hubei)</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684A98D5"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3E21F6">
        <w:rPr>
          <w:rFonts w:eastAsia="Times New Roman"/>
          <w:sz w:val="26"/>
          <w:szCs w:val="26"/>
          <w:lang w:eastAsia="zh-CN"/>
        </w:rPr>
        <w:t>:</w:t>
      </w:r>
    </w:p>
    <w:p w14:paraId="3CA2919D" w14:textId="42616718"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p>
    <w:p w14:paraId="43B90089" w14:textId="402F6C10"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3E21F6">
        <w:rPr>
          <w:rFonts w:eastAsia="Times New Roman"/>
          <w:sz w:val="26"/>
          <w:szCs w:val="26"/>
          <w:lang w:eastAsia="zh-CN"/>
        </w:rPr>
        <w:t xml:space="preserve"> </w:t>
      </w:r>
    </w:p>
    <w:p w14:paraId="6E9EC064" w14:textId="77777777" w:rsidR="00762B94" w:rsidRPr="00F95782" w:rsidRDefault="00AD34C1" w:rsidP="00762B94">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762B94" w:rsidRPr="003E21F6">
        <w:rPr>
          <w:rFonts w:eastAsia="Times New Roman"/>
          <w:sz w:val="26"/>
          <w:szCs w:val="26"/>
          <w:lang w:eastAsia="zh-CN"/>
        </w:rPr>
        <w:t>Tỉnh Hồ Bắc</w:t>
      </w:r>
      <w:r w:rsidR="00762B94" w:rsidRPr="003E21F6">
        <w:t xml:space="preserve"> </w:t>
      </w:r>
      <w:r w:rsidR="00762B94" w:rsidRPr="003E21F6">
        <w:rPr>
          <w:rFonts w:eastAsia="Times New Roman"/>
          <w:sz w:val="26"/>
          <w:szCs w:val="26"/>
          <w:lang w:eastAsia="zh-CN"/>
        </w:rPr>
        <w:t>(</w:t>
      </w:r>
      <w:r w:rsidR="00762B94" w:rsidRPr="003E21F6">
        <w:rPr>
          <w:rFonts w:ascii="MS Gothic" w:eastAsia="MS Gothic" w:hAnsi="MS Gothic" w:cs="MS Gothic" w:hint="eastAsia"/>
          <w:sz w:val="26"/>
          <w:szCs w:val="26"/>
          <w:lang w:eastAsia="zh-CN"/>
        </w:rPr>
        <w:t>湖北</w:t>
      </w:r>
      <w:r w:rsidR="00762B94" w:rsidRPr="003E21F6">
        <w:rPr>
          <w:rFonts w:eastAsia="Times New Roman"/>
          <w:sz w:val="26"/>
          <w:szCs w:val="26"/>
          <w:lang w:eastAsia="zh-CN"/>
        </w:rPr>
        <w:t xml:space="preserve"> / Hubei)</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78DA04F0"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300397" w:rsidRPr="00300397">
        <w:rPr>
          <w:color w:val="000000" w:themeColor="text1"/>
          <w:sz w:val="26"/>
          <w:szCs w:val="26"/>
          <w:lang w:eastAsia="zh-CN"/>
        </w:rPr>
        <w:t>Số XXX, Đường YYY, khu phố ZZZ</w:t>
      </w:r>
    </w:p>
    <w:p w14:paraId="1CD56697" w14:textId="7C1C8EF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5B2FFB" w:rsidRPr="005B2FFB">
        <w:rPr>
          <w:color w:val="000000" w:themeColor="text1"/>
          <w:sz w:val="26"/>
          <w:szCs w:val="26"/>
          <w:lang w:eastAsia="zh-CN"/>
        </w:rPr>
        <w:t>Tân Hiệp</w:t>
      </w:r>
    </w:p>
    <w:p w14:paraId="41CD6DB8" w14:textId="417E7FEE"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 xml:space="preserve">Thành phố </w:t>
      </w:r>
      <w:r w:rsidR="00BB6922" w:rsidRPr="00BB6922">
        <w:rPr>
          <w:rFonts w:eastAsia="Times New Roman"/>
          <w:sz w:val="26"/>
          <w:szCs w:val="26"/>
          <w:lang w:eastAsia="zh-CN"/>
        </w:rPr>
        <w:t>Tân Uyên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269F4677"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F31174" w:rsidRPr="00F31174">
        <w:rPr>
          <w:rFonts w:eastAsia="Times New Roman"/>
          <w:sz w:val="26"/>
          <w:szCs w:val="26"/>
          <w:lang w:eastAsia="zh-CN"/>
        </w:rPr>
        <w:t>0779006428</w:t>
      </w:r>
      <w:r w:rsidR="00F3117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6DA0E57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1F63CE">
              <w:rPr>
                <w:b/>
                <w:sz w:val="26"/>
                <w:szCs w:val="26"/>
              </w:rPr>
              <w:t>WANG, QING</w:t>
            </w:r>
          </w:p>
          <w:p w14:paraId="60E84360" w14:textId="5B865F5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EF5C09" w:rsidRPr="00EF5C09">
              <w:rPr>
                <w:rFonts w:eastAsia="Times New Roman"/>
                <w:sz w:val="26"/>
                <w:szCs w:val="26"/>
                <w:lang w:eastAsia="zh-CN"/>
              </w:rPr>
              <w:t>0779006428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lastRenderedPageBreak/>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54481862"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6CDC50F3" w14:textId="318FD340" w:rsidR="003E6827" w:rsidRDefault="003E6827" w:rsidP="00DB617F">
      <w:pPr>
        <w:tabs>
          <w:tab w:val="left" w:pos="8364"/>
        </w:tabs>
        <w:suppressAutoHyphens/>
        <w:ind w:firstLine="567"/>
        <w:jc w:val="both"/>
        <w:rPr>
          <w:rFonts w:eastAsia="Times New Roman"/>
          <w:sz w:val="26"/>
          <w:szCs w:val="26"/>
          <w:lang w:eastAsia="zh-CN"/>
        </w:rPr>
      </w:pPr>
    </w:p>
    <w:p w14:paraId="75A8014F" w14:textId="3C6E49AF" w:rsidR="003E6827" w:rsidRDefault="003E6827" w:rsidP="00DB617F">
      <w:pPr>
        <w:tabs>
          <w:tab w:val="left" w:pos="8364"/>
        </w:tabs>
        <w:suppressAutoHyphens/>
        <w:ind w:firstLine="567"/>
        <w:jc w:val="both"/>
        <w:rPr>
          <w:rFonts w:eastAsia="Times New Roman"/>
          <w:sz w:val="26"/>
          <w:szCs w:val="26"/>
          <w:lang w:eastAsia="zh-CN"/>
        </w:rPr>
      </w:pPr>
    </w:p>
    <w:p w14:paraId="6E0D8348" w14:textId="3B6137E1" w:rsidR="003E6827" w:rsidRDefault="003E6827" w:rsidP="00DB617F">
      <w:pPr>
        <w:tabs>
          <w:tab w:val="left" w:pos="8364"/>
        </w:tabs>
        <w:suppressAutoHyphens/>
        <w:ind w:firstLine="567"/>
        <w:jc w:val="both"/>
        <w:rPr>
          <w:rFonts w:eastAsia="Times New Roman"/>
          <w:sz w:val="26"/>
          <w:szCs w:val="26"/>
          <w:lang w:eastAsia="zh-CN"/>
        </w:rPr>
      </w:pPr>
    </w:p>
    <w:p w14:paraId="1BA98A55" w14:textId="1668EE81" w:rsidR="003E6827" w:rsidRDefault="003E6827" w:rsidP="00DB617F">
      <w:pPr>
        <w:tabs>
          <w:tab w:val="left" w:pos="8364"/>
        </w:tabs>
        <w:suppressAutoHyphens/>
        <w:ind w:firstLine="567"/>
        <w:jc w:val="both"/>
        <w:rPr>
          <w:rFonts w:eastAsia="Times New Roman"/>
          <w:sz w:val="26"/>
          <w:szCs w:val="26"/>
          <w:lang w:eastAsia="zh-CN"/>
        </w:rPr>
      </w:pPr>
    </w:p>
    <w:p w14:paraId="52929198" w14:textId="77777777" w:rsidR="003E6827" w:rsidRPr="00F95782" w:rsidRDefault="003E6827"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28BF4A94"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1F63CE">
        <w:rPr>
          <w:sz w:val="26"/>
          <w:szCs w:val="26"/>
        </w:rPr>
        <w:t>WANG, QING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09D65" w14:textId="77777777" w:rsidR="00734F3F" w:rsidRDefault="00734F3F" w:rsidP="00DB617F">
      <w:r>
        <w:separator/>
      </w:r>
    </w:p>
  </w:endnote>
  <w:endnote w:type="continuationSeparator" w:id="0">
    <w:p w14:paraId="457073EE" w14:textId="77777777" w:rsidR="00734F3F" w:rsidRDefault="00734F3F"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8E6DA3D" w:rsidR="000A0DAF" w:rsidRDefault="000A0DAF">
        <w:pPr>
          <w:pStyle w:val="Footer"/>
          <w:jc w:val="center"/>
        </w:pPr>
        <w:r>
          <w:fldChar w:fldCharType="begin"/>
        </w:r>
        <w:r>
          <w:instrText xml:space="preserve"> PAGE   \* MERGEFORMAT </w:instrText>
        </w:r>
        <w:r>
          <w:fldChar w:fldCharType="separate"/>
        </w:r>
        <w:r w:rsidR="00394BCD">
          <w:rPr>
            <w:noProof/>
          </w:rPr>
          <w:t>12</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54BB4" w14:textId="77777777" w:rsidR="00734F3F" w:rsidRDefault="00734F3F" w:rsidP="00DB617F">
      <w:r>
        <w:separator/>
      </w:r>
    </w:p>
  </w:footnote>
  <w:footnote w:type="continuationSeparator" w:id="0">
    <w:p w14:paraId="59110F19" w14:textId="77777777" w:rsidR="00734F3F" w:rsidRDefault="00734F3F"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4264"/>
    <w:rsid w:val="000357C2"/>
    <w:rsid w:val="00042D88"/>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711EC"/>
    <w:rsid w:val="001726DE"/>
    <w:rsid w:val="0017688E"/>
    <w:rsid w:val="001916A3"/>
    <w:rsid w:val="001A2E4B"/>
    <w:rsid w:val="001E2830"/>
    <w:rsid w:val="001F63CE"/>
    <w:rsid w:val="002049CE"/>
    <w:rsid w:val="002222EB"/>
    <w:rsid w:val="00236F7F"/>
    <w:rsid w:val="00261D92"/>
    <w:rsid w:val="00266DB4"/>
    <w:rsid w:val="002773CD"/>
    <w:rsid w:val="0028287F"/>
    <w:rsid w:val="00285144"/>
    <w:rsid w:val="0029207A"/>
    <w:rsid w:val="002A4502"/>
    <w:rsid w:val="002B2FBC"/>
    <w:rsid w:val="002B5E4A"/>
    <w:rsid w:val="002C5CCF"/>
    <w:rsid w:val="002C7605"/>
    <w:rsid w:val="002E1755"/>
    <w:rsid w:val="002E39E5"/>
    <w:rsid w:val="002F0214"/>
    <w:rsid w:val="002F1160"/>
    <w:rsid w:val="00300397"/>
    <w:rsid w:val="00301CF2"/>
    <w:rsid w:val="00321FAD"/>
    <w:rsid w:val="00322D2F"/>
    <w:rsid w:val="003406A6"/>
    <w:rsid w:val="0034319D"/>
    <w:rsid w:val="00350CE9"/>
    <w:rsid w:val="0038138A"/>
    <w:rsid w:val="00381A36"/>
    <w:rsid w:val="00382ABC"/>
    <w:rsid w:val="0039326E"/>
    <w:rsid w:val="00394BCD"/>
    <w:rsid w:val="003E21F6"/>
    <w:rsid w:val="003E6827"/>
    <w:rsid w:val="003F7BC0"/>
    <w:rsid w:val="0040186C"/>
    <w:rsid w:val="00407C4C"/>
    <w:rsid w:val="00431F2B"/>
    <w:rsid w:val="004354FD"/>
    <w:rsid w:val="00446308"/>
    <w:rsid w:val="0045331F"/>
    <w:rsid w:val="00465CA5"/>
    <w:rsid w:val="0047782E"/>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5CEB"/>
    <w:rsid w:val="00594297"/>
    <w:rsid w:val="00595062"/>
    <w:rsid w:val="00597186"/>
    <w:rsid w:val="005B2FFB"/>
    <w:rsid w:val="005D16D4"/>
    <w:rsid w:val="005E3FD5"/>
    <w:rsid w:val="005E6029"/>
    <w:rsid w:val="005F38E5"/>
    <w:rsid w:val="005F6F69"/>
    <w:rsid w:val="0060324A"/>
    <w:rsid w:val="00610738"/>
    <w:rsid w:val="00611699"/>
    <w:rsid w:val="00621E89"/>
    <w:rsid w:val="00632AE7"/>
    <w:rsid w:val="00642CC2"/>
    <w:rsid w:val="00644D4B"/>
    <w:rsid w:val="006609D4"/>
    <w:rsid w:val="00676785"/>
    <w:rsid w:val="00676C8C"/>
    <w:rsid w:val="00677886"/>
    <w:rsid w:val="00680DEA"/>
    <w:rsid w:val="0069038E"/>
    <w:rsid w:val="006931F7"/>
    <w:rsid w:val="006A0E20"/>
    <w:rsid w:val="006A5CE0"/>
    <w:rsid w:val="006D3AF0"/>
    <w:rsid w:val="006E42A4"/>
    <w:rsid w:val="006F1EEF"/>
    <w:rsid w:val="00700733"/>
    <w:rsid w:val="00701916"/>
    <w:rsid w:val="0070326B"/>
    <w:rsid w:val="0071462C"/>
    <w:rsid w:val="00717BC7"/>
    <w:rsid w:val="007325E5"/>
    <w:rsid w:val="00734F3F"/>
    <w:rsid w:val="00736164"/>
    <w:rsid w:val="00751981"/>
    <w:rsid w:val="00762B94"/>
    <w:rsid w:val="007933A1"/>
    <w:rsid w:val="007B5EC2"/>
    <w:rsid w:val="007B679A"/>
    <w:rsid w:val="007D4A18"/>
    <w:rsid w:val="007D6155"/>
    <w:rsid w:val="007E22DA"/>
    <w:rsid w:val="007F2466"/>
    <w:rsid w:val="00816931"/>
    <w:rsid w:val="00822E04"/>
    <w:rsid w:val="00827220"/>
    <w:rsid w:val="008642A4"/>
    <w:rsid w:val="00873F02"/>
    <w:rsid w:val="00882D78"/>
    <w:rsid w:val="00890ABB"/>
    <w:rsid w:val="008938E6"/>
    <w:rsid w:val="008A1DDC"/>
    <w:rsid w:val="008C05C5"/>
    <w:rsid w:val="008C43D1"/>
    <w:rsid w:val="008D02C5"/>
    <w:rsid w:val="008F24F1"/>
    <w:rsid w:val="008F2BF5"/>
    <w:rsid w:val="00904751"/>
    <w:rsid w:val="00962909"/>
    <w:rsid w:val="00966030"/>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16948"/>
    <w:rsid w:val="00B70DBB"/>
    <w:rsid w:val="00B75B52"/>
    <w:rsid w:val="00B77623"/>
    <w:rsid w:val="00B81DDC"/>
    <w:rsid w:val="00B964A4"/>
    <w:rsid w:val="00B96E82"/>
    <w:rsid w:val="00BA4427"/>
    <w:rsid w:val="00BB4D64"/>
    <w:rsid w:val="00BB6922"/>
    <w:rsid w:val="00BD7E98"/>
    <w:rsid w:val="00BE549C"/>
    <w:rsid w:val="00BF12E8"/>
    <w:rsid w:val="00BF1B5F"/>
    <w:rsid w:val="00BF1F0C"/>
    <w:rsid w:val="00C07B59"/>
    <w:rsid w:val="00C27218"/>
    <w:rsid w:val="00C3536B"/>
    <w:rsid w:val="00C74169"/>
    <w:rsid w:val="00C76BEC"/>
    <w:rsid w:val="00C84748"/>
    <w:rsid w:val="00C91C62"/>
    <w:rsid w:val="00CA1AF5"/>
    <w:rsid w:val="00CA28A0"/>
    <w:rsid w:val="00CB438B"/>
    <w:rsid w:val="00CC61B9"/>
    <w:rsid w:val="00CD3562"/>
    <w:rsid w:val="00CE7344"/>
    <w:rsid w:val="00CF5CCB"/>
    <w:rsid w:val="00D57174"/>
    <w:rsid w:val="00D57C24"/>
    <w:rsid w:val="00D6565B"/>
    <w:rsid w:val="00D67F0B"/>
    <w:rsid w:val="00D871DC"/>
    <w:rsid w:val="00D918EE"/>
    <w:rsid w:val="00D95F1E"/>
    <w:rsid w:val="00DB617F"/>
    <w:rsid w:val="00DC731E"/>
    <w:rsid w:val="00DE02E6"/>
    <w:rsid w:val="00DE37BF"/>
    <w:rsid w:val="00DE483B"/>
    <w:rsid w:val="00DF3F0D"/>
    <w:rsid w:val="00E01468"/>
    <w:rsid w:val="00E131FE"/>
    <w:rsid w:val="00E25197"/>
    <w:rsid w:val="00E31857"/>
    <w:rsid w:val="00E416E1"/>
    <w:rsid w:val="00E43111"/>
    <w:rsid w:val="00E66685"/>
    <w:rsid w:val="00E72164"/>
    <w:rsid w:val="00E9428C"/>
    <w:rsid w:val="00EB1344"/>
    <w:rsid w:val="00EB6CB2"/>
    <w:rsid w:val="00EC7147"/>
    <w:rsid w:val="00EE70EE"/>
    <w:rsid w:val="00EF5188"/>
    <w:rsid w:val="00EF5C09"/>
    <w:rsid w:val="00F31174"/>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12</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197</cp:revision>
  <cp:lastPrinted>2024-10-11T10:36:00Z</cp:lastPrinted>
  <dcterms:created xsi:type="dcterms:W3CDTF">2021-03-23T01:47:00Z</dcterms:created>
  <dcterms:modified xsi:type="dcterms:W3CDTF">2025-03-26T06:44:00Z</dcterms:modified>
</cp:coreProperties>
</file>