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D622F0" w:rsidRDefault="00891D98" w:rsidP="00891D98">
      <w:pPr>
        <w:spacing w:after="120" w:line="320" w:lineRule="exact"/>
        <w:ind w:left="360"/>
        <w:jc w:val="right"/>
        <w:outlineLvl w:val="0"/>
        <w:rPr>
          <w:rFonts w:ascii="Times New Roman" w:eastAsia="Times New Roman" w:hAnsi="Times New Roman" w:cs="Times New Roman"/>
          <w:b/>
          <w:bCs/>
          <w:kern w:val="28"/>
          <w:sz w:val="24"/>
          <w:szCs w:val="24"/>
          <w:lang w:eastAsia="x-none"/>
        </w:rPr>
      </w:pPr>
      <w:r w:rsidRPr="00D622F0">
        <w:rPr>
          <w:rFonts w:ascii="Times New Roman" w:eastAsia="Times New Roman" w:hAnsi="Times New Roman" w:cs="Times New Roman"/>
          <w:b/>
          <w:bCs/>
          <w:kern w:val="28"/>
          <w:sz w:val="24"/>
          <w:szCs w:val="24"/>
          <w:lang w:eastAsia="x-none"/>
        </w:rPr>
        <w:t>Mẫu số 6</w:t>
      </w:r>
    </w:p>
    <w:p w:rsidR="00891D98" w:rsidRPr="00D622F0" w:rsidRDefault="00891D98" w:rsidP="00891D98">
      <w:pPr>
        <w:spacing w:before="240" w:after="240" w:line="264" w:lineRule="auto"/>
        <w:ind w:right="-312"/>
        <w:jc w:val="center"/>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DANH SÁCH THÀNH VIÊN CÔNG TY TRÁCH NHIỆM HỮU HẠN HAI THÀNH VIÊN TRỞ LÊN</w:t>
      </w:r>
    </w:p>
    <w:p w:rsidR="00891D98" w:rsidRPr="00D622F0" w:rsidRDefault="00891D98" w:rsidP="00891D98">
      <w:pPr>
        <w:spacing w:before="240" w:after="24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I. Thành viên là cá nhân</w:t>
      </w:r>
    </w:p>
    <w:tbl>
      <w:tblPr>
        <w:tblW w:w="14600"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D73E2C" w:rsidTr="00D73E2C">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Tên thành viên</w:t>
            </w:r>
          </w:p>
        </w:tc>
        <w:tc>
          <w:tcPr>
            <w:tcW w:w="850" w:type="dxa"/>
            <w:vMerge w:val="restart"/>
            <w:tcBorders>
              <w:top w:val="single" w:sz="4" w:space="0" w:color="000000"/>
              <w:left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Ngày, tháng, năm sinh đối với thành viên là cá nhân</w:t>
            </w:r>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Giới tính</w:t>
            </w:r>
            <w:r w:rsidRPr="00D73E2C"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Loại giấy tờ, số, ngày cấp, cơ quan cấp Giấy tờ pháp lý của cá nhân</w:t>
            </w:r>
            <w:r w:rsidRPr="00D73E2C">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Quốc tịch</w:t>
            </w:r>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Dân tộc</w:t>
            </w:r>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Địa chỉ liên lạc</w:t>
            </w:r>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Vốn góp</w:t>
            </w:r>
          </w:p>
        </w:tc>
        <w:tc>
          <w:tcPr>
            <w:tcW w:w="851" w:type="dxa"/>
            <w:vMerge w:val="restart"/>
            <w:tcBorders>
              <w:top w:val="single" w:sz="4" w:space="0" w:color="000000"/>
              <w:left w:val="single" w:sz="4" w:space="0" w:color="auto"/>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shd w:val="clear" w:color="auto" w:fill="FFFF00"/>
                <w:vertAlign w:val="superscript"/>
              </w:rPr>
            </w:pPr>
            <w:r w:rsidRPr="00D73E2C">
              <w:rPr>
                <w:rFonts w:ascii="Times New Roman" w:eastAsia="Calibri" w:hAnsi="Times New Roman" w:cs="Times New Roman"/>
              </w:rPr>
              <w:t>Thời hạn góp vốn</w:t>
            </w:r>
            <w:r w:rsidRPr="00D73E2C">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vertAlign w:val="superscript"/>
              </w:rPr>
            </w:pPr>
            <w:r w:rsidRPr="00D73E2C">
              <w:rPr>
                <w:rFonts w:ascii="Times New Roman" w:eastAsia="Calibri" w:hAnsi="Times New Roman" w:cs="Times New Roman"/>
              </w:rPr>
              <w:t>Chữ ký của thành viên</w:t>
            </w:r>
            <w:r w:rsidRPr="00D73E2C">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D73E2C" w:rsidDel="00EB7982"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Ghi chú (nếu có)</w:t>
            </w:r>
          </w:p>
        </w:tc>
      </w:tr>
      <w:tr w:rsidR="00891D98" w:rsidRPr="00D73E2C" w:rsidTr="00D73E2C">
        <w:tc>
          <w:tcPr>
            <w:tcW w:w="426"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Phần vốn góp</w:t>
            </w:r>
            <w:r w:rsidRPr="00D73E2C">
              <w:rPr>
                <w:rFonts w:ascii="Times New Roman" w:eastAsia="Calibri" w:hAnsi="Times New Roman" w:cs="Times New Roman"/>
                <w:vertAlign w:val="superscript"/>
              </w:rPr>
              <w:footnoteReference w:id="2"/>
            </w:r>
            <w:r w:rsidRPr="00D73E2C">
              <w:rPr>
                <w:rFonts w:ascii="Times New Roman" w:eastAsia="Calibri" w:hAnsi="Times New Roman" w:cs="Times New Roman"/>
              </w:rPr>
              <w:t xml:space="preserve"> (</w:t>
            </w:r>
            <w:r w:rsidRPr="00D73E2C">
              <w:rPr>
                <w:rFonts w:ascii="Times New Roman" w:eastAsia="Calibri" w:hAnsi="Times New Roman" w:cs="Times New Roman"/>
                <w:i/>
              </w:rPr>
              <w:t>bằng số; VNĐ và giá trị tương đương theo đơn vị tiền nước ngoài: bằng số, loại ngoại tệ, nếu có</w:t>
            </w:r>
            <w:r w:rsidRPr="00D73E2C">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Tỷ lệ (</w:t>
            </w:r>
            <w:r w:rsidRPr="00D73E2C">
              <w:rPr>
                <w:rFonts w:ascii="Times New Roman" w:eastAsia="Calibri" w:hAnsi="Times New Roman" w:cs="Times New Roman"/>
                <w:i/>
              </w:rPr>
              <w:t>%</w:t>
            </w:r>
            <w:r w:rsidRPr="00D73E2C">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Loại tài sản, số lượng, giá trị tài sản góp vốn</w:t>
            </w:r>
            <w:r w:rsidRPr="00D73E2C">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rPr>
            </w:pPr>
          </w:p>
        </w:tc>
      </w:tr>
      <w:tr w:rsidR="00891D98" w:rsidRPr="00D73E2C" w:rsidTr="00D73E2C">
        <w:tc>
          <w:tcPr>
            <w:tcW w:w="426"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spacing w:val="-20"/>
              </w:rPr>
            </w:pPr>
            <w:r w:rsidRPr="00D73E2C">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spacing w:val="-20"/>
              </w:rPr>
            </w:pPr>
            <w:r w:rsidRPr="00D73E2C">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14</w:t>
            </w:r>
          </w:p>
        </w:tc>
      </w:tr>
      <w:tr w:rsidR="00891D98" w:rsidRPr="00D73E2C" w:rsidTr="00D73E2C">
        <w:trPr>
          <w:trHeight w:val="454"/>
        </w:trPr>
        <w:tc>
          <w:tcPr>
            <w:tcW w:w="426" w:type="dxa"/>
            <w:tcBorders>
              <w:top w:val="single" w:sz="4" w:space="0" w:color="000000"/>
              <w:left w:val="single" w:sz="4" w:space="0" w:color="000000"/>
              <w:bottom w:val="single" w:sz="4" w:space="0" w:color="000000"/>
            </w:tcBorders>
            <w:shd w:val="clear" w:color="auto" w:fill="auto"/>
          </w:tcPr>
          <w:p w:rsidR="00891D98" w:rsidRPr="00D73E2C" w:rsidRDefault="00A059E1" w:rsidP="00891D98">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891D98" w:rsidRPr="00D73E2C" w:rsidRDefault="007D070A" w:rsidP="00891D98">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TRẦN THỊ PHẤT</w:t>
            </w:r>
          </w:p>
        </w:tc>
        <w:tc>
          <w:tcPr>
            <w:tcW w:w="850" w:type="dxa"/>
            <w:tcBorders>
              <w:top w:val="single" w:sz="4" w:space="0" w:color="000000"/>
              <w:left w:val="single" w:sz="4" w:space="0" w:color="000000"/>
              <w:bottom w:val="single" w:sz="4" w:space="0" w:color="000000"/>
              <w:right w:val="single" w:sz="4" w:space="0" w:color="000000"/>
            </w:tcBorders>
          </w:tcPr>
          <w:p w:rsidR="00891D98" w:rsidRPr="00D73E2C" w:rsidRDefault="00A62105" w:rsidP="00891D98">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06/04/1987</w:t>
            </w:r>
          </w:p>
        </w:tc>
        <w:tc>
          <w:tcPr>
            <w:tcW w:w="567" w:type="dxa"/>
            <w:tcBorders>
              <w:top w:val="single" w:sz="4" w:space="0" w:color="000000"/>
              <w:left w:val="single" w:sz="4" w:space="0" w:color="000000"/>
              <w:bottom w:val="single" w:sz="4" w:space="0" w:color="000000"/>
            </w:tcBorders>
            <w:shd w:val="clear" w:color="auto" w:fill="auto"/>
          </w:tcPr>
          <w:p w:rsidR="00891D98" w:rsidRPr="00D73E2C" w:rsidRDefault="00A62105" w:rsidP="00A62105">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Nữ</w:t>
            </w:r>
          </w:p>
        </w:tc>
        <w:tc>
          <w:tcPr>
            <w:tcW w:w="1418" w:type="dxa"/>
            <w:tcBorders>
              <w:top w:val="single" w:sz="4" w:space="0" w:color="000000"/>
              <w:left w:val="single" w:sz="4" w:space="0" w:color="000000"/>
              <w:bottom w:val="single" w:sz="4" w:space="0" w:color="000000"/>
            </w:tcBorders>
            <w:shd w:val="clear" w:color="auto" w:fill="auto"/>
          </w:tcPr>
          <w:p w:rsidR="00135DB9" w:rsidRPr="00D73E2C" w:rsidRDefault="00135DB9" w:rsidP="00135DB9">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căn cước công dân: 054187006293</w:t>
            </w:r>
          </w:p>
          <w:p w:rsidR="00135DB9" w:rsidRPr="00D73E2C" w:rsidRDefault="00135DB9" w:rsidP="00135DB9">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Ngày cấp 09/08/2021</w:t>
            </w:r>
          </w:p>
          <w:p w:rsidR="00891D98" w:rsidRPr="00D73E2C" w:rsidRDefault="00135DB9" w:rsidP="00135DB9">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lastRenderedPageBreak/>
              <w:t>Nơi cấp: Cục Cảnh sát quản lý hành chính về trật tự xã hội</w:t>
            </w:r>
          </w:p>
        </w:tc>
        <w:tc>
          <w:tcPr>
            <w:tcW w:w="850"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891D98" w:rsidRPr="00D73E2C" w:rsidRDefault="00373031" w:rsidP="00891D98">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 xml:space="preserve">Số 305/49/48,đường Nguyễn Văn Cừ, Khu phố </w:t>
            </w:r>
            <w:r w:rsidRPr="00D73E2C">
              <w:rPr>
                <w:rFonts w:ascii="Times New Roman" w:eastAsia="Calibri" w:hAnsi="Times New Roman" w:cs="Times New Roman"/>
              </w:rPr>
              <w:lastRenderedPageBreak/>
              <w:t>Mỹ Hảo 1, Phường Chánh Hiệp, Thành Phố Hồ Chí Minh, Việt Nam</w:t>
            </w:r>
          </w:p>
        </w:tc>
        <w:tc>
          <w:tcPr>
            <w:tcW w:w="2268" w:type="dxa"/>
            <w:tcBorders>
              <w:top w:val="single" w:sz="4" w:space="0" w:color="auto"/>
              <w:left w:val="single" w:sz="4" w:space="0" w:color="000000"/>
              <w:bottom w:val="single" w:sz="4" w:space="0" w:color="auto"/>
            </w:tcBorders>
            <w:shd w:val="clear" w:color="auto" w:fill="auto"/>
          </w:tcPr>
          <w:p w:rsidR="00891D98" w:rsidRPr="00D73E2C" w:rsidRDefault="00A8170D" w:rsidP="00891D98">
            <w:pPr>
              <w:snapToGrid w:val="0"/>
              <w:spacing w:after="0" w:line="240" w:lineRule="auto"/>
              <w:jc w:val="center"/>
              <w:rPr>
                <w:rFonts w:ascii="Times New Roman" w:eastAsia="Calibri" w:hAnsi="Times New Roman" w:cs="Times New Roman"/>
                <w:spacing w:val="-20"/>
              </w:rPr>
            </w:pPr>
            <w:r w:rsidRPr="00D73E2C">
              <w:rPr>
                <w:rFonts w:ascii="Times New Roman" w:eastAsia="Calibri" w:hAnsi="Times New Roman" w:cs="Times New Roman"/>
                <w:spacing w:val="-20"/>
              </w:rPr>
              <w:lastRenderedPageBreak/>
              <w:t>1.000.000.000 VNĐ</w:t>
            </w:r>
          </w:p>
        </w:tc>
        <w:tc>
          <w:tcPr>
            <w:tcW w:w="709" w:type="dxa"/>
            <w:tcBorders>
              <w:top w:val="single" w:sz="4" w:space="0" w:color="auto"/>
              <w:left w:val="single" w:sz="4" w:space="0" w:color="000000"/>
              <w:bottom w:val="single" w:sz="4" w:space="0" w:color="auto"/>
            </w:tcBorders>
            <w:shd w:val="clear" w:color="auto" w:fill="auto"/>
          </w:tcPr>
          <w:p w:rsidR="00891D98" w:rsidRPr="00D73E2C" w:rsidRDefault="00C35BDC" w:rsidP="00891D98">
            <w:pPr>
              <w:snapToGrid w:val="0"/>
              <w:spacing w:after="0" w:line="240" w:lineRule="auto"/>
              <w:jc w:val="center"/>
              <w:rPr>
                <w:rFonts w:ascii="Times New Roman" w:eastAsia="Calibri" w:hAnsi="Times New Roman" w:cs="Times New Roman"/>
                <w:spacing w:val="-20"/>
              </w:rPr>
            </w:pPr>
            <w:r w:rsidRPr="00D73E2C">
              <w:rPr>
                <w:rFonts w:ascii="Times New Roman" w:eastAsia="Calibri" w:hAnsi="Times New Roman" w:cs="Times New Roman"/>
                <w:spacing w:val="-20"/>
              </w:rPr>
              <w:t>50</w:t>
            </w:r>
          </w:p>
        </w:tc>
        <w:tc>
          <w:tcPr>
            <w:tcW w:w="1276" w:type="dxa"/>
            <w:tcBorders>
              <w:top w:val="single" w:sz="4" w:space="0" w:color="auto"/>
              <w:left w:val="single" w:sz="4" w:space="0" w:color="000000"/>
              <w:bottom w:val="single" w:sz="4" w:space="0" w:color="auto"/>
            </w:tcBorders>
            <w:shd w:val="clear" w:color="auto" w:fill="auto"/>
          </w:tcPr>
          <w:p w:rsidR="00891D98" w:rsidRPr="00D73E2C" w:rsidRDefault="00A8170D" w:rsidP="0077329F">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Loại tài sản: Đồng Việt Nam</w:t>
            </w:r>
          </w:p>
          <w:p w:rsidR="00A8170D" w:rsidRPr="00D73E2C" w:rsidRDefault="00A8170D" w:rsidP="0077329F">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Số lượng: 1.000.000.000</w:t>
            </w:r>
            <w:r w:rsidR="0046181A" w:rsidRPr="00D73E2C">
              <w:rPr>
                <w:rFonts w:ascii="Times New Roman" w:eastAsia="Calibri" w:hAnsi="Times New Roman" w:cs="Times New Roman"/>
                <w:spacing w:val="-20"/>
              </w:rPr>
              <w:t xml:space="preserve"> đồng</w:t>
            </w:r>
          </w:p>
        </w:tc>
        <w:tc>
          <w:tcPr>
            <w:tcW w:w="851" w:type="dxa"/>
            <w:tcBorders>
              <w:top w:val="single" w:sz="4" w:space="0" w:color="000000"/>
              <w:left w:val="single" w:sz="4" w:space="0" w:color="000000"/>
              <w:bottom w:val="single" w:sz="4" w:space="0" w:color="000000"/>
            </w:tcBorders>
            <w:shd w:val="clear" w:color="auto" w:fill="auto"/>
          </w:tcPr>
          <w:p w:rsidR="00891D98" w:rsidRPr="00D73E2C" w:rsidRDefault="00A9344D" w:rsidP="005D417E">
            <w:pPr>
              <w:snapToGrid w:val="0"/>
              <w:spacing w:after="0" w:line="240" w:lineRule="auto"/>
              <w:jc w:val="center"/>
              <w:rPr>
                <w:rFonts w:ascii="Times New Roman" w:eastAsia="Calibri" w:hAnsi="Times New Roman" w:cs="Times New Roman"/>
              </w:rPr>
            </w:pPr>
            <w:bookmarkStart w:id="0" w:name="_GoBack"/>
            <w:r w:rsidRPr="00D73E2C">
              <w:rPr>
                <w:rFonts w:ascii="Times New Roman" w:eastAsia="Calibri" w:hAnsi="Times New Roman" w:cs="Times New Roman"/>
              </w:rPr>
              <w:t>2</w:t>
            </w:r>
            <w:r w:rsidR="005D417E" w:rsidRPr="00D73E2C">
              <w:rPr>
                <w:rFonts w:ascii="Times New Roman" w:eastAsia="Calibri" w:hAnsi="Times New Roman" w:cs="Times New Roman"/>
              </w:rPr>
              <w:t>5</w:t>
            </w:r>
            <w:r w:rsidRPr="00D73E2C">
              <w:rPr>
                <w:rFonts w:ascii="Times New Roman" w:eastAsia="Calibri" w:hAnsi="Times New Roman" w:cs="Times New Roman"/>
              </w:rPr>
              <w:t>/0</w:t>
            </w:r>
            <w:r w:rsidR="005D417E" w:rsidRPr="00D73E2C">
              <w:rPr>
                <w:rFonts w:ascii="Times New Roman" w:eastAsia="Calibri" w:hAnsi="Times New Roman" w:cs="Times New Roman"/>
              </w:rPr>
              <w:t>3</w:t>
            </w:r>
            <w:r w:rsidRPr="00D73E2C">
              <w:rPr>
                <w:rFonts w:ascii="Times New Roman" w:eastAsia="Calibri" w:hAnsi="Times New Roman" w:cs="Times New Roman"/>
              </w:rPr>
              <w:t>/202</w:t>
            </w:r>
            <w:r w:rsidR="005D417E" w:rsidRPr="00D73E2C">
              <w:rPr>
                <w:rFonts w:ascii="Times New Roman" w:eastAsia="Calibri" w:hAnsi="Times New Roman" w:cs="Times New Roman"/>
              </w:rPr>
              <w:t>2</w:t>
            </w:r>
            <w:bookmarkEnd w:id="0"/>
          </w:p>
        </w:tc>
        <w:tc>
          <w:tcPr>
            <w:tcW w:w="127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napToGrid w:val="0"/>
              <w:spacing w:after="0" w:line="240" w:lineRule="auto"/>
              <w:jc w:val="center"/>
              <w:rPr>
                <w:rFonts w:ascii="Times New Roman" w:eastAsia="Calibri" w:hAnsi="Times New Roman" w:cs="Times New Roman"/>
              </w:rPr>
            </w:pPr>
          </w:p>
        </w:tc>
      </w:tr>
      <w:tr w:rsidR="00D73E2C" w:rsidRPr="00D73E2C" w:rsidTr="00D73E2C">
        <w:trPr>
          <w:trHeight w:val="454"/>
        </w:trPr>
        <w:tc>
          <w:tcPr>
            <w:tcW w:w="426"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2</w:t>
            </w:r>
          </w:p>
        </w:tc>
        <w:tc>
          <w:tcPr>
            <w:tcW w:w="1559"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NGUYỄN PHÚ HÙNG</w:t>
            </w:r>
          </w:p>
        </w:tc>
        <w:tc>
          <w:tcPr>
            <w:tcW w:w="850" w:type="dxa"/>
            <w:tcBorders>
              <w:top w:val="single" w:sz="4" w:space="0" w:color="000000"/>
              <w:left w:val="single" w:sz="4" w:space="0" w:color="000000"/>
              <w:bottom w:val="single" w:sz="4" w:space="0" w:color="000000"/>
              <w:right w:val="single" w:sz="4" w:space="0" w:color="000000"/>
            </w:tcBorders>
            <w:vAlign w:val="center"/>
          </w:tcPr>
          <w:p w:rsidR="00D73E2C" w:rsidRPr="00D73E2C" w:rsidRDefault="00D73E2C" w:rsidP="00D73E2C">
            <w:pPr>
              <w:jc w:val="center"/>
              <w:rPr>
                <w:rFonts w:ascii="Times New Roman" w:hAnsi="Times New Roman" w:cs="Times New Roman"/>
                <w:sz w:val="24"/>
                <w:szCs w:val="24"/>
              </w:rPr>
            </w:pPr>
            <w:r w:rsidRPr="00D73E2C">
              <w:rPr>
                <w:rFonts w:ascii="Times New Roman" w:eastAsia="Calibri" w:hAnsi="Times New Roman" w:cs="Times New Roman"/>
                <w:sz w:val="24"/>
                <w:szCs w:val="24"/>
              </w:rPr>
              <w:t>22/01/1987</w:t>
            </w:r>
          </w:p>
        </w:tc>
        <w:tc>
          <w:tcPr>
            <w:tcW w:w="567"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AF520D" w:rsidRPr="00AF520D" w:rsidRDefault="00AF520D" w:rsidP="00AF520D">
            <w:pPr>
              <w:snapToGrid w:val="0"/>
              <w:spacing w:after="0" w:line="240" w:lineRule="auto"/>
              <w:jc w:val="center"/>
              <w:rPr>
                <w:rFonts w:ascii="Times New Roman" w:eastAsia="Calibri" w:hAnsi="Times New Roman" w:cs="Times New Roman"/>
              </w:rPr>
            </w:pPr>
            <w:r w:rsidRPr="00AF520D">
              <w:rPr>
                <w:rFonts w:ascii="Times New Roman" w:eastAsia="Calibri" w:hAnsi="Times New Roman" w:cs="Times New Roman"/>
              </w:rPr>
              <w:t>Căn cước công dân: 054087008587</w:t>
            </w:r>
          </w:p>
          <w:p w:rsidR="00AF520D" w:rsidRPr="00AF520D" w:rsidRDefault="00AF520D" w:rsidP="00AF520D">
            <w:pPr>
              <w:snapToGrid w:val="0"/>
              <w:spacing w:after="0" w:line="240" w:lineRule="auto"/>
              <w:jc w:val="center"/>
              <w:rPr>
                <w:rFonts w:ascii="Times New Roman" w:eastAsia="Calibri" w:hAnsi="Times New Roman" w:cs="Times New Roman"/>
              </w:rPr>
            </w:pPr>
            <w:r w:rsidRPr="00AF520D">
              <w:rPr>
                <w:rFonts w:ascii="Times New Roman" w:eastAsia="Calibri" w:hAnsi="Times New Roman" w:cs="Times New Roman"/>
              </w:rPr>
              <w:t>Ngày cấp 09/08/2021</w:t>
            </w:r>
          </w:p>
          <w:p w:rsidR="00D73E2C" w:rsidRPr="00D73E2C" w:rsidRDefault="00AF520D" w:rsidP="00AF520D">
            <w:pPr>
              <w:snapToGrid w:val="0"/>
              <w:spacing w:after="0" w:line="240" w:lineRule="auto"/>
              <w:jc w:val="center"/>
              <w:rPr>
                <w:rFonts w:ascii="Times New Roman" w:eastAsia="Calibri" w:hAnsi="Times New Roman" w:cs="Times New Roman"/>
              </w:rPr>
            </w:pPr>
            <w:r w:rsidRPr="00AF520D">
              <w:rPr>
                <w:rFonts w:ascii="Times New Roman" w:eastAsia="Calibri" w:hAnsi="Times New Roman" w:cs="Times New Roman"/>
              </w:rPr>
              <w:t>Nơi cấp: Cục Cảnh sát quản lý hành chính về trật tự xã hội</w:t>
            </w:r>
          </w:p>
        </w:tc>
        <w:tc>
          <w:tcPr>
            <w:tcW w:w="850"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Số 305/49/48,đường Nguyễn Văn Cừ, Khu phố Mỹ Hảo 1, Phường Chánh Hiệp, Thành Phố Hồ Chí Minh, Việt Nam</w:t>
            </w:r>
          </w:p>
        </w:tc>
        <w:tc>
          <w:tcPr>
            <w:tcW w:w="2268" w:type="dxa"/>
            <w:tcBorders>
              <w:top w:val="single" w:sz="4" w:space="0" w:color="auto"/>
              <w:left w:val="single" w:sz="4" w:space="0" w:color="000000"/>
              <w:bottom w:val="single" w:sz="4" w:space="0" w:color="auto"/>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spacing w:val="-20"/>
              </w:rPr>
            </w:pPr>
            <w:r w:rsidRPr="00D73E2C">
              <w:rPr>
                <w:rFonts w:ascii="Times New Roman" w:eastAsia="Calibri" w:hAnsi="Times New Roman" w:cs="Times New Roman"/>
                <w:spacing w:val="-20"/>
              </w:rPr>
              <w:t>1.000.000.000 VNĐ</w:t>
            </w:r>
          </w:p>
        </w:tc>
        <w:tc>
          <w:tcPr>
            <w:tcW w:w="709" w:type="dxa"/>
            <w:tcBorders>
              <w:top w:val="single" w:sz="4" w:space="0" w:color="auto"/>
              <w:left w:val="single" w:sz="4" w:space="0" w:color="000000"/>
              <w:bottom w:val="single" w:sz="4" w:space="0" w:color="auto"/>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spacing w:val="-20"/>
              </w:rPr>
            </w:pPr>
            <w:r w:rsidRPr="00D73E2C">
              <w:rPr>
                <w:rFonts w:ascii="Times New Roman" w:eastAsia="Calibri" w:hAnsi="Times New Roman" w:cs="Times New Roman"/>
                <w:spacing w:val="-20"/>
              </w:rPr>
              <w:t>50</w:t>
            </w:r>
          </w:p>
        </w:tc>
        <w:tc>
          <w:tcPr>
            <w:tcW w:w="1276" w:type="dxa"/>
            <w:tcBorders>
              <w:top w:val="single" w:sz="4" w:space="0" w:color="auto"/>
              <w:left w:val="single" w:sz="4" w:space="0" w:color="000000"/>
              <w:bottom w:val="single" w:sz="4" w:space="0" w:color="auto"/>
            </w:tcBorders>
            <w:shd w:val="clear" w:color="auto" w:fill="auto"/>
          </w:tcPr>
          <w:p w:rsidR="00D73E2C" w:rsidRPr="00D73E2C" w:rsidRDefault="00D73E2C" w:rsidP="00D73E2C">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Loại tài sản: Đồng Việt Nam</w:t>
            </w:r>
          </w:p>
          <w:p w:rsidR="00D73E2C" w:rsidRPr="00D73E2C" w:rsidRDefault="00D73E2C" w:rsidP="00D73E2C">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Số lượng: 1.000.000.000 đồng</w:t>
            </w:r>
          </w:p>
        </w:tc>
        <w:tc>
          <w:tcPr>
            <w:tcW w:w="851"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spacing w:val="-20"/>
              </w:rPr>
              <w:t>07/08/2025</w:t>
            </w:r>
          </w:p>
        </w:tc>
        <w:tc>
          <w:tcPr>
            <w:tcW w:w="1274" w:type="dxa"/>
            <w:tcBorders>
              <w:top w:val="single" w:sz="4" w:space="0" w:color="000000"/>
              <w:left w:val="single" w:sz="4" w:space="0" w:color="000000"/>
              <w:bottom w:val="single" w:sz="4" w:space="0" w:color="000000"/>
            </w:tcBorders>
            <w:shd w:val="clear" w:color="auto" w:fill="auto"/>
          </w:tcPr>
          <w:p w:rsidR="00D73E2C" w:rsidRPr="00D73E2C" w:rsidRDefault="00D73E2C" w:rsidP="00D73E2C">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D73E2C" w:rsidRPr="00D73E2C" w:rsidRDefault="00D73E2C" w:rsidP="00D73E2C">
            <w:pPr>
              <w:snapToGrid w:val="0"/>
              <w:spacing w:after="0" w:line="240" w:lineRule="auto"/>
              <w:jc w:val="center"/>
              <w:rPr>
                <w:rFonts w:ascii="Times New Roman" w:eastAsia="Calibri" w:hAnsi="Times New Roman" w:cs="Times New Roman"/>
              </w:rPr>
            </w:pPr>
          </w:p>
        </w:tc>
      </w:tr>
    </w:tbl>
    <w:p w:rsidR="00891D98" w:rsidRPr="00D622F0" w:rsidRDefault="00891D98" w:rsidP="0032527A">
      <w:pPr>
        <w:spacing w:after="0" w:line="240" w:lineRule="auto"/>
        <w:rPr>
          <w:rFonts w:ascii="Times New Roman" w:eastAsia="Calibri" w:hAnsi="Times New Roman" w:cs="Times New Roman"/>
          <w:b/>
          <w:sz w:val="24"/>
          <w:szCs w:val="24"/>
        </w:rPr>
      </w:pPr>
      <w:r w:rsidRPr="00D622F0">
        <w:rPr>
          <w:rFonts w:ascii="Times New Roman" w:eastAsia="Calibri" w:hAnsi="Times New Roman" w:cs="Times New Roman"/>
          <w:b/>
          <w:sz w:val="24"/>
          <w:szCs w:val="24"/>
        </w:rPr>
        <w:br w:type="page"/>
      </w:r>
      <w:r w:rsidRPr="00D622F0">
        <w:rPr>
          <w:rFonts w:ascii="Times New Roman" w:eastAsia="Calibri" w:hAnsi="Times New Roman" w:cs="Times New Roman"/>
          <w:b/>
          <w:sz w:val="24"/>
          <w:szCs w:val="24"/>
        </w:rPr>
        <w:lastRenderedPageBreak/>
        <w:t>II. Thành viên là tổ chức</w:t>
      </w:r>
    </w:p>
    <w:p w:rsidR="00891D98" w:rsidRPr="00D622F0" w:rsidRDefault="00891D98" w:rsidP="00891D98">
      <w:pPr>
        <w:spacing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1. Thông tin thành viên</w:t>
      </w:r>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D622F0" w:rsidTr="00C92EC4">
        <w:trPr>
          <w:trHeight w:val="442"/>
        </w:trPr>
        <w:tc>
          <w:tcPr>
            <w:tcW w:w="426"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Tên thành viên</w:t>
            </w:r>
          </w:p>
        </w:tc>
        <w:tc>
          <w:tcPr>
            <w:tcW w:w="2410"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Số, ngày cấp, nơi cấp</w:t>
            </w:r>
          </w:p>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Giấy chứng nhận đăng ký doanh nghiệp; Quyết định thành lập hoặc giấy tờ có giá trị pháp lý tương đương</w:t>
            </w:r>
          </w:p>
        </w:tc>
        <w:tc>
          <w:tcPr>
            <w:tcW w:w="1588"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Địa chỉ trụ sở chính</w:t>
            </w:r>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Vốn góp</w:t>
            </w:r>
          </w:p>
        </w:tc>
        <w:tc>
          <w:tcPr>
            <w:tcW w:w="1134"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vertAlign w:val="superscript"/>
              </w:rPr>
            </w:pPr>
            <w:r w:rsidRPr="00D622F0">
              <w:rPr>
                <w:rFonts w:ascii="Times New Roman" w:eastAsia="Calibri" w:hAnsi="Times New Roman" w:cs="Times New Roman"/>
                <w:sz w:val="24"/>
                <w:szCs w:val="24"/>
              </w:rPr>
              <w:t>Thời hạn góp vốn</w:t>
            </w:r>
            <w:r w:rsidRPr="00D622F0">
              <w:rPr>
                <w:rFonts w:ascii="Times New Roman" w:eastAsia="Calibri" w:hAnsi="Times New Roman" w:cs="Times New Roman"/>
                <w:sz w:val="24"/>
                <w:szCs w:val="24"/>
                <w:vertAlign w:val="superscript"/>
              </w:rPr>
              <w:t>8</w:t>
            </w:r>
          </w:p>
        </w:tc>
        <w:tc>
          <w:tcPr>
            <w:tcW w:w="850"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Ghi chú (nếu có)</w:t>
            </w:r>
          </w:p>
        </w:tc>
      </w:tr>
      <w:tr w:rsidR="00891D98" w:rsidRPr="00D622F0" w:rsidTr="00C92EC4">
        <w:tc>
          <w:tcPr>
            <w:tcW w:w="426"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vMerge/>
            <w:tcBorders>
              <w:left w:val="single" w:sz="4" w:space="0" w:color="000000"/>
              <w:bottom w:val="single" w:sz="4" w:space="0" w:color="auto"/>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410"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z w:val="24"/>
                <w:szCs w:val="24"/>
              </w:rPr>
              <w:t>Phần vốn góp</w:t>
            </w:r>
            <w:r w:rsidRPr="00D622F0">
              <w:rPr>
                <w:rFonts w:ascii="Times New Roman" w:eastAsia="Calibri" w:hAnsi="Times New Roman" w:cs="Times New Roman"/>
                <w:sz w:val="24"/>
                <w:szCs w:val="24"/>
                <w:vertAlign w:val="superscript"/>
              </w:rPr>
              <w:footnoteReference w:customMarkFollows="1" w:id="4"/>
              <w:t>6</w:t>
            </w:r>
            <w:r w:rsidRPr="00D622F0">
              <w:rPr>
                <w:rFonts w:ascii="Times New Roman" w:eastAsia="Calibri" w:hAnsi="Times New Roman" w:cs="Times New Roman"/>
                <w:sz w:val="24"/>
                <w:szCs w:val="24"/>
              </w:rPr>
              <w:t xml:space="preserve"> (</w:t>
            </w:r>
            <w:r w:rsidRPr="00D622F0">
              <w:rPr>
                <w:rFonts w:ascii="Times New Roman" w:eastAsia="Calibri" w:hAnsi="Times New Roman" w:cs="Times New Roman"/>
                <w:i/>
                <w:sz w:val="24"/>
                <w:szCs w:val="24"/>
              </w:rPr>
              <w:t>bằng số; VNĐ và giá trị tương đương theo đơn vị tiền nước ngoài: bằng số, loại ngoại tệ, nếu có</w:t>
            </w:r>
            <w:r w:rsidRPr="00D622F0">
              <w:rPr>
                <w:rFonts w:ascii="Times New Roman" w:eastAsia="Calibri" w:hAnsi="Times New Roman" w:cs="Times New Roman"/>
                <w:sz w:val="24"/>
                <w:szCs w:val="24"/>
              </w:rPr>
              <w:t>)</w:t>
            </w:r>
          </w:p>
        </w:tc>
        <w:tc>
          <w:tcPr>
            <w:tcW w:w="851"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z w:val="24"/>
                <w:szCs w:val="24"/>
              </w:rPr>
              <w:t>Tỷ lệ (</w:t>
            </w:r>
            <w:r w:rsidRPr="00D622F0">
              <w:rPr>
                <w:rFonts w:ascii="Times New Roman" w:eastAsia="Calibri" w:hAnsi="Times New Roman" w:cs="Times New Roman"/>
                <w:i/>
                <w:sz w:val="24"/>
                <w:szCs w:val="24"/>
              </w:rPr>
              <w:t>%</w:t>
            </w:r>
            <w:r w:rsidRPr="00D622F0">
              <w:rPr>
                <w:rFonts w:ascii="Times New Roman" w:eastAsia="Calibri" w:hAnsi="Times New Roman" w:cs="Times New Roman"/>
                <w:sz w:val="24"/>
                <w:szCs w:val="24"/>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z w:val="24"/>
                <w:szCs w:val="24"/>
              </w:rPr>
              <w:t>Loại tài sản, số lượng, giá trị tài sản góp vốn</w:t>
            </w:r>
            <w:r w:rsidRPr="00D622F0">
              <w:rPr>
                <w:rFonts w:ascii="Times New Roman" w:eastAsia="Calibri" w:hAnsi="Times New Roman" w:cs="Times New Roman"/>
                <w:sz w:val="24"/>
                <w:szCs w:val="24"/>
                <w:vertAlign w:val="superscript"/>
              </w:rPr>
              <w:t>7</w:t>
            </w:r>
          </w:p>
        </w:tc>
        <w:tc>
          <w:tcPr>
            <w:tcW w:w="1134"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r w:rsidR="00891D98" w:rsidRPr="00D622F0"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ind w:right="-110"/>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r>
      <w:tr w:rsidR="00891D98" w:rsidRPr="00D622F0"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rPr>
                <w:rFonts w:ascii="Times New Roman" w:eastAsia="Calibri"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bl>
    <w:p w:rsidR="00891D98" w:rsidRPr="00D622F0" w:rsidRDefault="00891D98" w:rsidP="00891D98">
      <w:pPr>
        <w:spacing w:before="240"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2. Thông tin người đại diện theo pháp luật/ủy quyền của thành viên</w:t>
      </w:r>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D622F0" w:rsidTr="00C92EC4">
        <w:tc>
          <w:tcPr>
            <w:tcW w:w="392"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STT</w:t>
            </w:r>
          </w:p>
        </w:tc>
        <w:tc>
          <w:tcPr>
            <w:tcW w:w="1163"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Tên thành viên</w:t>
            </w:r>
          </w:p>
        </w:tc>
        <w:tc>
          <w:tcPr>
            <w:tcW w:w="127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Tên người đại diện theo pháp luật/người đại diện theo uỷ quyền</w:t>
            </w:r>
          </w:p>
        </w:tc>
        <w:tc>
          <w:tcPr>
            <w:tcW w:w="84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Ngày, tháng, năm sinh</w:t>
            </w:r>
          </w:p>
        </w:tc>
        <w:tc>
          <w:tcPr>
            <w:tcW w:w="746"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Giới tính</w:t>
            </w:r>
          </w:p>
        </w:tc>
        <w:tc>
          <w:tcPr>
            <w:tcW w:w="1244"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Số, ngày cấp, cơ quan cấp Giấy tờ pháp lý của cá nhân</w:t>
            </w:r>
            <w:r w:rsidRPr="00D622F0">
              <w:rPr>
                <w:rFonts w:ascii="Times New Roman" w:eastAsia="Calibri" w:hAnsi="Times New Roman" w:cs="Times New Roman"/>
                <w:spacing w:val="-20"/>
                <w:sz w:val="24"/>
                <w:szCs w:val="24"/>
                <w:vertAlign w:val="superscript"/>
              </w:rPr>
              <w:footnoteReference w:customMarkFollows="1" w:id="5"/>
              <w:t>9</w:t>
            </w:r>
          </w:p>
        </w:tc>
        <w:tc>
          <w:tcPr>
            <w:tcW w:w="701"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Quốc tịch</w:t>
            </w:r>
            <w:r w:rsidRPr="00D622F0" w:rsidDel="008F03A0">
              <w:rPr>
                <w:rFonts w:ascii="Times New Roman" w:eastAsia="Calibri" w:hAnsi="Times New Roman" w:cs="Times New Roman"/>
                <w:spacing w:val="-20"/>
                <w:sz w:val="24"/>
                <w:szCs w:val="24"/>
              </w:rPr>
              <w:t xml:space="preserve"> </w:t>
            </w:r>
          </w:p>
        </w:tc>
        <w:tc>
          <w:tcPr>
            <w:tcW w:w="829"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Dân tộc</w:t>
            </w:r>
            <w:r w:rsidRPr="00D622F0" w:rsidDel="008F03A0">
              <w:rPr>
                <w:rFonts w:ascii="Times New Roman" w:eastAsia="Calibri" w:hAnsi="Times New Roman" w:cs="Times New Roman"/>
                <w:spacing w:val="-20"/>
                <w:sz w:val="24"/>
                <w:szCs w:val="24"/>
              </w:rPr>
              <w:t xml:space="preserve"> </w:t>
            </w:r>
          </w:p>
        </w:tc>
        <w:tc>
          <w:tcPr>
            <w:tcW w:w="837"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Địa chỉ liên lạc</w:t>
            </w:r>
            <w:r w:rsidRPr="00D622F0" w:rsidDel="008F03A0">
              <w:rPr>
                <w:rFonts w:ascii="Times New Roman" w:eastAsia="Calibri" w:hAnsi="Times New Roman" w:cs="Times New Roman"/>
                <w:spacing w:val="-20"/>
                <w:sz w:val="24"/>
                <w:szCs w:val="24"/>
              </w:rPr>
              <w:t xml:space="preserve"> </w:t>
            </w:r>
          </w:p>
        </w:tc>
        <w:tc>
          <w:tcPr>
            <w:tcW w:w="4059" w:type="dxa"/>
            <w:gridSpan w:val="3"/>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Vốn được uỷ quyền</w:t>
            </w:r>
            <w:r w:rsidRPr="00D622F0">
              <w:rPr>
                <w:rFonts w:ascii="Times New Roman" w:eastAsia="Calibri" w:hAnsi="Times New Roman" w:cs="Times New Roman"/>
                <w:spacing w:val="-20"/>
                <w:sz w:val="24"/>
                <w:szCs w:val="24"/>
                <w:vertAlign w:val="superscript"/>
              </w:rPr>
              <w:footnoteReference w:customMarkFollows="1" w:id="6"/>
              <w:t>10</w:t>
            </w:r>
          </w:p>
        </w:tc>
        <w:tc>
          <w:tcPr>
            <w:tcW w:w="155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pacing w:val="-20"/>
                <w:sz w:val="24"/>
                <w:szCs w:val="24"/>
              </w:rPr>
              <w:t>Chữ ký của người đại diện theo pháp luật/người đại diện theo uỷ quyền</w:t>
            </w:r>
            <w:r w:rsidRPr="00D622F0">
              <w:rPr>
                <w:rFonts w:ascii="Times New Roman" w:eastAsia="Calibri" w:hAnsi="Times New Roman" w:cs="Times New Roman"/>
                <w:spacing w:val="-20"/>
                <w:sz w:val="24"/>
                <w:szCs w:val="24"/>
                <w:vertAlign w:val="superscript"/>
              </w:rPr>
              <w:t>12</w:t>
            </w:r>
          </w:p>
        </w:tc>
        <w:tc>
          <w:tcPr>
            <w:tcW w:w="70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pacing w:val="-20"/>
                <w:sz w:val="24"/>
                <w:szCs w:val="24"/>
              </w:rPr>
              <w:t>Ghi chú (nếu có)</w:t>
            </w:r>
          </w:p>
        </w:tc>
      </w:tr>
      <w:tr w:rsidR="00891D98" w:rsidRPr="00D622F0" w:rsidTr="00C92EC4">
        <w:tc>
          <w:tcPr>
            <w:tcW w:w="392"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163"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7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46"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44"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1"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29"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37"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14"/>
                <w:sz w:val="24"/>
                <w:szCs w:val="24"/>
              </w:rPr>
            </w:pPr>
            <w:r w:rsidRPr="00D622F0">
              <w:rPr>
                <w:rFonts w:ascii="Times New Roman" w:eastAsia="Calibri" w:hAnsi="Times New Roman" w:cs="Times New Roman"/>
                <w:spacing w:val="-14"/>
                <w:sz w:val="24"/>
                <w:szCs w:val="24"/>
              </w:rPr>
              <w:t>Tổng giá trị vốn được đại diện (</w:t>
            </w:r>
            <w:r w:rsidRPr="00D622F0">
              <w:rPr>
                <w:rFonts w:ascii="Times New Roman" w:eastAsia="Calibri" w:hAnsi="Times New Roman" w:cs="Times New Roman"/>
                <w:i/>
                <w:spacing w:val="-14"/>
                <w:sz w:val="24"/>
                <w:szCs w:val="24"/>
              </w:rPr>
              <w:t>bằng số; VNĐ và giá trị tương đương theo đơn vị tiền nước ngoài, nếu có)</w:t>
            </w: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Tỷ lệ</w:t>
            </w:r>
            <w:r w:rsidRPr="00D622F0">
              <w:rPr>
                <w:rFonts w:ascii="Times New Roman" w:eastAsia="Calibri" w:hAnsi="Times New Roman" w:cs="Times New Roman"/>
                <w:spacing w:val="-20"/>
                <w:sz w:val="24"/>
                <w:szCs w:val="24"/>
                <w:vertAlign w:val="superscript"/>
              </w:rPr>
              <w:footnoteReference w:customMarkFollows="1" w:id="7"/>
              <w:t>11</w:t>
            </w:r>
            <w:r w:rsidRPr="00D622F0">
              <w:rPr>
                <w:rFonts w:ascii="Times New Roman" w:eastAsia="Calibri" w:hAnsi="Times New Roman" w:cs="Times New Roman"/>
                <w:spacing w:val="-20"/>
                <w:sz w:val="24"/>
                <w:szCs w:val="24"/>
              </w:rPr>
              <w:t xml:space="preserve"> (%)</w:t>
            </w: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 xml:space="preserve">Thời điểm đại diện phần vốn </w:t>
            </w:r>
          </w:p>
        </w:tc>
        <w:tc>
          <w:tcPr>
            <w:tcW w:w="155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r>
      <w:tr w:rsidR="00891D98" w:rsidRPr="00D622F0" w:rsidTr="00C92EC4">
        <w:tc>
          <w:tcPr>
            <w:tcW w:w="392"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116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127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84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746"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1244"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701"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829"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37"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c>
          <w:tcPr>
            <w:tcW w:w="226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10</w:t>
            </w:r>
          </w:p>
        </w:tc>
        <w:tc>
          <w:tcPr>
            <w:tcW w:w="84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11</w:t>
            </w:r>
          </w:p>
        </w:tc>
        <w:tc>
          <w:tcPr>
            <w:tcW w:w="94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12</w:t>
            </w:r>
          </w:p>
        </w:tc>
        <w:tc>
          <w:tcPr>
            <w:tcW w:w="155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13</w:t>
            </w:r>
          </w:p>
        </w:tc>
        <w:tc>
          <w:tcPr>
            <w:tcW w:w="70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14</w:t>
            </w:r>
          </w:p>
        </w:tc>
      </w:tr>
      <w:tr w:rsidR="00891D98" w:rsidRPr="00D622F0" w:rsidTr="00C92EC4">
        <w:trPr>
          <w:trHeight w:val="57"/>
        </w:trPr>
        <w:tc>
          <w:tcPr>
            <w:tcW w:w="392"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163"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7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4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46"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44"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1"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29"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37"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55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r>
    </w:tbl>
    <w:p w:rsidR="00891D98" w:rsidRPr="00D622F0" w:rsidRDefault="00891D98" w:rsidP="00891D98">
      <w:pPr>
        <w:spacing w:after="0" w:line="240" w:lineRule="auto"/>
        <w:jc w:val="right"/>
        <w:rPr>
          <w:rFonts w:ascii="Times New Roman" w:eastAsia="Calibri" w:hAnsi="Times New Roman" w:cs="Times New Roman"/>
          <w:sz w:val="24"/>
          <w:szCs w:val="24"/>
        </w:rPr>
      </w:pPr>
    </w:p>
    <w:tbl>
      <w:tblPr>
        <w:tblW w:w="11482" w:type="dxa"/>
        <w:tblInd w:w="3510" w:type="dxa"/>
        <w:tblLayout w:type="fixed"/>
        <w:tblLook w:val="0000" w:firstRow="0" w:lastRow="0" w:firstColumn="0" w:lastColumn="0" w:noHBand="0" w:noVBand="0"/>
      </w:tblPr>
      <w:tblGrid>
        <w:gridCol w:w="11482"/>
      </w:tblGrid>
      <w:tr w:rsidR="00891D98" w:rsidRPr="00D622F0" w:rsidTr="00C92EC4">
        <w:tc>
          <w:tcPr>
            <w:tcW w:w="11482" w:type="dxa"/>
            <w:shd w:val="clear" w:color="auto" w:fill="auto"/>
          </w:tcPr>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891D98" w:rsidRPr="00D622F0" w:rsidRDefault="00D82ABD" w:rsidP="00891D98">
            <w:pPr>
              <w:spacing w:before="120" w:after="0" w:line="240" w:lineRule="auto"/>
              <w:jc w:val="center"/>
              <w:rPr>
                <w:rFonts w:ascii="Times New Roman" w:eastAsia="Calibri" w:hAnsi="Times New Roman" w:cs="Times New Roman"/>
                <w:b/>
                <w:sz w:val="24"/>
                <w:szCs w:val="24"/>
              </w:rPr>
            </w:pPr>
            <w:r>
              <w:rPr>
                <w:rFonts w:ascii="Times New Roman" w:eastAsia="Calibri" w:hAnsi="Times New Roman" w:cs="Times New Roman"/>
                <w:i/>
                <w:sz w:val="24"/>
                <w:szCs w:val="24"/>
              </w:rPr>
              <w:lastRenderedPageBreak/>
              <w:t>Thành phố Hồ Chí Minh</w:t>
            </w:r>
            <w:r w:rsidR="00891D98" w:rsidRPr="00D622F0">
              <w:rPr>
                <w:rFonts w:ascii="Times New Roman" w:eastAsia="Calibri" w:hAnsi="Times New Roman" w:cs="Times New Roman"/>
                <w:i/>
                <w:sz w:val="24"/>
                <w:szCs w:val="24"/>
              </w:rPr>
              <w:t>, ngày</w:t>
            </w:r>
            <w:r>
              <w:rPr>
                <w:rFonts w:ascii="Times New Roman" w:eastAsia="Calibri" w:hAnsi="Times New Roman" w:cs="Times New Roman"/>
                <w:i/>
                <w:sz w:val="24"/>
                <w:szCs w:val="24"/>
              </w:rPr>
              <w:t xml:space="preserve"> 1 </w:t>
            </w:r>
            <w:r w:rsidR="00891D98" w:rsidRPr="00D622F0">
              <w:rPr>
                <w:rFonts w:ascii="Times New Roman" w:eastAsia="Calibri" w:hAnsi="Times New Roman" w:cs="Times New Roman"/>
                <w:i/>
                <w:sz w:val="24"/>
                <w:szCs w:val="24"/>
              </w:rPr>
              <w:t>tháng</w:t>
            </w:r>
            <w:r>
              <w:rPr>
                <w:rFonts w:ascii="Times New Roman" w:eastAsia="Calibri" w:hAnsi="Times New Roman" w:cs="Times New Roman"/>
                <w:i/>
                <w:sz w:val="24"/>
                <w:szCs w:val="24"/>
              </w:rPr>
              <w:t xml:space="preserve"> 8 </w:t>
            </w:r>
            <w:r w:rsidR="00891D98" w:rsidRPr="00D622F0">
              <w:rPr>
                <w:rFonts w:ascii="Times New Roman" w:eastAsia="Calibri" w:hAnsi="Times New Roman" w:cs="Times New Roman"/>
                <w:i/>
                <w:sz w:val="24"/>
                <w:szCs w:val="24"/>
              </w:rPr>
              <w:t>năm</w:t>
            </w:r>
            <w:r>
              <w:rPr>
                <w:rFonts w:ascii="Times New Roman" w:eastAsia="Calibri" w:hAnsi="Times New Roman" w:cs="Times New Roman"/>
                <w:i/>
                <w:sz w:val="24"/>
                <w:szCs w:val="24"/>
              </w:rPr>
              <w:t xml:space="preserve"> 2025</w:t>
            </w:r>
          </w:p>
          <w:p w:rsidR="00891D98" w:rsidRPr="00D622F0" w:rsidRDefault="00891D98" w:rsidP="00891D98">
            <w:pPr>
              <w:spacing w:after="0" w:line="240" w:lineRule="auto"/>
              <w:jc w:val="center"/>
              <w:rPr>
                <w:rFonts w:ascii="Times New Roman" w:eastAsia="Calibri" w:hAnsi="Times New Roman" w:cs="Times New Roman"/>
                <w:i/>
                <w:sz w:val="24"/>
                <w:szCs w:val="24"/>
              </w:rPr>
            </w:pPr>
            <w:r w:rsidRPr="00D622F0">
              <w:rPr>
                <w:rFonts w:ascii="Times New Roman" w:eastAsia="Calibri" w:hAnsi="Times New Roman" w:cs="Times New Roman"/>
                <w:b/>
                <w:sz w:val="24"/>
                <w:szCs w:val="24"/>
              </w:rPr>
              <w:t>NGƯỜI ĐẠI DIỆN THEO PHÁP LUẬT</w:t>
            </w:r>
            <w:r w:rsidRPr="00D622F0">
              <w:rPr>
                <w:rFonts w:ascii="Times New Roman" w:eastAsia="Times New Roman" w:hAnsi="Times New Roman" w:cs="Times New Roman"/>
                <w:b/>
                <w:bCs/>
                <w:sz w:val="24"/>
                <w:szCs w:val="24"/>
                <w:lang w:eastAsia="zh-CN"/>
              </w:rPr>
              <w:t>/CHỦ TỊCH HỘI ĐỒNG THÀNH VIÊN</w:t>
            </w:r>
            <w:r w:rsidRPr="00D622F0">
              <w:rPr>
                <w:rFonts w:ascii="Times New Roman" w:eastAsia="Calibri" w:hAnsi="Times New Roman" w:cs="Times New Roman"/>
                <w:b/>
                <w:sz w:val="24"/>
                <w:szCs w:val="24"/>
              </w:rPr>
              <w:t xml:space="preserve"> CỦA CÔNG TY</w:t>
            </w:r>
          </w:p>
          <w:p w:rsidR="00891D98" w:rsidRDefault="00891D98" w:rsidP="00891D98">
            <w:pPr>
              <w:spacing w:after="0" w:line="240" w:lineRule="auto"/>
              <w:jc w:val="center"/>
              <w:rPr>
                <w:rFonts w:ascii="Times New Roman" w:eastAsia="Calibri" w:hAnsi="Times New Roman" w:cs="Times New Roman"/>
                <w:i/>
                <w:sz w:val="24"/>
                <w:szCs w:val="24"/>
                <w:vertAlign w:val="superscript"/>
              </w:rPr>
            </w:pPr>
            <w:r w:rsidRPr="00D622F0">
              <w:rPr>
                <w:rFonts w:ascii="Times New Roman" w:eastAsia="Calibri" w:hAnsi="Times New Roman" w:cs="Times New Roman"/>
                <w:sz w:val="24"/>
                <w:szCs w:val="24"/>
              </w:rPr>
              <w:t>(</w:t>
            </w:r>
            <w:r w:rsidRPr="00D622F0">
              <w:rPr>
                <w:rFonts w:ascii="Times New Roman" w:eastAsia="Calibri" w:hAnsi="Times New Roman" w:cs="Times New Roman"/>
                <w:i/>
                <w:sz w:val="24"/>
                <w:szCs w:val="24"/>
              </w:rPr>
              <w:t>Ký và ghi họ tên)</w:t>
            </w:r>
            <w:r w:rsidRPr="00D622F0">
              <w:rPr>
                <w:rFonts w:ascii="Times New Roman" w:eastAsia="Calibri" w:hAnsi="Times New Roman" w:cs="Times New Roman"/>
                <w:i/>
                <w:sz w:val="24"/>
                <w:szCs w:val="24"/>
                <w:vertAlign w:val="superscript"/>
              </w:rPr>
              <w:footnoteReference w:customMarkFollows="1" w:id="8"/>
              <w:t>13</w:t>
            </w: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Pr="00B73658" w:rsidRDefault="00C26255" w:rsidP="00891D98">
            <w:pPr>
              <w:spacing w:after="0" w:line="240" w:lineRule="auto"/>
              <w:jc w:val="center"/>
              <w:rPr>
                <w:rFonts w:ascii="Times New Roman" w:eastAsia="Calibri" w:hAnsi="Times New Roman" w:cs="Times New Roman"/>
                <w:b/>
                <w:sz w:val="24"/>
                <w:szCs w:val="24"/>
                <w:vertAlign w:val="superscript"/>
              </w:rPr>
            </w:pPr>
            <w:r w:rsidRPr="00B73658">
              <w:rPr>
                <w:rFonts w:ascii="Times New Roman" w:eastAsia="Calibri" w:hAnsi="Times New Roman" w:cs="Times New Roman"/>
                <w:b/>
                <w:sz w:val="24"/>
                <w:szCs w:val="24"/>
                <w:vertAlign w:val="superscript"/>
              </w:rPr>
              <w:t>NGUYỄN CÔNG DUY</w:t>
            </w:r>
          </w:p>
        </w:tc>
      </w:tr>
    </w:tbl>
    <w:p w:rsidR="00105959" w:rsidRPr="00D622F0" w:rsidRDefault="007148FF">
      <w:pPr>
        <w:rPr>
          <w:rFonts w:ascii="Times New Roman" w:hAnsi="Times New Roman" w:cs="Times New Roman"/>
          <w:sz w:val="24"/>
          <w:szCs w:val="24"/>
        </w:rPr>
      </w:pPr>
    </w:p>
    <w:sectPr w:rsidR="00105959" w:rsidRPr="00D622F0"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8FF" w:rsidRDefault="007148FF" w:rsidP="00891D98">
      <w:pPr>
        <w:spacing w:after="0" w:line="240" w:lineRule="auto"/>
      </w:pPr>
      <w:r>
        <w:separator/>
      </w:r>
    </w:p>
  </w:endnote>
  <w:endnote w:type="continuationSeparator" w:id="0">
    <w:p w:rsidR="007148FF" w:rsidRDefault="007148FF"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8FF" w:rsidRDefault="007148FF" w:rsidP="00891D98">
      <w:pPr>
        <w:spacing w:after="0" w:line="240" w:lineRule="auto"/>
      </w:pPr>
      <w:r>
        <w:separator/>
      </w:r>
    </w:p>
  </w:footnote>
  <w:footnote w:type="continuationSeparator" w:id="0">
    <w:p w:rsidR="007148FF" w:rsidRDefault="007148FF"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Nếu cột số 5 kê khai Số định danh cá nhân thì không phải kê khai các cột số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Ghi phần vốn góp của từng thành viên. Giá trị ghi bằng số theo đơn vị VNĐ và giá trị tương đương theo đơn vị tiền nước ngoài, ghi bằng số, loại ngoại tệ (nếu có).</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rsidR="00891D98" w:rsidRPr="00457E55" w:rsidRDefault="00891D98" w:rsidP="00891D98">
      <w:pPr>
        <w:pStyle w:val="FootnoteText"/>
        <w:jc w:val="both"/>
        <w:rPr>
          <w:spacing w:val="-10"/>
        </w:rPr>
      </w:pPr>
      <w:r w:rsidRPr="00457E55">
        <w:rPr>
          <w:spacing w:val="-10"/>
        </w:rPr>
        <w:t>Có thể lập thành danh mục riêng kèm theo hồ sơ đăng ký doanh nghiệp.</w:t>
      </w:r>
    </w:p>
    <w:p w:rsidR="00891D98" w:rsidRPr="00457E55" w:rsidRDefault="00891D98" w:rsidP="00891D98">
      <w:pPr>
        <w:jc w:val="both"/>
        <w:rPr>
          <w:spacing w:val="-10"/>
        </w:rPr>
      </w:pPr>
      <w:r w:rsidRPr="00457E55">
        <w:rPr>
          <w:spacing w:val="-10"/>
          <w:vertAlign w:val="superscript"/>
        </w:rPr>
        <w:t xml:space="preserve">4 </w:t>
      </w:r>
      <w:r w:rsidRPr="00457E55">
        <w:rPr>
          <w:spacing w:val="-10"/>
        </w:rPr>
        <w:t>- Trường hợp đăng ký thành lập doanh nghiệp, thời hạn góp vốn là thời hạn thành viên dự kiến hoàn thành việc góp vốn.</w:t>
      </w:r>
    </w:p>
    <w:p w:rsidR="00891D98" w:rsidRPr="00457E55" w:rsidRDefault="00891D98" w:rsidP="00891D98">
      <w:pPr>
        <w:jc w:val="both"/>
        <w:rPr>
          <w:spacing w:val="-10"/>
        </w:rPr>
      </w:pPr>
      <w:r w:rsidRPr="00457E55">
        <w:rPr>
          <w:spacing w:val="-10"/>
        </w:rPr>
        <w:t>- Trường hợp đăng ký tăng vốn điều lệ, thời hạn góp vốn là thời điểm thành viên hoàn thành việc góp vốn.</w:t>
      </w:r>
    </w:p>
    <w:p w:rsidR="00891D98" w:rsidRPr="00457E55" w:rsidRDefault="00891D98" w:rsidP="00891D98">
      <w:pPr>
        <w:pStyle w:val="FootnoteText"/>
        <w:jc w:val="both"/>
        <w:rPr>
          <w:spacing w:val="-10"/>
        </w:rPr>
      </w:pPr>
      <w:r w:rsidRPr="00457E55">
        <w:rPr>
          <w:spacing w:val="-10"/>
        </w:rPr>
        <w:t>- Các trường hợp khác ngoài các trường hợp nêu trên, thành viên không kê khai thời hạn góp vốn.</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Trường hợp thay đổi nội dung đăng ký doanh nghiệp, thành viên có phần vốn góp không thay đổi không bắt buộc phải ký vào phần này.</w:t>
      </w:r>
    </w:p>
    <w:p w:rsidR="00891D98" w:rsidRPr="00457E55" w:rsidRDefault="00891D98" w:rsidP="00891D98">
      <w:pPr>
        <w:pStyle w:val="FootnoteText"/>
        <w:jc w:val="both"/>
        <w:rPr>
          <w:spacing w:val="-10"/>
        </w:rPr>
      </w:pPr>
      <w:r w:rsidRPr="00457E55">
        <w:rPr>
          <w:spacing w:val="-10"/>
        </w:rPr>
        <w:t>- Trường hợp đăng ký/thông báo thay đổi nội dung đăng ký doanh nghiệp theo quyết định của Tòa án hoặc Trọng tài thì không cần chữ ký tại phần này.</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Kê khai tương tự thành viên là cá nhân.</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Nếu cột số 6 kê khai Số định danh cá nhân thì không phải kê khai các cột số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Không phải kê khai phần này đối với trường hợp kê khai người đại diện theo pháp luật.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Tỷ lệ % của phần vốn góp được ủy quyền đại diện trên tổng số vốn góp của thành viên đó tại doanh nghiệp.</w:t>
      </w:r>
    </w:p>
    <w:p w:rsidR="00891D98" w:rsidRPr="00457E55" w:rsidRDefault="00891D98" w:rsidP="00891D98">
      <w:pPr>
        <w:pStyle w:val="FootnoteText"/>
        <w:jc w:val="both"/>
        <w:rPr>
          <w:spacing w:val="-10"/>
        </w:rPr>
      </w:pPr>
      <w:r w:rsidRPr="00457E55">
        <w:rPr>
          <w:spacing w:val="-10"/>
          <w:vertAlign w:val="superscript"/>
        </w:rPr>
        <w:t xml:space="preserve">12 </w:t>
      </w:r>
      <w:r w:rsidRPr="00457E55">
        <w:rPr>
          <w:spacing w:val="-10"/>
        </w:rPr>
        <w:t>Người được kê khai thông tin ký trực tiếp vào phần này.</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Người đại diện theo pháp luật của doanh nghiệp ký trực tiếp vào phần này. </w:t>
      </w:r>
    </w:p>
    <w:p w:rsidR="00891D98" w:rsidRDefault="00891D98" w:rsidP="00891D98">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p w:rsidR="00891D98" w:rsidRPr="00457E55" w:rsidRDefault="00891D98" w:rsidP="00891D98">
      <w:pPr>
        <w:pStyle w:val="FootnoteText"/>
        <w:jc w:val="both"/>
        <w:rPr>
          <w:spacing w:val="-10"/>
        </w:rPr>
      </w:pPr>
      <w:r>
        <w:rPr>
          <w:spacing w:val="-10"/>
        </w:rPr>
        <w:t xml:space="preserve">-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C4355"/>
    <w:rsid w:val="00130590"/>
    <w:rsid w:val="00131FB1"/>
    <w:rsid w:val="00135DB9"/>
    <w:rsid w:val="00152374"/>
    <w:rsid w:val="0018461E"/>
    <w:rsid w:val="00195C67"/>
    <w:rsid w:val="00272A50"/>
    <w:rsid w:val="00285928"/>
    <w:rsid w:val="002A5801"/>
    <w:rsid w:val="0032527A"/>
    <w:rsid w:val="00373031"/>
    <w:rsid w:val="003A7DCB"/>
    <w:rsid w:val="004434E0"/>
    <w:rsid w:val="00452F99"/>
    <w:rsid w:val="0046181A"/>
    <w:rsid w:val="004B0CAF"/>
    <w:rsid w:val="005363F1"/>
    <w:rsid w:val="00595E01"/>
    <w:rsid w:val="005D417E"/>
    <w:rsid w:val="005F4BD0"/>
    <w:rsid w:val="00642D81"/>
    <w:rsid w:val="007148FF"/>
    <w:rsid w:val="007423BF"/>
    <w:rsid w:val="0077329F"/>
    <w:rsid w:val="007D070A"/>
    <w:rsid w:val="007D1E99"/>
    <w:rsid w:val="00891D98"/>
    <w:rsid w:val="00A059E1"/>
    <w:rsid w:val="00A62105"/>
    <w:rsid w:val="00A8170D"/>
    <w:rsid w:val="00A9344D"/>
    <w:rsid w:val="00AF520D"/>
    <w:rsid w:val="00B3132D"/>
    <w:rsid w:val="00B73658"/>
    <w:rsid w:val="00BF6556"/>
    <w:rsid w:val="00C005E5"/>
    <w:rsid w:val="00C26255"/>
    <w:rsid w:val="00C35BDC"/>
    <w:rsid w:val="00C93817"/>
    <w:rsid w:val="00D622F0"/>
    <w:rsid w:val="00D73E2C"/>
    <w:rsid w:val="00D82ABD"/>
    <w:rsid w:val="00E71C8C"/>
    <w:rsid w:val="00F96E2D"/>
    <w:rsid w:val="00FA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E5F7"/>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37</cp:revision>
  <dcterms:created xsi:type="dcterms:W3CDTF">2025-07-31T02:19:00Z</dcterms:created>
  <dcterms:modified xsi:type="dcterms:W3CDTF">2025-08-07T07:55:00Z</dcterms:modified>
</cp:coreProperties>
</file>