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24" w:rsidRDefault="00430024" w:rsidP="00430024">
      <w:pPr>
        <w:spacing w:line="312" w:lineRule="auto"/>
        <w:jc w:val="center"/>
        <w:outlineLvl w:val="0"/>
        <w:rPr>
          <w:rFonts w:eastAsia="Times New Roman"/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rFonts w:eastAsia="Times New Roman"/>
          <w:b/>
          <w:bCs/>
          <w:kern w:val="28"/>
          <w:sz w:val="28"/>
          <w:szCs w:val="32"/>
          <w:lang w:eastAsia="x-none"/>
        </w:rPr>
        <w:t>I-10</w:t>
      </w:r>
    </w:p>
    <w:p w:rsidR="00430024" w:rsidRDefault="00430024" w:rsidP="0043002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>01</w:t>
      </w:r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/20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>21</w:t>
      </w:r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/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TT-BKHĐT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>03</w:t>
      </w:r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>1</w:t>
      </w:r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 w:rsidRPr="00D81766"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:rsidR="00430024" w:rsidRPr="008B1105" w:rsidRDefault="00430024" w:rsidP="0043002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411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9F376" id="Straight Connector 4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R5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NvI+9lMCg+OH2mX&#10;Iph+SGKN3rOEGEXOslZjoJpL1n4bM1t18LvwguqdOFd9SOYNhdO1Qxddvs50xaFof7xqrw9JKD5c&#10;PC6m9w9SqEuqgvpSFyKlrxqdyEEjrfFZFahh/0Ipd4b6ciUfe3w21paXtV6MjfzyMM/IwP7qLCQO&#10;XWDG5HspwPZsXJViQSS0ps3VGYeOtLZR7IG9w5ZrcXzlaaWwQIkTTKF8WRee4ENpHmcDNJyKS+pk&#10;NWcS+90ax4xvq63PHXVx7JnUbwVz9IbtcRsvMrMbStOzc7Pdbvcc3/5fq1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DDsTR5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30024" w:rsidRPr="00F442DA" w:rsidRDefault="00430024" w:rsidP="00430024">
      <w:pPr>
        <w:spacing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DANH SÁCH </w:t>
      </w:r>
      <w:r>
        <w:rPr>
          <w:b/>
          <w:sz w:val="28"/>
          <w:szCs w:val="28"/>
        </w:rPr>
        <w:t>NGƯỜI ĐẠI DIỆN THEO PHÁP LUẬT/NGƯỜI ĐẠI DIỆN THEO</w:t>
      </w:r>
      <w:r w:rsidRPr="00F442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UỶ</w:t>
      </w:r>
      <w:r w:rsidRPr="00F442DA">
        <w:rPr>
          <w:b/>
          <w:sz w:val="28"/>
          <w:szCs w:val="28"/>
        </w:rPr>
        <w:t xml:space="preserve"> QUYỀN</w:t>
      </w:r>
      <w:r>
        <w:rPr>
          <w:rStyle w:val="FootnoteReference"/>
          <w:b/>
          <w:sz w:val="28"/>
          <w:szCs w:val="28"/>
        </w:rPr>
        <w:footnoteReference w:id="1"/>
      </w:r>
      <w:r w:rsidRPr="00F442DA">
        <w:rPr>
          <w:b/>
          <w:sz w:val="28"/>
          <w:szCs w:val="28"/>
        </w:rPr>
        <w:t xml:space="preserve"> </w:t>
      </w:r>
    </w:p>
    <w:tbl>
      <w:tblPr>
        <w:tblW w:w="14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17"/>
        <w:gridCol w:w="1156"/>
        <w:gridCol w:w="1080"/>
        <w:gridCol w:w="545"/>
        <w:gridCol w:w="720"/>
        <w:gridCol w:w="701"/>
        <w:gridCol w:w="829"/>
        <w:gridCol w:w="1556"/>
        <w:gridCol w:w="1890"/>
        <w:gridCol w:w="689"/>
        <w:gridCol w:w="1101"/>
        <w:gridCol w:w="1450"/>
        <w:gridCol w:w="705"/>
      </w:tblGrid>
      <w:tr w:rsidR="00430024" w:rsidRPr="00F442DA" w:rsidTr="005C6AE7">
        <w:tc>
          <w:tcPr>
            <w:tcW w:w="392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r w:rsidRPr="00F442DA">
              <w:rPr>
                <w:spacing w:val="-20"/>
                <w:sz w:val="26"/>
                <w:szCs w:val="26"/>
              </w:rPr>
              <w:t>STT</w:t>
            </w:r>
          </w:p>
        </w:tc>
        <w:tc>
          <w:tcPr>
            <w:tcW w:w="1417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Chủ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sở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hữu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>/</w:t>
            </w:r>
            <w:proofErr w:type="spellStart"/>
            <w:r>
              <w:rPr>
                <w:spacing w:val="-20"/>
                <w:sz w:val="26"/>
                <w:szCs w:val="26"/>
              </w:rPr>
              <w:t>Thành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viên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công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ty TNHH/</w:t>
            </w:r>
            <w:proofErr w:type="spellStart"/>
            <w:r>
              <w:rPr>
                <w:spacing w:val="-20"/>
                <w:sz w:val="26"/>
                <w:szCs w:val="26"/>
              </w:rPr>
              <w:t>Cổ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đông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sáng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spacing w:val="-20"/>
                <w:sz w:val="26"/>
                <w:szCs w:val="26"/>
              </w:rPr>
              <w:t>/</w:t>
            </w:r>
            <w:proofErr w:type="spellStart"/>
            <w:r>
              <w:rPr>
                <w:spacing w:val="-20"/>
                <w:sz w:val="26"/>
                <w:szCs w:val="26"/>
              </w:rPr>
              <w:t>Cổ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đông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là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tổ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chức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nước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1156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Tên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đại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diện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theo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pháp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luật</w:t>
            </w:r>
            <w:proofErr w:type="spellEnd"/>
            <w:r>
              <w:rPr>
                <w:spacing w:val="-20"/>
                <w:sz w:val="26"/>
                <w:szCs w:val="26"/>
              </w:rPr>
              <w:t>/</w:t>
            </w:r>
            <w:proofErr w:type="spellStart"/>
            <w:r>
              <w:rPr>
                <w:spacing w:val="-20"/>
                <w:sz w:val="26"/>
                <w:szCs w:val="26"/>
              </w:rPr>
              <w:t>người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đại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diện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theo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uỷ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080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Ngày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,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tháng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,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năm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545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Giới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720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Quốc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tịch</w:t>
            </w:r>
            <w:proofErr w:type="spellEnd"/>
          </w:p>
        </w:tc>
        <w:tc>
          <w:tcPr>
            <w:tcW w:w="701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Dân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tộc</w:t>
            </w:r>
            <w:proofErr w:type="spellEnd"/>
          </w:p>
        </w:tc>
        <w:tc>
          <w:tcPr>
            <w:tcW w:w="829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DD2538">
              <w:rPr>
                <w:spacing w:val="-20"/>
                <w:sz w:val="26"/>
                <w:szCs w:val="26"/>
              </w:rPr>
              <w:t>Địa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chỉ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liên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lạ</w:t>
            </w:r>
            <w:r>
              <w:rPr>
                <w:spacing w:val="-20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556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DD2538">
              <w:rPr>
                <w:spacing w:val="-20"/>
                <w:sz w:val="26"/>
                <w:szCs w:val="26"/>
              </w:rPr>
              <w:t>Số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,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ngày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cấp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,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cơ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quan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cấp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Giấy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tờ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pháp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lý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của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cá</w:t>
            </w:r>
            <w:proofErr w:type="spellEnd"/>
            <w:r w:rsidRPr="00DD2538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DD2538">
              <w:rPr>
                <w:spacing w:val="-2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680" w:type="dxa"/>
            <w:gridSpan w:val="3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Vốn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được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uỷ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quyền</w:t>
            </w:r>
            <w:proofErr w:type="spellEnd"/>
            <w:r>
              <w:rPr>
                <w:rStyle w:val="FootnoteReference"/>
                <w:spacing w:val="-20"/>
                <w:sz w:val="26"/>
                <w:szCs w:val="26"/>
              </w:rPr>
              <w:footnoteReference w:id="2"/>
            </w:r>
          </w:p>
        </w:tc>
        <w:tc>
          <w:tcPr>
            <w:tcW w:w="1450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Chữ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ký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của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người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đại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diện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theo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pháp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luật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>/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người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đại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diện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8B0ED7">
              <w:rPr>
                <w:spacing w:val="-20"/>
                <w:sz w:val="26"/>
                <w:szCs w:val="26"/>
              </w:rPr>
              <w:t>theo</w:t>
            </w:r>
            <w:proofErr w:type="spellEnd"/>
            <w:r w:rsidRPr="008B0ED7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uỷ</w:t>
            </w:r>
            <w:proofErr w:type="spellEnd"/>
            <w:r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20"/>
                <w:sz w:val="26"/>
                <w:szCs w:val="26"/>
              </w:rPr>
              <w:t>quyền</w:t>
            </w:r>
            <w:proofErr w:type="spellEnd"/>
            <w:r>
              <w:rPr>
                <w:rStyle w:val="FootnoteReference"/>
                <w:spacing w:val="-20"/>
                <w:sz w:val="26"/>
                <w:szCs w:val="26"/>
              </w:rPr>
              <w:footnoteReference w:id="3"/>
            </w:r>
          </w:p>
        </w:tc>
        <w:tc>
          <w:tcPr>
            <w:tcW w:w="705" w:type="dxa"/>
            <w:vMerge w:val="restart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  <w:vertAlign w:val="superscript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Ghi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chú</w:t>
            </w:r>
            <w:proofErr w:type="spellEnd"/>
          </w:p>
        </w:tc>
      </w:tr>
      <w:tr w:rsidR="00430024" w:rsidRPr="00F442DA" w:rsidTr="00FD3BFD">
        <w:tc>
          <w:tcPr>
            <w:tcW w:w="392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156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080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545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720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701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829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556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890" w:type="dxa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Tổng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giá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trị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vốn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được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đại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diện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r w:rsidRPr="00F442DA">
              <w:rPr>
                <w:sz w:val="26"/>
                <w:szCs w:val="26"/>
              </w:rPr>
              <w:t>(</w:t>
            </w:r>
            <w:proofErr w:type="spellStart"/>
            <w:r w:rsidRPr="00F442DA">
              <w:rPr>
                <w:i/>
                <w:sz w:val="26"/>
                <w:szCs w:val="26"/>
              </w:rPr>
              <w:t>bằng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số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; VNĐ </w:t>
            </w:r>
            <w:proofErr w:type="spellStart"/>
            <w:r w:rsidRPr="00F442DA">
              <w:rPr>
                <w:i/>
                <w:sz w:val="26"/>
                <w:szCs w:val="26"/>
              </w:rPr>
              <w:t>và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giá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trị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tương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đương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theo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đơn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vị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tiền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nước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ngoài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F442DA">
              <w:rPr>
                <w:i/>
                <w:sz w:val="26"/>
                <w:szCs w:val="26"/>
              </w:rPr>
              <w:t>nếu</w:t>
            </w:r>
            <w:proofErr w:type="spellEnd"/>
            <w:r w:rsidRPr="00F442D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i/>
                <w:sz w:val="26"/>
                <w:szCs w:val="26"/>
              </w:rPr>
              <w:t>có</w:t>
            </w:r>
            <w:proofErr w:type="spellEnd"/>
            <w:r w:rsidRPr="00F442DA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689" w:type="dxa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Tỷ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lệ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(%)</w:t>
            </w:r>
          </w:p>
        </w:tc>
        <w:tc>
          <w:tcPr>
            <w:tcW w:w="1101" w:type="dxa"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spacing w:val="-20"/>
                <w:sz w:val="26"/>
                <w:szCs w:val="26"/>
              </w:rPr>
              <w:t>Thời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điểm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đại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diện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phần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spacing w:val="-20"/>
                <w:sz w:val="26"/>
                <w:szCs w:val="26"/>
              </w:rPr>
              <w:t>vốn</w:t>
            </w:r>
            <w:proofErr w:type="spellEnd"/>
            <w:r w:rsidRPr="00F442DA">
              <w:rPr>
                <w:spacing w:val="-20"/>
                <w:sz w:val="26"/>
                <w:szCs w:val="26"/>
              </w:rPr>
              <w:t xml:space="preserve"> </w:t>
            </w:r>
          </w:p>
        </w:tc>
        <w:tc>
          <w:tcPr>
            <w:tcW w:w="1450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705" w:type="dxa"/>
            <w:vMerge/>
          </w:tcPr>
          <w:p w:rsidR="00430024" w:rsidRPr="00F442DA" w:rsidRDefault="00430024" w:rsidP="00CD1698">
            <w:pPr>
              <w:jc w:val="center"/>
              <w:rPr>
                <w:spacing w:val="-20"/>
                <w:sz w:val="28"/>
                <w:szCs w:val="28"/>
              </w:rPr>
            </w:pPr>
          </w:p>
        </w:tc>
      </w:tr>
      <w:tr w:rsidR="00430024" w:rsidRPr="00F442DA" w:rsidTr="00FD3BFD">
        <w:tc>
          <w:tcPr>
            <w:tcW w:w="392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2</w:t>
            </w:r>
          </w:p>
        </w:tc>
        <w:tc>
          <w:tcPr>
            <w:tcW w:w="1156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6</w:t>
            </w:r>
          </w:p>
        </w:tc>
        <w:tc>
          <w:tcPr>
            <w:tcW w:w="701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7</w:t>
            </w:r>
          </w:p>
        </w:tc>
        <w:tc>
          <w:tcPr>
            <w:tcW w:w="829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8</w:t>
            </w:r>
          </w:p>
        </w:tc>
        <w:tc>
          <w:tcPr>
            <w:tcW w:w="1556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9</w:t>
            </w:r>
          </w:p>
        </w:tc>
        <w:tc>
          <w:tcPr>
            <w:tcW w:w="1890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10</w:t>
            </w:r>
          </w:p>
        </w:tc>
        <w:tc>
          <w:tcPr>
            <w:tcW w:w="689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11</w:t>
            </w:r>
          </w:p>
        </w:tc>
        <w:tc>
          <w:tcPr>
            <w:tcW w:w="1101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12</w:t>
            </w:r>
          </w:p>
        </w:tc>
        <w:tc>
          <w:tcPr>
            <w:tcW w:w="1450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8"/>
                <w:szCs w:val="28"/>
              </w:rPr>
            </w:pPr>
            <w:r>
              <w:rPr>
                <w:b/>
                <w:spacing w:val="-20"/>
                <w:sz w:val="28"/>
                <w:szCs w:val="28"/>
              </w:rPr>
              <w:t>13</w:t>
            </w:r>
          </w:p>
        </w:tc>
        <w:tc>
          <w:tcPr>
            <w:tcW w:w="705" w:type="dxa"/>
          </w:tcPr>
          <w:p w:rsidR="00430024" w:rsidRPr="00F442DA" w:rsidRDefault="00430024" w:rsidP="00CD1698">
            <w:pPr>
              <w:jc w:val="center"/>
              <w:rPr>
                <w:b/>
                <w:spacing w:val="-20"/>
                <w:sz w:val="28"/>
                <w:szCs w:val="28"/>
              </w:rPr>
            </w:pPr>
            <w:r>
              <w:rPr>
                <w:b/>
                <w:spacing w:val="-20"/>
                <w:sz w:val="28"/>
                <w:szCs w:val="28"/>
              </w:rPr>
              <w:t>14</w:t>
            </w:r>
          </w:p>
        </w:tc>
      </w:tr>
      <w:tr w:rsidR="00430024" w:rsidRPr="00F442DA" w:rsidTr="00FD3BFD">
        <w:trPr>
          <w:trHeight w:val="1538"/>
        </w:trPr>
        <w:tc>
          <w:tcPr>
            <w:tcW w:w="392" w:type="dxa"/>
          </w:tcPr>
          <w:p w:rsidR="00430024" w:rsidRPr="005C6AE7" w:rsidRDefault="00430024" w:rsidP="00CD1698">
            <w:pPr>
              <w:jc w:val="both"/>
              <w:rPr>
                <w:spacing w:val="-20"/>
                <w:sz w:val="22"/>
                <w:szCs w:val="22"/>
              </w:rPr>
            </w:pPr>
          </w:p>
        </w:tc>
        <w:tc>
          <w:tcPr>
            <w:tcW w:w="1417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r w:rsidRPr="005C6AE7">
              <w:rPr>
                <w:spacing w:val="-20"/>
                <w:sz w:val="22"/>
                <w:szCs w:val="22"/>
              </w:rPr>
              <w:t>NGUYỄN NGỌC THỦY</w:t>
            </w:r>
          </w:p>
        </w:tc>
        <w:tc>
          <w:tcPr>
            <w:tcW w:w="1156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r w:rsidRPr="005C6AE7">
              <w:rPr>
                <w:spacing w:val="-20"/>
                <w:sz w:val="22"/>
                <w:szCs w:val="22"/>
              </w:rPr>
              <w:t>NGUYỄN NGỌC THỦY</w:t>
            </w:r>
          </w:p>
        </w:tc>
        <w:tc>
          <w:tcPr>
            <w:tcW w:w="1080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25/05/200</w:t>
            </w:r>
            <w:r w:rsidRPr="005C6AE7">
              <w:rPr>
                <w:spacing w:val="-20"/>
                <w:sz w:val="22"/>
                <w:szCs w:val="22"/>
              </w:rPr>
              <w:t>6</w:t>
            </w:r>
          </w:p>
        </w:tc>
        <w:tc>
          <w:tcPr>
            <w:tcW w:w="545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Nữ</w:t>
            </w:r>
            <w:proofErr w:type="spellEnd"/>
          </w:p>
        </w:tc>
        <w:tc>
          <w:tcPr>
            <w:tcW w:w="720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Việt</w:t>
            </w:r>
            <w:proofErr w:type="spellEnd"/>
            <w:r>
              <w:rPr>
                <w:spacing w:val="-20"/>
                <w:sz w:val="22"/>
                <w:szCs w:val="22"/>
              </w:rPr>
              <w:br/>
              <w:t>Nam</w:t>
            </w:r>
          </w:p>
        </w:tc>
        <w:tc>
          <w:tcPr>
            <w:tcW w:w="701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t>Kinh</w:t>
            </w:r>
            <w:proofErr w:type="spellEnd"/>
          </w:p>
        </w:tc>
        <w:tc>
          <w:tcPr>
            <w:tcW w:w="829" w:type="dxa"/>
          </w:tcPr>
          <w:p w:rsidR="00430024" w:rsidRPr="005C6AE7" w:rsidRDefault="005C6AE7" w:rsidP="00CD1698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 w:rsidRPr="005C6AE7">
              <w:rPr>
                <w:spacing w:val="-20"/>
                <w:sz w:val="22"/>
                <w:szCs w:val="22"/>
              </w:rPr>
              <w:t>Tổ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7,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Ấp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Hòa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Sơn,Xã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Hòa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Thuận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Huyện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Giồng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Riềng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,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Tỉnh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Kiên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Giang</w:t>
            </w:r>
            <w:proofErr w:type="spellEnd"/>
          </w:p>
        </w:tc>
        <w:tc>
          <w:tcPr>
            <w:tcW w:w="1556" w:type="dxa"/>
          </w:tcPr>
          <w:p w:rsidR="005C6AE7" w:rsidRDefault="005C6AE7" w:rsidP="005C6AE7">
            <w:pPr>
              <w:jc w:val="both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CĂN </w:t>
            </w:r>
            <w:r w:rsidRPr="005C6AE7">
              <w:rPr>
                <w:spacing w:val="-20"/>
                <w:sz w:val="22"/>
                <w:szCs w:val="22"/>
              </w:rPr>
              <w:t>CƯỚC:</w:t>
            </w:r>
          </w:p>
          <w:p w:rsidR="005C6AE7" w:rsidRPr="005C6AE7" w:rsidRDefault="005C6AE7" w:rsidP="005C6AE7">
            <w:pPr>
              <w:jc w:val="both"/>
              <w:rPr>
                <w:spacing w:val="-20"/>
                <w:sz w:val="22"/>
                <w:szCs w:val="22"/>
              </w:rPr>
            </w:pPr>
            <w:r w:rsidRPr="005C6AE7">
              <w:rPr>
                <w:spacing w:val="-20"/>
                <w:sz w:val="22"/>
                <w:szCs w:val="22"/>
              </w:rPr>
              <w:t>091306015036</w:t>
            </w:r>
          </w:p>
          <w:p w:rsidR="005C6AE7" w:rsidRPr="005C6AE7" w:rsidRDefault="005C6AE7" w:rsidP="005C6AE7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 w:rsidRPr="005C6AE7">
              <w:rPr>
                <w:spacing w:val="-20"/>
                <w:sz w:val="22"/>
                <w:szCs w:val="22"/>
              </w:rPr>
              <w:t>Ngày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cấp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>: 08/07/2024</w:t>
            </w:r>
          </w:p>
          <w:p w:rsidR="00430024" w:rsidRPr="005C6AE7" w:rsidRDefault="005C6AE7" w:rsidP="005C6AE7">
            <w:pPr>
              <w:jc w:val="both"/>
              <w:rPr>
                <w:spacing w:val="-20"/>
                <w:sz w:val="22"/>
                <w:szCs w:val="22"/>
              </w:rPr>
            </w:pPr>
            <w:proofErr w:type="spellStart"/>
            <w:r w:rsidRPr="005C6AE7">
              <w:rPr>
                <w:spacing w:val="-20"/>
                <w:sz w:val="22"/>
                <w:szCs w:val="22"/>
              </w:rPr>
              <w:t>Nơi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câp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: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Bộ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5C6AE7">
              <w:rPr>
                <w:spacing w:val="-20"/>
                <w:sz w:val="22"/>
                <w:szCs w:val="22"/>
              </w:rPr>
              <w:t>Công</w:t>
            </w:r>
            <w:proofErr w:type="spellEnd"/>
            <w:r w:rsidRPr="005C6AE7">
              <w:rPr>
                <w:spacing w:val="-20"/>
                <w:sz w:val="22"/>
                <w:szCs w:val="22"/>
              </w:rPr>
              <w:t xml:space="preserve"> An</w:t>
            </w:r>
          </w:p>
        </w:tc>
        <w:tc>
          <w:tcPr>
            <w:tcW w:w="1890" w:type="dxa"/>
          </w:tcPr>
          <w:p w:rsidR="00430024" w:rsidRPr="005C6AE7" w:rsidRDefault="00430024" w:rsidP="00CD1698">
            <w:pPr>
              <w:jc w:val="center"/>
              <w:rPr>
                <w:spacing w:val="-20"/>
                <w:sz w:val="22"/>
                <w:szCs w:val="22"/>
              </w:rPr>
            </w:pPr>
          </w:p>
          <w:p w:rsidR="00430024" w:rsidRPr="005C6AE7" w:rsidRDefault="00C2637C" w:rsidP="00CD1698">
            <w:pPr>
              <w:jc w:val="center"/>
              <w:rPr>
                <w:spacing w:val="-20"/>
                <w:sz w:val="22"/>
                <w:szCs w:val="22"/>
              </w:rPr>
            </w:pPr>
            <w:r w:rsidRPr="00C2637C">
              <w:rPr>
                <w:spacing w:val="-20"/>
                <w:sz w:val="22"/>
                <w:szCs w:val="22"/>
              </w:rPr>
              <w:t>9.000.000.000</w:t>
            </w:r>
          </w:p>
        </w:tc>
        <w:tc>
          <w:tcPr>
            <w:tcW w:w="689" w:type="dxa"/>
          </w:tcPr>
          <w:p w:rsidR="00430024" w:rsidRPr="005C6AE7" w:rsidRDefault="00C2637C" w:rsidP="00CD1698">
            <w:pPr>
              <w:jc w:val="center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100</w:t>
            </w:r>
          </w:p>
        </w:tc>
        <w:tc>
          <w:tcPr>
            <w:tcW w:w="1101" w:type="dxa"/>
          </w:tcPr>
          <w:p w:rsidR="00430024" w:rsidRPr="005C6AE7" w:rsidRDefault="00C2637C" w:rsidP="00CD1698">
            <w:pPr>
              <w:jc w:val="center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20/06/2025</w:t>
            </w:r>
          </w:p>
          <w:p w:rsidR="00430024" w:rsidRPr="005C6AE7" w:rsidRDefault="00430024" w:rsidP="00CD1698">
            <w:pPr>
              <w:jc w:val="center"/>
              <w:rPr>
                <w:spacing w:val="-20"/>
                <w:sz w:val="22"/>
                <w:szCs w:val="22"/>
              </w:rPr>
            </w:pPr>
          </w:p>
        </w:tc>
        <w:tc>
          <w:tcPr>
            <w:tcW w:w="1450" w:type="dxa"/>
          </w:tcPr>
          <w:p w:rsidR="00430024" w:rsidRPr="005C6AE7" w:rsidRDefault="00430024" w:rsidP="00CD1698">
            <w:pPr>
              <w:jc w:val="both"/>
              <w:rPr>
                <w:spacing w:val="-20"/>
                <w:sz w:val="22"/>
                <w:szCs w:val="22"/>
              </w:rPr>
            </w:pPr>
          </w:p>
        </w:tc>
        <w:tc>
          <w:tcPr>
            <w:tcW w:w="705" w:type="dxa"/>
          </w:tcPr>
          <w:p w:rsidR="00430024" w:rsidRPr="00F442DA" w:rsidRDefault="00430024" w:rsidP="00CD1698">
            <w:pPr>
              <w:jc w:val="both"/>
              <w:rPr>
                <w:spacing w:val="-20"/>
                <w:sz w:val="28"/>
                <w:szCs w:val="28"/>
              </w:rPr>
            </w:pPr>
          </w:p>
        </w:tc>
      </w:tr>
    </w:tbl>
    <w:p w:rsidR="00430024" w:rsidRPr="00F442DA" w:rsidRDefault="00430024" w:rsidP="00430024">
      <w:pPr>
        <w:jc w:val="both"/>
        <w:rPr>
          <w:sz w:val="28"/>
          <w:szCs w:val="28"/>
        </w:rPr>
      </w:pPr>
    </w:p>
    <w:tbl>
      <w:tblPr>
        <w:tblW w:w="7938" w:type="dxa"/>
        <w:tblInd w:w="6204" w:type="dxa"/>
        <w:tblLook w:val="04A0" w:firstRow="1" w:lastRow="0" w:firstColumn="1" w:lastColumn="0" w:noHBand="0" w:noVBand="1"/>
      </w:tblPr>
      <w:tblGrid>
        <w:gridCol w:w="7938"/>
      </w:tblGrid>
      <w:tr w:rsidR="00430024" w:rsidRPr="00F442DA" w:rsidTr="00CD1698">
        <w:tc>
          <w:tcPr>
            <w:tcW w:w="7938" w:type="dxa"/>
          </w:tcPr>
          <w:p w:rsidR="00FD3BFD" w:rsidRPr="00FD3BFD" w:rsidRDefault="00FD3BFD" w:rsidP="00CD1698">
            <w:pPr>
              <w:ind w:hanging="18"/>
              <w:jc w:val="center"/>
              <w:rPr>
                <w:sz w:val="26"/>
                <w:szCs w:val="26"/>
              </w:rPr>
            </w:pPr>
            <w:proofErr w:type="spellStart"/>
            <w:r w:rsidRPr="00FD3BFD">
              <w:rPr>
                <w:sz w:val="26"/>
                <w:szCs w:val="26"/>
              </w:rPr>
              <w:lastRenderedPageBreak/>
              <w:t>Bình</w:t>
            </w:r>
            <w:proofErr w:type="spellEnd"/>
            <w:r w:rsidRPr="00FD3BFD">
              <w:rPr>
                <w:sz w:val="26"/>
                <w:szCs w:val="26"/>
              </w:rPr>
              <w:t xml:space="preserve"> </w:t>
            </w:r>
            <w:proofErr w:type="spellStart"/>
            <w:r w:rsidRPr="00FD3BFD">
              <w:rPr>
                <w:sz w:val="26"/>
                <w:szCs w:val="26"/>
              </w:rPr>
              <w:t>Dương</w:t>
            </w:r>
            <w:proofErr w:type="spellEnd"/>
            <w:r w:rsidRPr="00FD3BFD">
              <w:rPr>
                <w:sz w:val="26"/>
                <w:szCs w:val="26"/>
              </w:rPr>
              <w:t xml:space="preserve">, </w:t>
            </w:r>
            <w:proofErr w:type="spellStart"/>
            <w:r w:rsidRPr="00FD3BFD">
              <w:rPr>
                <w:sz w:val="26"/>
                <w:szCs w:val="26"/>
              </w:rPr>
              <w:t>ngày</w:t>
            </w:r>
            <w:proofErr w:type="spellEnd"/>
            <w:r w:rsidRPr="00FD3BFD">
              <w:rPr>
                <w:sz w:val="26"/>
                <w:szCs w:val="26"/>
              </w:rPr>
              <w:t xml:space="preserve"> 20 </w:t>
            </w:r>
            <w:proofErr w:type="spellStart"/>
            <w:r w:rsidRPr="00FD3BFD">
              <w:rPr>
                <w:sz w:val="26"/>
                <w:szCs w:val="26"/>
              </w:rPr>
              <w:t>tháng</w:t>
            </w:r>
            <w:proofErr w:type="spellEnd"/>
            <w:r w:rsidRPr="00FD3BFD">
              <w:rPr>
                <w:sz w:val="26"/>
                <w:szCs w:val="26"/>
              </w:rPr>
              <w:t xml:space="preserve"> 6 </w:t>
            </w:r>
            <w:proofErr w:type="spellStart"/>
            <w:r w:rsidRPr="00FD3BFD">
              <w:rPr>
                <w:sz w:val="26"/>
                <w:szCs w:val="26"/>
              </w:rPr>
              <w:t>năm</w:t>
            </w:r>
            <w:proofErr w:type="spellEnd"/>
            <w:r w:rsidRPr="00FD3BFD">
              <w:rPr>
                <w:sz w:val="26"/>
                <w:szCs w:val="26"/>
              </w:rPr>
              <w:t xml:space="preserve"> 2025 </w:t>
            </w:r>
          </w:p>
          <w:p w:rsidR="00430024" w:rsidRDefault="00430024" w:rsidP="00CD1698">
            <w:pPr>
              <w:ind w:hanging="18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  <w:r>
              <w:rPr>
                <w:b/>
                <w:sz w:val="26"/>
                <w:szCs w:val="26"/>
              </w:rPr>
              <w:t>/</w:t>
            </w:r>
          </w:p>
          <w:p w:rsidR="00430024" w:rsidRDefault="00430024" w:rsidP="00CD1698">
            <w:pPr>
              <w:ind w:hanging="1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TỊCH CÔNG TY/CHỦ TỊCH HỘI ĐỒNG THÀNH VIÊN/</w:t>
            </w:r>
          </w:p>
          <w:p w:rsidR="00430024" w:rsidRPr="00F442DA" w:rsidRDefault="00430024" w:rsidP="00CD1698">
            <w:pPr>
              <w:ind w:hanging="1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TỊCH HỘI ĐỒNG QUẢN TRỊ</w:t>
            </w:r>
            <w:r w:rsidRPr="00F442DA">
              <w:rPr>
                <w:b/>
                <w:sz w:val="26"/>
                <w:szCs w:val="26"/>
              </w:rPr>
              <w:t xml:space="preserve"> CỦA CÔNG TY</w:t>
            </w:r>
          </w:p>
          <w:p w:rsidR="00430024" w:rsidRDefault="00430024" w:rsidP="00CD1698">
            <w:pPr>
              <w:ind w:hanging="18"/>
              <w:jc w:val="center"/>
              <w:rPr>
                <w:i/>
                <w:sz w:val="26"/>
                <w:szCs w:val="26"/>
              </w:rPr>
            </w:pPr>
            <w:r w:rsidRPr="00F442DA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4"/>
            </w:r>
          </w:p>
          <w:p w:rsidR="00FD3BFD" w:rsidRDefault="00FD3BFD" w:rsidP="00CD1698">
            <w:pPr>
              <w:ind w:hanging="18"/>
              <w:jc w:val="center"/>
              <w:rPr>
                <w:i/>
                <w:sz w:val="26"/>
                <w:szCs w:val="26"/>
              </w:rPr>
            </w:pPr>
          </w:p>
          <w:p w:rsidR="00FD3BFD" w:rsidRDefault="00FD3BFD" w:rsidP="00CD1698">
            <w:pPr>
              <w:ind w:hanging="18"/>
              <w:jc w:val="center"/>
              <w:rPr>
                <w:i/>
                <w:sz w:val="26"/>
                <w:szCs w:val="26"/>
              </w:rPr>
            </w:pPr>
          </w:p>
          <w:p w:rsidR="00FD3BFD" w:rsidRPr="00C932C7" w:rsidRDefault="00FD3BFD" w:rsidP="00CD1698">
            <w:pPr>
              <w:ind w:hanging="18"/>
              <w:jc w:val="center"/>
              <w:rPr>
                <w:sz w:val="26"/>
                <w:szCs w:val="26"/>
                <w:vertAlign w:val="superscript"/>
              </w:rPr>
            </w:pPr>
            <w:bookmarkStart w:id="0" w:name="_GoBack"/>
            <w:bookmarkEnd w:id="0"/>
          </w:p>
          <w:p w:rsidR="00430024" w:rsidRPr="00F442DA" w:rsidRDefault="00430024" w:rsidP="00CD1698">
            <w:pPr>
              <w:jc w:val="both"/>
              <w:rPr>
                <w:sz w:val="28"/>
                <w:szCs w:val="28"/>
              </w:rPr>
            </w:pPr>
          </w:p>
        </w:tc>
      </w:tr>
      <w:tr w:rsidR="00FD3BFD" w:rsidRPr="00F442DA" w:rsidTr="00CD1698">
        <w:tc>
          <w:tcPr>
            <w:tcW w:w="7938" w:type="dxa"/>
          </w:tcPr>
          <w:p w:rsidR="00FD3BFD" w:rsidRPr="00FD3BFD" w:rsidRDefault="00FD3BFD" w:rsidP="00CD1698">
            <w:pPr>
              <w:ind w:hanging="18"/>
              <w:jc w:val="center"/>
              <w:rPr>
                <w:sz w:val="26"/>
                <w:szCs w:val="26"/>
              </w:rPr>
            </w:pPr>
          </w:p>
        </w:tc>
      </w:tr>
      <w:tr w:rsidR="00FD3BFD" w:rsidRPr="00F442DA" w:rsidTr="00CD1698">
        <w:tc>
          <w:tcPr>
            <w:tcW w:w="7938" w:type="dxa"/>
          </w:tcPr>
          <w:p w:rsidR="00FD3BFD" w:rsidRPr="00FD3BFD" w:rsidRDefault="00FD3BFD" w:rsidP="00CD1698">
            <w:pPr>
              <w:ind w:hanging="18"/>
              <w:jc w:val="center"/>
              <w:rPr>
                <w:sz w:val="26"/>
                <w:szCs w:val="26"/>
              </w:rPr>
            </w:pPr>
            <w:r w:rsidRPr="00FD3BFD">
              <w:rPr>
                <w:sz w:val="26"/>
                <w:szCs w:val="26"/>
              </w:rPr>
              <w:t>NGUYỄN NGỌC THỦY</w:t>
            </w:r>
          </w:p>
        </w:tc>
      </w:tr>
    </w:tbl>
    <w:p w:rsidR="00515A18" w:rsidRDefault="00515A18"/>
    <w:sectPr w:rsidR="00515A18" w:rsidSect="004300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D8B" w:rsidRDefault="00D73D8B" w:rsidP="00430024">
      <w:r>
        <w:separator/>
      </w:r>
    </w:p>
  </w:endnote>
  <w:endnote w:type="continuationSeparator" w:id="0">
    <w:p w:rsidR="00D73D8B" w:rsidRDefault="00D73D8B" w:rsidP="0043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D8B" w:rsidRDefault="00D73D8B" w:rsidP="00430024">
      <w:r>
        <w:separator/>
      </w:r>
    </w:p>
  </w:footnote>
  <w:footnote w:type="continuationSeparator" w:id="0">
    <w:p w:rsidR="00D73D8B" w:rsidRDefault="00D73D8B" w:rsidP="00430024">
      <w:r>
        <w:continuationSeparator/>
      </w:r>
    </w:p>
  </w:footnote>
  <w:footnote w:id="1">
    <w:p w:rsidR="00430024" w:rsidRDefault="00430024" w:rsidP="0043002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B45D46">
        <w:t>Chủ</w:t>
      </w:r>
      <w:proofErr w:type="spellEnd"/>
      <w:r w:rsidRPr="00B45D46">
        <w:t xml:space="preserve"> </w:t>
      </w:r>
      <w:proofErr w:type="spellStart"/>
      <w:r w:rsidRPr="00B45D46">
        <w:t>sở</w:t>
      </w:r>
      <w:proofErr w:type="spellEnd"/>
      <w:r w:rsidRPr="00B45D46">
        <w:t xml:space="preserve"> </w:t>
      </w:r>
      <w:proofErr w:type="spellStart"/>
      <w:r w:rsidRPr="00B45D46">
        <w:t>hữu</w:t>
      </w:r>
      <w:proofErr w:type="spellEnd"/>
      <w:r w:rsidRPr="00B45D46">
        <w:t>/</w:t>
      </w:r>
      <w:proofErr w:type="spellStart"/>
      <w:r w:rsidRPr="00B45D46">
        <w:t>Thành</w:t>
      </w:r>
      <w:proofErr w:type="spellEnd"/>
      <w:r w:rsidRPr="00B45D46">
        <w:t xml:space="preserve"> </w:t>
      </w:r>
      <w:proofErr w:type="spellStart"/>
      <w:r w:rsidRPr="00B45D46"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</w:t>
      </w:r>
      <w:r w:rsidRPr="00B45D46">
        <w:t>/</w:t>
      </w:r>
      <w:proofErr w:type="spellStart"/>
      <w:r w:rsidRPr="00B45D46">
        <w:t>Cổ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sáng</w:t>
      </w:r>
      <w:proofErr w:type="spellEnd"/>
      <w:r w:rsidRPr="00B45D46">
        <w:t xml:space="preserve"> </w:t>
      </w:r>
      <w:proofErr w:type="spellStart"/>
      <w:r w:rsidRPr="00B45D46">
        <w:t>lập</w:t>
      </w:r>
      <w:proofErr w:type="spellEnd"/>
      <w:r>
        <w:t>/</w:t>
      </w:r>
      <w:proofErr w:type="spellStart"/>
      <w:r>
        <w:t>C</w:t>
      </w:r>
      <w:r w:rsidRPr="00B45D46">
        <w:t>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là</w:t>
      </w:r>
      <w:proofErr w:type="spellEnd"/>
      <w:r w:rsidRPr="00B45D46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Pr="00B45D46">
        <w:t xml:space="preserve"> </w:t>
      </w:r>
      <w:proofErr w:type="spellStart"/>
      <w:r w:rsidRPr="00B45D46">
        <w:t>nước</w:t>
      </w:r>
      <w:proofErr w:type="spellEnd"/>
      <w:r w:rsidRPr="00B45D46">
        <w:t xml:space="preserve"> </w:t>
      </w:r>
      <w:proofErr w:type="spellStart"/>
      <w:r w:rsidRPr="00B45D46"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</w:footnote>
  <w:footnote w:id="2">
    <w:p w:rsidR="00430024" w:rsidRDefault="00430024" w:rsidP="0043002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3">
    <w:p w:rsidR="00430024" w:rsidRDefault="00430024" w:rsidP="0043002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:rsidR="00430024" w:rsidRDefault="00430024" w:rsidP="00430024">
      <w:pPr>
        <w:pStyle w:val="FootnoteText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30024" w:rsidRDefault="00430024" w:rsidP="00430024">
      <w:pPr>
        <w:pStyle w:val="FootnoteText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>/</w:t>
      </w:r>
      <w:proofErr w:type="spellStart"/>
      <w:r w:rsidRPr="00D400D6">
        <w:t>thông</w:t>
      </w:r>
      <w:proofErr w:type="spellEnd"/>
      <w:r w:rsidRPr="00D400D6">
        <w:t xml:space="preserve"> </w:t>
      </w:r>
      <w:proofErr w:type="spellStart"/>
      <w:r w:rsidRPr="00D400D6">
        <w:t>báo</w:t>
      </w:r>
      <w:proofErr w:type="spellEnd"/>
      <w:r w:rsidRPr="00D400D6">
        <w:t xml:space="preserve"> </w:t>
      </w:r>
      <w:proofErr w:type="spellStart"/>
      <w:r w:rsidRPr="00D400D6">
        <w:t>thay</w:t>
      </w:r>
      <w:proofErr w:type="spellEnd"/>
      <w:r w:rsidRPr="00D400D6">
        <w:t xml:space="preserve"> </w:t>
      </w:r>
      <w:proofErr w:type="spellStart"/>
      <w:r w:rsidRPr="00D400D6">
        <w:t>đổi</w:t>
      </w:r>
      <w:proofErr w:type="spellEnd"/>
      <w:r w:rsidRPr="00D400D6">
        <w:t xml:space="preserve"> </w:t>
      </w:r>
      <w:proofErr w:type="spellStart"/>
      <w:r w:rsidRPr="00D400D6">
        <w:t>nội</w:t>
      </w:r>
      <w:proofErr w:type="spellEnd"/>
      <w:r w:rsidRPr="00D400D6">
        <w:t xml:space="preserve"> dung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doanh</w:t>
      </w:r>
      <w:proofErr w:type="spellEnd"/>
      <w:r w:rsidRPr="00D400D6">
        <w:t xml:space="preserve"> </w:t>
      </w:r>
      <w:proofErr w:type="spellStart"/>
      <w:r w:rsidRPr="00D400D6">
        <w:t>nghiệp</w:t>
      </w:r>
      <w:proofErr w:type="spellEnd"/>
      <w:r w:rsidRPr="00D400D6">
        <w:t xml:space="preserve"> </w:t>
      </w:r>
      <w:proofErr w:type="spellStart"/>
      <w:r w:rsidRPr="00D400D6">
        <w:t>theo</w:t>
      </w:r>
      <w:proofErr w:type="spellEnd"/>
      <w:r w:rsidRPr="00D400D6">
        <w:t xml:space="preserve"> </w:t>
      </w:r>
      <w:proofErr w:type="spellStart"/>
      <w:r w:rsidRPr="00D400D6">
        <w:t>quyết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của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chữ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  <w:footnote w:id="4">
    <w:p w:rsidR="00430024" w:rsidRDefault="00430024" w:rsidP="00430024">
      <w:pPr>
        <w:pStyle w:val="FootnoteText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 w:rsidRPr="00E77D4A">
        <w:t>luật</w:t>
      </w:r>
      <w:proofErr w:type="spellEnd"/>
      <w:r w:rsidRPr="00E77D4A">
        <w:t xml:space="preserve"> </w:t>
      </w:r>
      <w:proofErr w:type="spellStart"/>
      <w:r w:rsidRPr="00E77D4A">
        <w:t>của</w:t>
      </w:r>
      <w:proofErr w:type="spellEnd"/>
      <w:r w:rsidRPr="00E77D4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E77D4A">
        <w:t xml:space="preserve"> </w:t>
      </w:r>
      <w:proofErr w:type="spellStart"/>
      <w:r w:rsidRPr="00E77D4A">
        <w:t>ký</w:t>
      </w:r>
      <w:proofErr w:type="spellEnd"/>
      <w:r w:rsidRPr="00E77D4A">
        <w:t xml:space="preserve"> </w:t>
      </w:r>
      <w:proofErr w:type="spellStart"/>
      <w:r w:rsidRPr="00E77D4A">
        <w:t>trực</w:t>
      </w:r>
      <w:proofErr w:type="spellEnd"/>
      <w:r w:rsidRPr="00E77D4A"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:rsidR="00430024" w:rsidRDefault="00430024" w:rsidP="00430024">
      <w:pPr>
        <w:pStyle w:val="FootnoteText"/>
        <w:jc w:val="both"/>
      </w:pPr>
      <w:r>
        <w:t xml:space="preserve">- </w:t>
      </w:r>
      <w:proofErr w:type="spellStart"/>
      <w:r w:rsidRPr="0078265E">
        <w:t>Trườ</w:t>
      </w:r>
      <w:r w:rsidRPr="003734DB">
        <w:t>ng</w:t>
      </w:r>
      <w:proofErr w:type="spellEnd"/>
      <w:r w:rsidRPr="003734DB">
        <w:t xml:space="preserve"> </w:t>
      </w:r>
      <w:proofErr w:type="spellStart"/>
      <w:r w:rsidRPr="003734DB">
        <w:t>h</w:t>
      </w:r>
      <w:r w:rsidRPr="00974CEA">
        <w:t>ợ</w:t>
      </w:r>
      <w:r w:rsidRPr="002930CA">
        <w:t>p</w:t>
      </w:r>
      <w:proofErr w:type="spellEnd"/>
      <w:r w:rsidRPr="00D048C3">
        <w:t xml:space="preserve"> </w:t>
      </w:r>
      <w:proofErr w:type="spellStart"/>
      <w:r w:rsidRPr="00D048C3">
        <w:t>đăng</w:t>
      </w:r>
      <w:proofErr w:type="spellEnd"/>
      <w:r w:rsidRPr="00D048C3">
        <w:t xml:space="preserve"> </w:t>
      </w:r>
      <w:proofErr w:type="spellStart"/>
      <w:r w:rsidRPr="00D048C3">
        <w:t>ký</w:t>
      </w:r>
      <w:proofErr w:type="spellEnd"/>
      <w:r w:rsidRPr="00CF2D48">
        <w:t xml:space="preserve"> </w:t>
      </w:r>
      <w:proofErr w:type="spellStart"/>
      <w:r w:rsidRPr="00CF2D48">
        <w:t>chuyển</w:t>
      </w:r>
      <w:proofErr w:type="spellEnd"/>
      <w:r w:rsidRPr="00CF2D48">
        <w:t xml:space="preserve"> </w:t>
      </w:r>
      <w:proofErr w:type="spellStart"/>
      <w:r w:rsidRPr="00CF2D48">
        <w:t>đổ</w:t>
      </w:r>
      <w:r w:rsidRPr="00491632">
        <w:t>i</w:t>
      </w:r>
      <w:proofErr w:type="spellEnd"/>
      <w:r w:rsidRPr="00491632">
        <w:t xml:space="preserve"> </w:t>
      </w:r>
      <w:proofErr w:type="spellStart"/>
      <w:r w:rsidRPr="00BC5052">
        <w:t>lo</w:t>
      </w:r>
      <w:r w:rsidRPr="00A46C91">
        <w:t>ạ</w:t>
      </w:r>
      <w:r w:rsidRPr="00A61714">
        <w:t>i</w:t>
      </w:r>
      <w:proofErr w:type="spellEnd"/>
      <w:r w:rsidRPr="00A61714">
        <w:t xml:space="preserve"> </w:t>
      </w:r>
      <w:proofErr w:type="spellStart"/>
      <w:r w:rsidRPr="00A61714">
        <w:t>hình</w:t>
      </w:r>
      <w:proofErr w:type="spellEnd"/>
      <w:r w:rsidRPr="00A61714">
        <w:t xml:space="preserve"> </w:t>
      </w:r>
      <w:proofErr w:type="spellStart"/>
      <w:r w:rsidRPr="0006711E">
        <w:t>doanh</w:t>
      </w:r>
      <w:proofErr w:type="spellEnd"/>
      <w:r w:rsidRPr="0006711E">
        <w:t xml:space="preserve"> </w:t>
      </w:r>
      <w:proofErr w:type="spellStart"/>
      <w:r w:rsidRPr="0006711E">
        <w:t>nghiệ</w:t>
      </w:r>
      <w:r w:rsidRPr="000D0D7C">
        <w:t>p</w:t>
      </w:r>
      <w:proofErr w:type="spellEnd"/>
      <w:r w:rsidRPr="000D0D7C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thời</w:t>
      </w:r>
      <w:proofErr w:type="spellEnd"/>
      <w:r w:rsidRPr="008B0ED7">
        <w:t xml:space="preserve"> </w:t>
      </w:r>
      <w:proofErr w:type="spellStart"/>
      <w:r w:rsidRPr="008B0ED7">
        <w:t>đăng</w:t>
      </w:r>
      <w:proofErr w:type="spellEnd"/>
      <w:r w:rsidRPr="008B0ED7">
        <w:t xml:space="preserve"> </w:t>
      </w:r>
      <w:proofErr w:type="spellStart"/>
      <w:r w:rsidRPr="008B0ED7">
        <w:t>ký</w:t>
      </w:r>
      <w:proofErr w:type="spellEnd"/>
      <w:r w:rsidRPr="008B0ED7">
        <w:t xml:space="preserve"> </w:t>
      </w:r>
      <w:proofErr w:type="spellStart"/>
      <w:r w:rsidRPr="008B0ED7">
        <w:t>thay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8B0ED7">
        <w:t>người</w:t>
      </w:r>
      <w:proofErr w:type="spellEnd"/>
      <w:r w:rsidRPr="008B0ED7">
        <w:t xml:space="preserve"> </w:t>
      </w:r>
      <w:proofErr w:type="spellStart"/>
      <w:r w:rsidRPr="008B0ED7">
        <w:t>đại</w:t>
      </w:r>
      <w:proofErr w:type="spellEnd"/>
      <w:r w:rsidRPr="008B0ED7">
        <w:t xml:space="preserve"> </w:t>
      </w:r>
      <w:proofErr w:type="spellStart"/>
      <w:r w:rsidRPr="008B0ED7">
        <w:t>diện</w:t>
      </w:r>
      <w:proofErr w:type="spellEnd"/>
      <w:r w:rsidRPr="008B0ED7">
        <w:t xml:space="preserve"> </w:t>
      </w:r>
      <w:proofErr w:type="spellStart"/>
      <w:r w:rsidRPr="008B0ED7">
        <w:t>theo</w:t>
      </w:r>
      <w:proofErr w:type="spellEnd"/>
      <w:r w:rsidRPr="008B0ED7">
        <w:t xml:space="preserve"> </w:t>
      </w:r>
      <w:proofErr w:type="spellStart"/>
      <w:r w:rsidRPr="008B0ED7">
        <w:t>pháp</w:t>
      </w:r>
      <w:proofErr w:type="spellEnd"/>
      <w:r w:rsidRPr="008B0ED7">
        <w:t xml:space="preserve"> </w:t>
      </w:r>
      <w:proofErr w:type="spellStart"/>
      <w:r w:rsidRPr="008B0ED7">
        <w:t>luật</w:t>
      </w:r>
      <w:proofErr w:type="spellEnd"/>
      <w:r w:rsidRPr="008B0ED7">
        <w:t xml:space="preserve"> </w:t>
      </w:r>
      <w:proofErr w:type="spellStart"/>
      <w:r w:rsidRPr="008B0ED7">
        <w:t>thì</w:t>
      </w:r>
      <w:proofErr w:type="spellEnd"/>
      <w:r w:rsidRPr="008B0ED7">
        <w:t xml:space="preserve"> 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thành</w:t>
      </w:r>
      <w:proofErr w:type="spellEnd"/>
      <w:r w:rsidRPr="008B0ED7">
        <w:t xml:space="preserve"> </w:t>
      </w:r>
      <w:proofErr w:type="spellStart"/>
      <w:r w:rsidRPr="008B0ED7">
        <w:t>viên</w:t>
      </w:r>
      <w:proofErr w:type="spellEnd"/>
      <w:r w:rsidRPr="008B0ED7">
        <w:t>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quản</w:t>
      </w:r>
      <w:proofErr w:type="spellEnd"/>
      <w:r w:rsidRPr="008B0ED7">
        <w:t xml:space="preserve"> </w:t>
      </w:r>
      <w:proofErr w:type="spellStart"/>
      <w:r w:rsidRPr="008B0ED7">
        <w:t>trị</w:t>
      </w:r>
      <w:proofErr w:type="spellEnd"/>
      <w:r w:rsidRPr="008B0ED7">
        <w:t xml:space="preserve"> </w:t>
      </w:r>
      <w:proofErr w:type="spellStart"/>
      <w:r w:rsidRPr="008B0ED7">
        <w:t>của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 </w:t>
      </w:r>
      <w:proofErr w:type="spellStart"/>
      <w:r w:rsidRPr="008B0ED7">
        <w:t>sau</w:t>
      </w:r>
      <w:proofErr w:type="spellEnd"/>
      <w:r w:rsidRPr="008B0ED7">
        <w:t xml:space="preserve"> </w:t>
      </w:r>
      <w:proofErr w:type="spellStart"/>
      <w:r w:rsidRPr="008B0ED7">
        <w:t>chuyển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:rsidR="00430024" w:rsidRPr="00F442DA" w:rsidRDefault="00430024" w:rsidP="00430024">
      <w:pPr>
        <w:pStyle w:val="FootnoteText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4"/>
    <w:rsid w:val="000C488E"/>
    <w:rsid w:val="00430024"/>
    <w:rsid w:val="00515A18"/>
    <w:rsid w:val="005C6AE7"/>
    <w:rsid w:val="00BA09C6"/>
    <w:rsid w:val="00C2637C"/>
    <w:rsid w:val="00D73D8B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3424"/>
  <w15:chartTrackingRefBased/>
  <w15:docId w15:val="{581F0ADF-0AC6-4EA5-840C-D0992A7D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2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30024"/>
  </w:style>
  <w:style w:type="character" w:customStyle="1" w:styleId="FootnoteTextChar">
    <w:name w:val="Footnote Text Char"/>
    <w:basedOn w:val="DefaultParagraphFont"/>
    <w:link w:val="FootnoteText"/>
    <w:uiPriority w:val="99"/>
    <w:rsid w:val="0043002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430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2025-06-20T14:07:00Z</dcterms:created>
  <dcterms:modified xsi:type="dcterms:W3CDTF">2025-06-20T14:07:00Z</dcterms:modified>
</cp:coreProperties>
</file>