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C814E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TRÁCH NHIỆM HỮU HẠN QUỐC TẾ NGHĨA XƯƠNG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DC56F3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C814E2">
        <w:rPr>
          <w:rFonts w:ascii="Times New Roman" w:eastAsia="Times New Roman" w:hAnsi="Times New Roman" w:cs="Times New Roman"/>
          <w:sz w:val="28"/>
          <w:szCs w:val="28"/>
        </w:rPr>
        <w:t>CÔNG TY TRÁCH NHIỆM HỮU HẠN QUỐC TẾ NGHĨA XƯƠNG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E61E86">
        <w:rPr>
          <w:rFonts w:ascii="Times New Roman" w:hAnsi="Times New Roman"/>
          <w:sz w:val="28"/>
          <w:szCs w:val="28"/>
        </w:rPr>
        <w:t>NGUYỄN ANH TUẤN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B16F97">
        <w:rPr>
          <w:rFonts w:ascii="Times New Roman" w:hAnsi="Times New Roman"/>
          <w:sz w:val="28"/>
          <w:szCs w:val="28"/>
        </w:rPr>
        <w:t>LÊ TÚ TÀI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B16F97">
        <w:rPr>
          <w:rFonts w:ascii="Times New Roman" w:hAnsi="Times New Roman"/>
          <w:sz w:val="28"/>
          <w:szCs w:val="28"/>
        </w:rPr>
        <w:t>LÊ TÚ TÀI</w:t>
      </w:r>
      <w:r w:rsidR="00B01E43" w:rsidRPr="00B01E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</w:t>
      </w:r>
      <w:r w:rsidR="00B01E43">
        <w:rPr>
          <w:rFonts w:ascii="Times New Roman" w:hAnsi="Times New Roman"/>
          <w:sz w:val="28"/>
          <w:szCs w:val="28"/>
        </w:rPr>
        <w:t>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46B57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DE7DB1" w:rsidRPr="00DE7DB1">
        <w:rPr>
          <w:rFonts w:ascii="Times New Roman" w:hAnsi="Times New Roman"/>
          <w:bCs/>
          <w:sz w:val="28"/>
          <w:szCs w:val="28"/>
        </w:rPr>
        <w:t>17/05/1985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38131E" w:rsidRPr="0038131E">
        <w:rPr>
          <w:rFonts w:ascii="Times New Roman" w:hAnsi="Times New Roman"/>
          <w:sz w:val="28"/>
          <w:szCs w:val="28"/>
        </w:rPr>
        <w:t>CĂN CƯỚC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1B4741">
        <w:rPr>
          <w:rFonts w:ascii="Times New Roman" w:hAnsi="Times New Roman"/>
          <w:sz w:val="28"/>
          <w:szCs w:val="28"/>
        </w:rPr>
        <w:t>049085021001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9B17FC" w:rsidRPr="009B17FC">
        <w:rPr>
          <w:rFonts w:ascii="Times New Roman" w:hAnsi="Times New Roman"/>
          <w:bCs/>
          <w:sz w:val="28"/>
          <w:szCs w:val="28"/>
        </w:rPr>
        <w:t>08/05/2025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F3570F" w:rsidRPr="00F3570F">
        <w:rPr>
          <w:rFonts w:ascii="Times New Roman" w:hAnsi="Times New Roman"/>
          <w:bCs/>
          <w:sz w:val="28"/>
          <w:szCs w:val="28"/>
        </w:rPr>
        <w:t>Bộ Công An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lastRenderedPageBreak/>
        <w:t xml:space="preserve">Địa chỉ liên lạc: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B16F97">
        <w:rPr>
          <w:rFonts w:ascii="Times New Roman" w:hAnsi="Times New Roman"/>
          <w:sz w:val="28"/>
          <w:szCs w:val="28"/>
        </w:rPr>
        <w:t>LÊ TÚ TÀI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B16F9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TÚ TÀI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B4741"/>
    <w:rsid w:val="001D2E19"/>
    <w:rsid w:val="00296E6F"/>
    <w:rsid w:val="002B7D45"/>
    <w:rsid w:val="002F2A3D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72447"/>
    <w:rsid w:val="00796D89"/>
    <w:rsid w:val="007A6A33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C3598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5561"/>
    <w:rsid w:val="00D44CD8"/>
    <w:rsid w:val="00D63CF0"/>
    <w:rsid w:val="00DC56F3"/>
    <w:rsid w:val="00DE350C"/>
    <w:rsid w:val="00DE7DB1"/>
    <w:rsid w:val="00E235FE"/>
    <w:rsid w:val="00E61E86"/>
    <w:rsid w:val="00F05B67"/>
    <w:rsid w:val="00F16963"/>
    <w:rsid w:val="00F3570F"/>
    <w:rsid w:val="00F63945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52</cp:revision>
  <cp:lastPrinted>2021-02-08T08:32:00Z</cp:lastPrinted>
  <dcterms:created xsi:type="dcterms:W3CDTF">2021-03-02T04:12:00Z</dcterms:created>
  <dcterms:modified xsi:type="dcterms:W3CDTF">2025-08-14T06:44:00Z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