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C1" w:rsidRPr="007E5659" w:rsidRDefault="00A965C1" w:rsidP="00A965C1">
      <w:pPr>
        <w:spacing w:after="0" w:line="240" w:lineRule="auto"/>
        <w:ind w:left="-142" w:righ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E5659">
        <w:rPr>
          <w:rFonts w:ascii="Times New Roman" w:eastAsia="Calibri" w:hAnsi="Times New Roman" w:cs="Times New Roman"/>
          <w:sz w:val="28"/>
          <w:szCs w:val="28"/>
        </w:rPr>
        <w:t>THÔNG BÁO THAY ĐỔI THÔNG TIN VỀ CHỦ SỞ HỮU HƯỞNG LỢI CỦA DOANH NGHIỆP/THÔNG BÁO THAY ĐỔI THÔNG TIN ĐỂ XÁC ĐỊNH CHỦ SỞ HỮU HƯỞNG LỢI</w:t>
      </w:r>
    </w:p>
    <w:p w:rsidR="00A965C1" w:rsidRPr="007E5659" w:rsidRDefault="00A965C1" w:rsidP="00A965C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65C1" w:rsidRPr="007E5659" w:rsidRDefault="00A965C1" w:rsidP="00A965C1">
      <w:pPr>
        <w:numPr>
          <w:ilvl w:val="0"/>
          <w:numId w:val="1"/>
        </w:numPr>
        <w:spacing w:before="120" w:after="120" w:line="300" w:lineRule="exact"/>
        <w:ind w:firstLine="567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proofErr w:type="gramStart"/>
      <w:r w:rsidRPr="007E5659">
        <w:rPr>
          <w:rFonts w:ascii="Times New Roman" w:eastAsia="Calibri" w:hAnsi="Times New Roman" w:cs="Times New Roman"/>
          <w:sz w:val="28"/>
          <w:szCs w:val="28"/>
        </w:rPr>
        <w:t>Đối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doanh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nghiệp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lập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ngày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01/7/2025,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trường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doanh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nghiệp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sở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hữu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hưởng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lợi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doanh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nghiệp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quy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khoản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1,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khoản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Điều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18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Nghị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168/2025/NĐ-CP,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doanh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nghiệp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bổ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sung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sở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hữu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hưởng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lợi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doanh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nghiệp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quy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khoản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1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Luật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76/2025/QH15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ngày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17/6/2025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sửa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bổ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sung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Luật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Doanh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sz w:val="28"/>
          <w:szCs w:val="28"/>
        </w:rPr>
        <w:t>nghiệp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7E5659">
        <w:rPr>
          <w:rFonts w:ascii="Times New Roman" w:eastAsia="Calibri" w:hAnsi="Times New Roman" w:cs="Times New Roman"/>
          <w:i/>
          <w:iCs/>
          <w:sz w:val="28"/>
          <w:szCs w:val="28"/>
        </w:rPr>
        <w:t>kê</w:t>
      </w:r>
      <w:proofErr w:type="spellEnd"/>
      <w:r w:rsidRPr="007E5659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i/>
          <w:iCs/>
          <w:sz w:val="28"/>
          <w:szCs w:val="28"/>
        </w:rPr>
        <w:t>khai</w:t>
      </w:r>
      <w:proofErr w:type="spellEnd"/>
      <w:r w:rsidRPr="007E5659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i/>
          <w:sz w:val="28"/>
          <w:szCs w:val="28"/>
        </w:rPr>
        <w:t>theo</w:t>
      </w:r>
      <w:proofErr w:type="spellEnd"/>
      <w:r w:rsidRPr="007E565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i/>
          <w:sz w:val="28"/>
          <w:szCs w:val="28"/>
        </w:rPr>
        <w:t>Mẫu</w:t>
      </w:r>
      <w:proofErr w:type="spellEnd"/>
      <w:r w:rsidRPr="007E565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i/>
          <w:sz w:val="28"/>
          <w:szCs w:val="28"/>
        </w:rPr>
        <w:t>số</w:t>
      </w:r>
      <w:proofErr w:type="spellEnd"/>
      <w:r w:rsidRPr="007E5659">
        <w:rPr>
          <w:rFonts w:ascii="Times New Roman" w:eastAsia="Calibri" w:hAnsi="Times New Roman" w:cs="Times New Roman"/>
          <w:i/>
          <w:sz w:val="28"/>
          <w:szCs w:val="28"/>
        </w:rPr>
        <w:t xml:space="preserve"> 10 </w:t>
      </w:r>
      <w:proofErr w:type="spellStart"/>
      <w:r w:rsidRPr="007E5659">
        <w:rPr>
          <w:rFonts w:ascii="Times New Roman" w:eastAsia="Calibri" w:hAnsi="Times New Roman" w:cs="Times New Roman"/>
          <w:i/>
          <w:sz w:val="28"/>
          <w:szCs w:val="28"/>
        </w:rPr>
        <w:t>Phụ</w:t>
      </w:r>
      <w:proofErr w:type="spellEnd"/>
      <w:r w:rsidRPr="007E565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i/>
          <w:sz w:val="28"/>
          <w:szCs w:val="28"/>
        </w:rPr>
        <w:t>lục</w:t>
      </w:r>
      <w:proofErr w:type="spellEnd"/>
      <w:r w:rsidRPr="007E5659">
        <w:rPr>
          <w:rFonts w:ascii="Times New Roman" w:eastAsia="Calibri" w:hAnsi="Times New Roman" w:cs="Times New Roman"/>
          <w:i/>
          <w:sz w:val="28"/>
          <w:szCs w:val="28"/>
        </w:rPr>
        <w:t xml:space="preserve"> I ban </w:t>
      </w:r>
      <w:proofErr w:type="spellStart"/>
      <w:r w:rsidRPr="007E5659">
        <w:rPr>
          <w:rFonts w:ascii="Times New Roman" w:eastAsia="Calibri" w:hAnsi="Times New Roman" w:cs="Times New Roman"/>
          <w:i/>
          <w:sz w:val="28"/>
          <w:szCs w:val="28"/>
        </w:rPr>
        <w:t>hành</w:t>
      </w:r>
      <w:proofErr w:type="spellEnd"/>
      <w:r w:rsidRPr="007E565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i/>
          <w:sz w:val="28"/>
          <w:szCs w:val="28"/>
        </w:rPr>
        <w:t>kèm</w:t>
      </w:r>
      <w:proofErr w:type="spellEnd"/>
      <w:r w:rsidRPr="007E565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i/>
          <w:sz w:val="28"/>
          <w:szCs w:val="28"/>
        </w:rPr>
        <w:t>theo</w:t>
      </w:r>
      <w:proofErr w:type="spellEnd"/>
      <w:r w:rsidRPr="007E565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i/>
          <w:sz w:val="28"/>
          <w:szCs w:val="28"/>
        </w:rPr>
        <w:t>Thông</w:t>
      </w:r>
      <w:proofErr w:type="spellEnd"/>
      <w:r w:rsidRPr="007E565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i/>
          <w:sz w:val="28"/>
          <w:szCs w:val="28"/>
        </w:rPr>
        <w:t>tư</w:t>
      </w:r>
      <w:proofErr w:type="spellEnd"/>
      <w:r w:rsidRPr="007E565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7E5659">
        <w:rPr>
          <w:rFonts w:ascii="Times New Roman" w:eastAsia="Calibri" w:hAnsi="Times New Roman" w:cs="Times New Roman"/>
          <w:i/>
          <w:sz w:val="28"/>
          <w:szCs w:val="28"/>
        </w:rPr>
        <w:t>này</w:t>
      </w:r>
      <w:proofErr w:type="spellEnd"/>
      <w:r w:rsidRPr="007E5659">
        <w:rPr>
          <w:rFonts w:ascii="Times New Roman" w:eastAsia="Calibri" w:hAnsi="Times New Roman" w:cs="Times New Roman"/>
          <w:iCs/>
          <w:sz w:val="28"/>
          <w:szCs w:val="28"/>
        </w:rPr>
        <w:t xml:space="preserve">): </w:t>
      </w:r>
      <w:proofErr w:type="spellStart"/>
      <w:r w:rsidRPr="00280662">
        <w:rPr>
          <w:rFonts w:ascii="Times New Roman" w:eastAsia="Calibri" w:hAnsi="Times New Roman" w:cs="Times New Roman"/>
          <w:b/>
          <w:iCs/>
          <w:sz w:val="28"/>
          <w:szCs w:val="28"/>
        </w:rPr>
        <w:t>Gởi</w:t>
      </w:r>
      <w:proofErr w:type="spellEnd"/>
      <w:r w:rsidRPr="00280662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280662">
        <w:rPr>
          <w:rFonts w:ascii="Times New Roman" w:eastAsia="Calibri" w:hAnsi="Times New Roman" w:cs="Times New Roman"/>
          <w:b/>
          <w:iCs/>
          <w:sz w:val="28"/>
          <w:szCs w:val="28"/>
        </w:rPr>
        <w:t>kèm</w:t>
      </w:r>
      <w:proofErr w:type="spellEnd"/>
      <w:r w:rsidRPr="007E5659">
        <w:rPr>
          <w:rFonts w:ascii="Times New Roman" w:eastAsia="Calibri" w:hAnsi="Times New Roman" w:cs="Times New Roman"/>
          <w:sz w:val="28"/>
          <w:szCs w:val="28"/>
        </w:rPr>
        <w:t>.</w:t>
      </w:r>
      <w:bookmarkStart w:id="0" w:name="_GoBack"/>
      <w:bookmarkEnd w:id="0"/>
      <w:proofErr w:type="gramEnd"/>
      <w:r w:rsidRPr="007E5659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7E5659">
        <w:rPr>
          <w:rFonts w:ascii="Times New Roman" w:eastAsia="Calibri" w:hAnsi="Times New Roman" w:cs="Times New Roman"/>
          <w:sz w:val="20"/>
          <w:szCs w:val="20"/>
        </w:rPr>
        <w:br w:type="page"/>
      </w:r>
    </w:p>
    <w:p w:rsidR="0080597B" w:rsidRDefault="0080597B"/>
    <w:sectPr w:rsidR="0080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E7D1C"/>
    <w:multiLevelType w:val="multilevel"/>
    <w:tmpl w:val="AA749216"/>
    <w:lvl w:ilvl="0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C1"/>
    <w:rsid w:val="0080597B"/>
    <w:rsid w:val="00A73C00"/>
    <w:rsid w:val="00A965C1"/>
    <w:rsid w:val="00C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E8AD"/>
  <w15:chartTrackingRefBased/>
  <w15:docId w15:val="{D2D64023-05DF-4B9C-8C9B-93FAAD53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HOÀNG LÂN</dc:creator>
  <cp:keywords/>
  <dc:description/>
  <cp:lastModifiedBy>NGÔ HOÀNG LÂN</cp:lastModifiedBy>
  <cp:revision>1</cp:revision>
  <dcterms:created xsi:type="dcterms:W3CDTF">2025-08-29T00:30:00Z</dcterms:created>
  <dcterms:modified xsi:type="dcterms:W3CDTF">2025-08-29T00:38:00Z</dcterms:modified>
</cp:coreProperties>
</file>