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77464C" w:rsidRPr="0077464C">
        <w:rPr>
          <w:color w:val="000000"/>
          <w:sz w:val="26"/>
          <w:szCs w:val="26"/>
          <w:lang w:eastAsia="zh-CN"/>
        </w:rPr>
        <w:t>Số 34 đường Nguyễn Gia Trí, Phường Thạnh Mỹ Tây,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055458" w:rsidRPr="0060043C" w:rsidTr="00F76CDA">
        <w:tc>
          <w:tcPr>
            <w:tcW w:w="738" w:type="dxa"/>
          </w:tcPr>
          <w:p w:rsidR="00055458" w:rsidRPr="0060043C" w:rsidRDefault="00055458" w:rsidP="00F76CDA">
            <w:pPr>
              <w:rPr>
                <w:sz w:val="26"/>
                <w:szCs w:val="26"/>
              </w:rPr>
            </w:pPr>
            <w:r w:rsidRPr="0060043C">
              <w:rPr>
                <w:sz w:val="26"/>
                <w:szCs w:val="26"/>
              </w:rPr>
              <w:t>STT</w:t>
            </w:r>
          </w:p>
        </w:tc>
        <w:tc>
          <w:tcPr>
            <w:tcW w:w="4680" w:type="dxa"/>
          </w:tcPr>
          <w:p w:rsidR="00055458" w:rsidRPr="0060043C" w:rsidRDefault="00055458" w:rsidP="00F76CDA">
            <w:pPr>
              <w:rPr>
                <w:sz w:val="26"/>
                <w:szCs w:val="26"/>
              </w:rPr>
            </w:pPr>
            <w:r w:rsidRPr="0060043C">
              <w:rPr>
                <w:sz w:val="26"/>
                <w:szCs w:val="26"/>
              </w:rPr>
              <w:t>Tên ngành (bao gồm chi tiết)</w:t>
            </w:r>
          </w:p>
        </w:tc>
        <w:tc>
          <w:tcPr>
            <w:tcW w:w="1062" w:type="dxa"/>
          </w:tcPr>
          <w:p w:rsidR="00055458" w:rsidRPr="0060043C" w:rsidRDefault="00055458" w:rsidP="00F76CDA">
            <w:pPr>
              <w:rPr>
                <w:sz w:val="26"/>
                <w:szCs w:val="26"/>
              </w:rPr>
            </w:pPr>
            <w:r w:rsidRPr="0060043C">
              <w:rPr>
                <w:sz w:val="26"/>
                <w:szCs w:val="26"/>
              </w:rPr>
              <w:t>Mã Ngành</w:t>
            </w:r>
          </w:p>
        </w:tc>
        <w:tc>
          <w:tcPr>
            <w:tcW w:w="2160" w:type="dxa"/>
          </w:tcPr>
          <w:p w:rsidR="00055458" w:rsidRPr="0060043C" w:rsidRDefault="00055458" w:rsidP="00F76CDA">
            <w:pPr>
              <w:rPr>
                <w:sz w:val="26"/>
                <w:szCs w:val="26"/>
              </w:rPr>
            </w:pPr>
            <w:r w:rsidRPr="0060043C">
              <w:rPr>
                <w:sz w:val="26"/>
                <w:szCs w:val="26"/>
              </w:rPr>
              <w:t>Ngành nghề kinh doanh chính</w:t>
            </w:r>
          </w:p>
        </w:tc>
      </w:tr>
      <w:tr w:rsidR="00055458" w:rsidRPr="0060043C" w:rsidTr="00F76CDA">
        <w:tc>
          <w:tcPr>
            <w:tcW w:w="738" w:type="dxa"/>
          </w:tcPr>
          <w:p w:rsidR="00055458" w:rsidRPr="0060043C" w:rsidRDefault="00055458" w:rsidP="00F76CDA">
            <w:pPr>
              <w:rPr>
                <w:sz w:val="26"/>
                <w:szCs w:val="26"/>
              </w:rPr>
            </w:pPr>
            <w:r w:rsidRPr="0060043C">
              <w:rPr>
                <w:sz w:val="26"/>
                <w:szCs w:val="26"/>
              </w:rPr>
              <w:t>1</w:t>
            </w:r>
          </w:p>
        </w:tc>
        <w:tc>
          <w:tcPr>
            <w:tcW w:w="4680" w:type="dxa"/>
          </w:tcPr>
          <w:p w:rsidR="00055458" w:rsidRPr="000879BE" w:rsidRDefault="00055458" w:rsidP="00F76CDA">
            <w:pPr>
              <w:rPr>
                <w:sz w:val="26"/>
                <w:szCs w:val="26"/>
              </w:rPr>
            </w:pPr>
            <w:r w:rsidRPr="000879BE">
              <w:rPr>
                <w:sz w:val="26"/>
                <w:szCs w:val="26"/>
              </w:rPr>
              <w:t>Bán lẻ sách, báo, tạp chí văn phòng phẩm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4761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2</w:t>
            </w:r>
          </w:p>
        </w:tc>
        <w:tc>
          <w:tcPr>
            <w:tcW w:w="4680" w:type="dxa"/>
          </w:tcPr>
          <w:p w:rsidR="00055458" w:rsidRPr="0060043C" w:rsidRDefault="00055458" w:rsidP="00F76CDA">
            <w:pPr>
              <w:rPr>
                <w:sz w:val="26"/>
                <w:szCs w:val="26"/>
              </w:rPr>
            </w:pPr>
            <w:r w:rsidRPr="000879BE">
              <w:rPr>
                <w:sz w:val="26"/>
                <w:szCs w:val="26"/>
              </w:rPr>
              <w:t>Bán lẻ trò chơi, đồ chơi trong các cửa hàng chuyên doanh</w:t>
            </w:r>
          </w:p>
        </w:tc>
        <w:tc>
          <w:tcPr>
            <w:tcW w:w="1062" w:type="dxa"/>
          </w:tcPr>
          <w:p w:rsidR="00055458" w:rsidRPr="0060043C" w:rsidRDefault="00055458" w:rsidP="00F76CDA">
            <w:pPr>
              <w:rPr>
                <w:sz w:val="26"/>
                <w:szCs w:val="26"/>
              </w:rPr>
            </w:pPr>
            <w:r w:rsidRPr="000879BE">
              <w:rPr>
                <w:sz w:val="26"/>
                <w:szCs w:val="26"/>
              </w:rPr>
              <w:t>4764</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3</w:t>
            </w:r>
          </w:p>
        </w:tc>
        <w:tc>
          <w:tcPr>
            <w:tcW w:w="4680" w:type="dxa"/>
          </w:tcPr>
          <w:p w:rsidR="00055458" w:rsidRPr="000879BE" w:rsidRDefault="00055458" w:rsidP="00F76CDA">
            <w:pPr>
              <w:rPr>
                <w:sz w:val="26"/>
                <w:szCs w:val="26"/>
              </w:rPr>
            </w:pPr>
            <w:r w:rsidRPr="000879BE">
              <w:rPr>
                <w:sz w:val="26"/>
                <w:szCs w:val="26"/>
              </w:rPr>
              <w:t>Bán lẻ hàng may mặc, giày dép, hàng da và giả da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4771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56FBF" w:rsidRDefault="00055458" w:rsidP="00F76CDA">
            <w:pPr>
              <w:rPr>
                <w:sz w:val="26"/>
                <w:szCs w:val="26"/>
              </w:rPr>
            </w:pPr>
            <w:r w:rsidRPr="00656FBF">
              <w:rPr>
                <w:sz w:val="26"/>
                <w:szCs w:val="26"/>
              </w:rPr>
              <w:t>4</w:t>
            </w:r>
          </w:p>
        </w:tc>
        <w:tc>
          <w:tcPr>
            <w:tcW w:w="4680" w:type="dxa"/>
          </w:tcPr>
          <w:p w:rsidR="00055458" w:rsidRPr="000879BE" w:rsidRDefault="00055458" w:rsidP="00F76CDA">
            <w:pPr>
              <w:rPr>
                <w:sz w:val="26"/>
                <w:szCs w:val="26"/>
              </w:rPr>
            </w:pPr>
            <w:r w:rsidRPr="000879BE">
              <w:rPr>
                <w:sz w:val="26"/>
                <w:szCs w:val="26"/>
              </w:rPr>
              <w:t>Bán lẻ thuốc, dụng cụ y tế, mỹ phẩm và vật phẩm vệ sinh trong các cửa hàng chuyên doanh</w:t>
            </w:r>
          </w:p>
          <w:p w:rsidR="00055458" w:rsidRPr="00656FBF" w:rsidRDefault="00055458" w:rsidP="00F76CDA">
            <w:pPr>
              <w:rPr>
                <w:sz w:val="26"/>
                <w:szCs w:val="26"/>
              </w:rPr>
            </w:pPr>
          </w:p>
        </w:tc>
        <w:tc>
          <w:tcPr>
            <w:tcW w:w="1062" w:type="dxa"/>
          </w:tcPr>
          <w:p w:rsidR="00055458" w:rsidRPr="00656FBF" w:rsidRDefault="00055458" w:rsidP="00F76CDA">
            <w:pPr>
              <w:rPr>
                <w:sz w:val="26"/>
                <w:szCs w:val="26"/>
              </w:rPr>
            </w:pPr>
            <w:r w:rsidRPr="000879BE">
              <w:rPr>
                <w:sz w:val="26"/>
                <w:szCs w:val="26"/>
              </w:rPr>
              <w:t>4772</w:t>
            </w:r>
          </w:p>
        </w:tc>
        <w:tc>
          <w:tcPr>
            <w:tcW w:w="2160" w:type="dxa"/>
          </w:tcPr>
          <w:p w:rsidR="00055458" w:rsidRPr="00584D3D" w:rsidRDefault="00055458" w:rsidP="00F76CDA">
            <w:pPr>
              <w:rPr>
                <w:b/>
                <w:sz w:val="26"/>
                <w:szCs w:val="26"/>
              </w:rPr>
            </w:pPr>
            <w:r w:rsidRPr="00584D3D">
              <w:rPr>
                <w:b/>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5</w:t>
            </w:r>
          </w:p>
        </w:tc>
        <w:tc>
          <w:tcPr>
            <w:tcW w:w="4680" w:type="dxa"/>
          </w:tcPr>
          <w:p w:rsidR="00055458" w:rsidRPr="000879BE" w:rsidRDefault="00055458" w:rsidP="00F76CDA">
            <w:pPr>
              <w:rPr>
                <w:sz w:val="26"/>
                <w:szCs w:val="26"/>
              </w:rPr>
            </w:pPr>
            <w:r w:rsidRPr="000879BE">
              <w:rPr>
                <w:sz w:val="26"/>
                <w:szCs w:val="26"/>
              </w:rPr>
              <w:t>Bán lẻ hàng văn hóa, giải trí lưu động hoặc tại chợ</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lastRenderedPageBreak/>
              <w:t>4785</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6</w:t>
            </w:r>
          </w:p>
        </w:tc>
        <w:tc>
          <w:tcPr>
            <w:tcW w:w="4680" w:type="dxa"/>
          </w:tcPr>
          <w:p w:rsidR="00055458" w:rsidRPr="000879BE" w:rsidRDefault="00055458" w:rsidP="00F76CDA">
            <w:pPr>
              <w:rPr>
                <w:sz w:val="26"/>
                <w:szCs w:val="26"/>
              </w:rPr>
            </w:pPr>
            <w:r w:rsidRPr="000879BE">
              <w:rPr>
                <w:sz w:val="26"/>
                <w:szCs w:val="26"/>
              </w:rPr>
              <w:t>Hoạt động dịch vụ hỗ trợ kinh doanh khác còn lại chưa được phân vào đâu</w:t>
            </w:r>
            <w:r>
              <w:rPr>
                <w:sz w:val="26"/>
                <w:szCs w:val="26"/>
              </w:rPr>
              <w:br/>
            </w:r>
          </w:p>
          <w:p w:rsidR="00055458" w:rsidRPr="0060043C" w:rsidRDefault="00055458" w:rsidP="00F76CDA">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rsidR="00055458" w:rsidRPr="0060043C" w:rsidRDefault="00055458" w:rsidP="00F76CDA">
            <w:pPr>
              <w:rPr>
                <w:sz w:val="26"/>
                <w:szCs w:val="26"/>
              </w:rPr>
            </w:pPr>
            <w:r w:rsidRPr="000879BE">
              <w:rPr>
                <w:sz w:val="26"/>
                <w:szCs w:val="26"/>
              </w:rPr>
              <w:t>8299</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7</w:t>
            </w:r>
          </w:p>
        </w:tc>
        <w:tc>
          <w:tcPr>
            <w:tcW w:w="4680" w:type="dxa"/>
          </w:tcPr>
          <w:p w:rsidR="00055458" w:rsidRDefault="00055458" w:rsidP="00F76CDA">
            <w:pPr>
              <w:rPr>
                <w:b/>
                <w:bCs/>
                <w:i/>
                <w:iCs/>
                <w:sz w:val="26"/>
                <w:szCs w:val="26"/>
              </w:rPr>
            </w:pPr>
            <w:r w:rsidRPr="000879BE">
              <w:rPr>
                <w:b/>
                <w:bCs/>
                <w:i/>
                <w:iCs/>
                <w:sz w:val="26"/>
                <w:szCs w:val="26"/>
              </w:rPr>
              <w:t>Bán lẻ khác trong các cửa hàng kinh doanh tổng hợp</w:t>
            </w:r>
          </w:p>
          <w:p w:rsidR="00055458" w:rsidRPr="00BB2518" w:rsidRDefault="00055458" w:rsidP="00F76CDA">
            <w:pPr>
              <w:rPr>
                <w:b/>
                <w:bCs/>
                <w:i/>
                <w:iCs/>
                <w:sz w:val="26"/>
                <w:szCs w:val="26"/>
              </w:rPr>
            </w:pPr>
            <w:r w:rsidRPr="00BB2518">
              <w:rPr>
                <w:b/>
                <w:bCs/>
                <w:i/>
                <w:iCs/>
                <w:sz w:val="26"/>
                <w:szCs w:val="26"/>
              </w:rPr>
              <w:t>Chi tiết :</w:t>
            </w:r>
          </w:p>
          <w:p w:rsidR="00055458" w:rsidRPr="00BB2518" w:rsidRDefault="00055458" w:rsidP="00F76CDA">
            <w:pPr>
              <w:rPr>
                <w:b/>
                <w:bCs/>
                <w:i/>
                <w:iCs/>
                <w:sz w:val="26"/>
                <w:szCs w:val="26"/>
              </w:rPr>
            </w:pPr>
            <w:r w:rsidRPr="00BB2518">
              <w:rPr>
                <w:b/>
                <w:bCs/>
                <w:i/>
                <w:iCs/>
                <w:sz w:val="26"/>
                <w:szCs w:val="26"/>
              </w:rPr>
              <w:t>-Bán lẻ trong siêu thị.</w:t>
            </w:r>
          </w:p>
          <w:p w:rsidR="00055458" w:rsidRDefault="00055458" w:rsidP="00F76CDA">
            <w:pPr>
              <w:rPr>
                <w:b/>
                <w:bCs/>
                <w:i/>
                <w:iCs/>
                <w:sz w:val="26"/>
                <w:szCs w:val="26"/>
              </w:rPr>
            </w:pPr>
            <w:r w:rsidRPr="00BB2518">
              <w:rPr>
                <w:b/>
                <w:bCs/>
                <w:i/>
                <w:iCs/>
                <w:sz w:val="26"/>
                <w:szCs w:val="26"/>
              </w:rPr>
              <w:t>- Bán lẻ trong cửa hàng kinh doanh tổng hợp khác</w:t>
            </w:r>
            <w:r>
              <w:rPr>
                <w:b/>
                <w:bCs/>
                <w:i/>
                <w:iCs/>
                <w:sz w:val="26"/>
                <w:szCs w:val="26"/>
              </w:rPr>
              <w:t>.</w:t>
            </w:r>
          </w:p>
          <w:p w:rsidR="00055458" w:rsidRPr="00DD3C6B" w:rsidRDefault="00055458" w:rsidP="00F76CDA">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Pr>
                <w:b/>
                <w:sz w:val="26"/>
                <w:szCs w:val="26"/>
              </w:rPr>
              <w:t>p tóc , quần áo,</w:t>
            </w:r>
            <w:r>
              <w:rPr>
                <w:rFonts w:ascii="Segoe UI" w:hAnsi="Segoe UI" w:cs="Segoe UI"/>
                <w:color w:val="081B3A"/>
                <w:spacing w:val="3"/>
                <w:sz w:val="23"/>
                <w:szCs w:val="23"/>
                <w:shd w:val="clear" w:color="auto" w:fill="FFFFFF"/>
              </w:rPr>
              <w:t xml:space="preserve"> </w:t>
            </w:r>
            <w:r w:rsidRPr="00DD3C6B">
              <w:rPr>
                <w:color w:val="000000" w:themeColor="text1"/>
                <w:spacing w:val="3"/>
                <w:sz w:val="23"/>
                <w:szCs w:val="23"/>
                <w:shd w:val="clear" w:color="auto" w:fill="FFFFFF"/>
              </w:rPr>
              <w:t>vòng cổ, đồ trang sức</w:t>
            </w:r>
          </w:p>
          <w:p w:rsidR="00055458" w:rsidRPr="000F5F9F" w:rsidRDefault="00055458" w:rsidP="00F76CDA">
            <w:pPr>
              <w:rPr>
                <w:b/>
                <w:bCs/>
                <w:i/>
                <w:iCs/>
                <w:sz w:val="26"/>
                <w:szCs w:val="26"/>
              </w:rPr>
            </w:pPr>
            <w:r>
              <w:rPr>
                <w:b/>
                <w:sz w:val="26"/>
                <w:szCs w:val="26"/>
              </w:rPr>
              <w:t>- Bán lẻ Ăn uống , thức ăn nhanh</w:t>
            </w:r>
          </w:p>
          <w:p w:rsidR="00055458" w:rsidRPr="000879BE" w:rsidRDefault="00055458" w:rsidP="00F76CDA">
            <w:pPr>
              <w:rPr>
                <w:b/>
                <w:sz w:val="26"/>
                <w:szCs w:val="26"/>
              </w:rPr>
            </w:pPr>
          </w:p>
        </w:tc>
        <w:tc>
          <w:tcPr>
            <w:tcW w:w="1062" w:type="dxa"/>
          </w:tcPr>
          <w:p w:rsidR="00055458" w:rsidRPr="000879BE" w:rsidRDefault="00055458" w:rsidP="00F76CDA">
            <w:pPr>
              <w:rPr>
                <w:b/>
                <w:sz w:val="26"/>
                <w:szCs w:val="26"/>
              </w:rPr>
            </w:pPr>
            <w:r w:rsidRPr="000879BE">
              <w:rPr>
                <w:b/>
                <w:sz w:val="26"/>
                <w:szCs w:val="26"/>
              </w:rPr>
              <w:t>4719</w:t>
            </w:r>
          </w:p>
        </w:tc>
        <w:tc>
          <w:tcPr>
            <w:tcW w:w="2160" w:type="dxa"/>
          </w:tcPr>
          <w:p w:rsidR="00055458" w:rsidRPr="000879BE" w:rsidRDefault="00055458" w:rsidP="00F76CDA">
            <w:pPr>
              <w:rPr>
                <w:b/>
                <w:sz w:val="26"/>
                <w:szCs w:val="26"/>
              </w:rPr>
            </w:pPr>
            <w:r w:rsidRPr="000879BE">
              <w:rPr>
                <w:b/>
                <w:sz w:val="26"/>
                <w:szCs w:val="26"/>
              </w:rPr>
              <w:t xml:space="preserve"> X</w:t>
            </w:r>
          </w:p>
        </w:tc>
      </w:tr>
      <w:tr w:rsidR="00055458" w:rsidRPr="0060043C" w:rsidTr="00F76CDA">
        <w:tc>
          <w:tcPr>
            <w:tcW w:w="738" w:type="dxa"/>
          </w:tcPr>
          <w:p w:rsidR="00055458" w:rsidRPr="0060043C" w:rsidRDefault="00055458" w:rsidP="00F76CDA">
            <w:pPr>
              <w:rPr>
                <w:sz w:val="26"/>
                <w:szCs w:val="26"/>
              </w:rPr>
            </w:pPr>
            <w:r>
              <w:rPr>
                <w:sz w:val="26"/>
                <w:szCs w:val="26"/>
              </w:rPr>
              <w:t>8</w:t>
            </w:r>
          </w:p>
        </w:tc>
        <w:tc>
          <w:tcPr>
            <w:tcW w:w="4680" w:type="dxa"/>
          </w:tcPr>
          <w:p w:rsidR="00055458" w:rsidRPr="0065220A" w:rsidRDefault="00055458" w:rsidP="00F76CDA">
            <w:pPr>
              <w:spacing w:before="120" w:line="340" w:lineRule="exact"/>
              <w:rPr>
                <w:color w:val="000000"/>
                <w:sz w:val="24"/>
                <w:szCs w:val="24"/>
              </w:rPr>
            </w:pPr>
            <w:r w:rsidRPr="0065220A">
              <w:rPr>
                <w:color w:val="000000"/>
                <w:sz w:val="24"/>
                <w:szCs w:val="24"/>
              </w:rPr>
              <w:t>Bán buôn thực phẩm:</w:t>
            </w:r>
          </w:p>
          <w:p w:rsidR="00055458" w:rsidRPr="0065220A" w:rsidRDefault="00055458" w:rsidP="00F76CDA">
            <w:pPr>
              <w:spacing w:before="120" w:line="340" w:lineRule="exact"/>
              <w:rPr>
                <w:color w:val="000000"/>
                <w:sz w:val="24"/>
                <w:szCs w:val="24"/>
              </w:rPr>
            </w:pPr>
            <w:r w:rsidRPr="0065220A">
              <w:rPr>
                <w:color w:val="000000"/>
                <w:sz w:val="24"/>
                <w:szCs w:val="24"/>
              </w:rPr>
              <w:t>Chi tiết :</w:t>
            </w:r>
          </w:p>
          <w:p w:rsidR="00055458" w:rsidRPr="0065220A" w:rsidRDefault="00055458" w:rsidP="00F76CDA">
            <w:pPr>
              <w:spacing w:before="120" w:line="340" w:lineRule="exact"/>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rsidR="00055458" w:rsidRPr="0065220A" w:rsidRDefault="00055458" w:rsidP="00F76CDA">
            <w:pPr>
              <w:spacing w:before="120" w:line="340" w:lineRule="exact"/>
              <w:rPr>
                <w:color w:val="000000"/>
                <w:sz w:val="24"/>
                <w:szCs w:val="24"/>
              </w:rPr>
            </w:pPr>
            <w:r w:rsidRPr="0065220A">
              <w:rPr>
                <w:color w:val="000000"/>
                <w:sz w:val="24"/>
                <w:szCs w:val="24"/>
                <w:shd w:val="clear" w:color="auto" w:fill="FFFFFF"/>
              </w:rPr>
              <w:lastRenderedPageBreak/>
              <w:t>- Bán buôn thịt gia súc, gia cầm tươi, đông lạnh, sơ chế;</w:t>
            </w:r>
          </w:p>
          <w:p w:rsidR="00055458" w:rsidRPr="0065220A" w:rsidRDefault="00055458" w:rsidP="00F76CDA">
            <w:pPr>
              <w:spacing w:before="120" w:line="340" w:lineRule="exact"/>
              <w:rPr>
                <w:color w:val="000000"/>
                <w:sz w:val="24"/>
                <w:szCs w:val="24"/>
              </w:rPr>
            </w:pPr>
            <w:r w:rsidRPr="0065220A">
              <w:rPr>
                <w:color w:val="000000"/>
                <w:sz w:val="24"/>
                <w:szCs w:val="24"/>
              </w:rPr>
              <w:t>- Bán buôn rau,các loại quả ,sầu riêng,...</w:t>
            </w:r>
          </w:p>
          <w:p w:rsidR="00055458" w:rsidRPr="0065220A" w:rsidRDefault="00055458" w:rsidP="00F76CDA">
            <w:pPr>
              <w:spacing w:before="120" w:line="340" w:lineRule="exact"/>
              <w:rPr>
                <w:color w:val="000000"/>
                <w:sz w:val="24"/>
                <w:szCs w:val="24"/>
              </w:rPr>
            </w:pPr>
            <w:r w:rsidRPr="0065220A">
              <w:rPr>
                <w:color w:val="000000"/>
                <w:sz w:val="24"/>
                <w:szCs w:val="24"/>
              </w:rPr>
              <w:t>- Bán buôn cà phê,chè.</w:t>
            </w:r>
          </w:p>
          <w:p w:rsidR="00055458" w:rsidRPr="0065220A" w:rsidRDefault="00055458" w:rsidP="00F76CDA">
            <w:pPr>
              <w:spacing w:before="120" w:line="340" w:lineRule="exact"/>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rsidR="00055458" w:rsidRPr="0065220A" w:rsidRDefault="00055458" w:rsidP="00F76CDA">
            <w:pPr>
              <w:spacing w:before="120" w:line="340" w:lineRule="exact"/>
              <w:rPr>
                <w:color w:val="000000"/>
                <w:sz w:val="24"/>
                <w:szCs w:val="24"/>
              </w:rPr>
            </w:pPr>
            <w:r w:rsidRPr="0065220A">
              <w:rPr>
                <w:color w:val="000000"/>
                <w:sz w:val="24"/>
                <w:szCs w:val="24"/>
              </w:rPr>
              <w:t>- Bán buôn thực phẩm khác.</w:t>
            </w:r>
          </w:p>
          <w:p w:rsidR="00055458" w:rsidRPr="000879BE" w:rsidRDefault="00055458" w:rsidP="00F76CDA">
            <w:pPr>
              <w:rPr>
                <w:b/>
                <w:bCs/>
                <w:i/>
                <w:iCs/>
                <w:sz w:val="26"/>
                <w:szCs w:val="26"/>
              </w:rPr>
            </w:pPr>
          </w:p>
        </w:tc>
        <w:tc>
          <w:tcPr>
            <w:tcW w:w="1062" w:type="dxa"/>
          </w:tcPr>
          <w:p w:rsidR="00055458" w:rsidRPr="000879BE" w:rsidRDefault="00055458" w:rsidP="00F76CDA">
            <w:pPr>
              <w:rPr>
                <w:b/>
                <w:sz w:val="26"/>
                <w:szCs w:val="26"/>
              </w:rPr>
            </w:pPr>
            <w:r>
              <w:rPr>
                <w:b/>
                <w:sz w:val="26"/>
                <w:szCs w:val="26"/>
              </w:rPr>
              <w:lastRenderedPageBreak/>
              <w:t>4632</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9</w:t>
            </w:r>
          </w:p>
        </w:tc>
        <w:tc>
          <w:tcPr>
            <w:tcW w:w="4680" w:type="dxa"/>
          </w:tcPr>
          <w:p w:rsidR="00055458" w:rsidRPr="0065220A" w:rsidRDefault="00055458" w:rsidP="00F76CDA">
            <w:pPr>
              <w:rPr>
                <w:color w:val="000000"/>
                <w:sz w:val="24"/>
                <w:szCs w:val="24"/>
              </w:rPr>
            </w:pPr>
            <w:r w:rsidRPr="0065220A">
              <w:rPr>
                <w:color w:val="000000"/>
                <w:sz w:val="24"/>
                <w:szCs w:val="24"/>
              </w:rPr>
              <w:t>Hoạt động vui chơi giải trí khác chưa được phân vào đâu</w:t>
            </w:r>
          </w:p>
          <w:p w:rsidR="00055458" w:rsidRPr="0065220A" w:rsidRDefault="00055458" w:rsidP="00F76CDA">
            <w:pPr>
              <w:rPr>
                <w:color w:val="000000"/>
                <w:sz w:val="24"/>
                <w:szCs w:val="24"/>
              </w:rPr>
            </w:pPr>
            <w:r w:rsidRPr="0065220A">
              <w:rPr>
                <w:color w:val="000000"/>
                <w:sz w:val="24"/>
                <w:szCs w:val="24"/>
              </w:rPr>
              <w:t>Chi tiết: Hoạt động hội chợ và trưng bày sản phẩm, hoạt động tổ chức biểu diễn văn nghệ.</w:t>
            </w:r>
          </w:p>
          <w:p w:rsidR="00055458" w:rsidRPr="0065220A" w:rsidRDefault="00055458" w:rsidP="00F76CDA">
            <w:pPr>
              <w:spacing w:before="120" w:line="340" w:lineRule="exact"/>
              <w:rPr>
                <w:color w:val="000000"/>
                <w:sz w:val="24"/>
                <w:szCs w:val="24"/>
              </w:rPr>
            </w:pPr>
          </w:p>
        </w:tc>
        <w:tc>
          <w:tcPr>
            <w:tcW w:w="1062" w:type="dxa"/>
          </w:tcPr>
          <w:p w:rsidR="00055458" w:rsidRDefault="00055458" w:rsidP="00F76CDA">
            <w:pPr>
              <w:rPr>
                <w:b/>
                <w:sz w:val="26"/>
                <w:szCs w:val="26"/>
              </w:rPr>
            </w:pPr>
            <w:r>
              <w:rPr>
                <w:b/>
                <w:sz w:val="26"/>
                <w:szCs w:val="26"/>
              </w:rPr>
              <w:t>9329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10</w:t>
            </w:r>
          </w:p>
        </w:tc>
        <w:tc>
          <w:tcPr>
            <w:tcW w:w="4680" w:type="dxa"/>
          </w:tcPr>
          <w:p w:rsidR="00055458" w:rsidRPr="0065220A" w:rsidRDefault="00055458" w:rsidP="00F76CDA">
            <w:pPr>
              <w:rPr>
                <w:color w:val="000000"/>
                <w:sz w:val="24"/>
                <w:szCs w:val="24"/>
              </w:rPr>
            </w:pPr>
            <w:r w:rsidRPr="0065220A">
              <w:rPr>
                <w:color w:val="000000"/>
                <w:sz w:val="24"/>
                <w:szCs w:val="24"/>
              </w:rPr>
              <w:t>Bán buôn máy móc, thiết bị và phụ tùng máy khác</w:t>
            </w:r>
          </w:p>
          <w:p w:rsidR="00055458" w:rsidRPr="0065220A" w:rsidRDefault="00055458" w:rsidP="00F76CDA">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4659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11</w:t>
            </w:r>
          </w:p>
        </w:tc>
        <w:tc>
          <w:tcPr>
            <w:tcW w:w="4680" w:type="dxa"/>
          </w:tcPr>
          <w:p w:rsidR="00055458" w:rsidRPr="0065220A" w:rsidRDefault="00055458" w:rsidP="00F76CDA">
            <w:pPr>
              <w:rPr>
                <w:color w:val="000000"/>
                <w:sz w:val="24"/>
                <w:szCs w:val="24"/>
              </w:rPr>
            </w:pPr>
            <w:r w:rsidRPr="0065220A">
              <w:rPr>
                <w:color w:val="000000"/>
                <w:sz w:val="24"/>
                <w:szCs w:val="24"/>
              </w:rPr>
              <w:t>Nhà hàng và các dịch vụ ăn uống phục vụ lưu động</w:t>
            </w:r>
          </w:p>
        </w:tc>
        <w:tc>
          <w:tcPr>
            <w:tcW w:w="1062" w:type="dxa"/>
          </w:tcPr>
          <w:p w:rsidR="00055458" w:rsidRDefault="00055458" w:rsidP="00F76CDA">
            <w:pPr>
              <w:rPr>
                <w:b/>
                <w:sz w:val="26"/>
                <w:szCs w:val="26"/>
              </w:rPr>
            </w:pPr>
            <w:r>
              <w:rPr>
                <w:b/>
                <w:sz w:val="26"/>
                <w:szCs w:val="26"/>
              </w:rPr>
              <w:t>5610</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12</w:t>
            </w:r>
          </w:p>
        </w:tc>
        <w:tc>
          <w:tcPr>
            <w:tcW w:w="4680" w:type="dxa"/>
          </w:tcPr>
          <w:p w:rsidR="00055458" w:rsidRPr="0065220A" w:rsidRDefault="00055458" w:rsidP="00F76CDA">
            <w:pPr>
              <w:rPr>
                <w:color w:val="000000"/>
                <w:sz w:val="24"/>
                <w:szCs w:val="24"/>
              </w:rPr>
            </w:pPr>
            <w:r w:rsidRPr="0065220A">
              <w:rPr>
                <w:color w:val="000000"/>
                <w:sz w:val="24"/>
                <w:szCs w:val="24"/>
              </w:rPr>
              <w:t>Dịch vụ ăn uống khác</w:t>
            </w:r>
          </w:p>
          <w:p w:rsidR="00055458" w:rsidRPr="0065220A" w:rsidRDefault="00055458" w:rsidP="00F76CDA">
            <w:pPr>
              <w:rPr>
                <w:color w:val="000000"/>
                <w:sz w:val="24"/>
                <w:szCs w:val="24"/>
              </w:rPr>
            </w:pPr>
            <w:r w:rsidRPr="0065220A">
              <w:rPr>
                <w:color w:val="000000"/>
                <w:sz w:val="24"/>
                <w:szCs w:val="24"/>
              </w:rPr>
              <w:t>Chi tiết: Hoạt động cung cấp suất ăn công nghiệp cho công ty,xí nghiệp,nhà trường,căn tin …..</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5629</w:t>
            </w:r>
          </w:p>
        </w:tc>
        <w:tc>
          <w:tcPr>
            <w:tcW w:w="2160" w:type="dxa"/>
          </w:tcPr>
          <w:p w:rsidR="00055458" w:rsidRPr="000879BE" w:rsidRDefault="00055458" w:rsidP="00F76CDA">
            <w:pPr>
              <w:rPr>
                <w:b/>
                <w:sz w:val="26"/>
                <w:szCs w:val="26"/>
              </w:rPr>
            </w:pP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8B30CE">
      <w:pPr>
        <w:tabs>
          <w:tab w:val="left" w:pos="90"/>
        </w:tabs>
        <w:ind w:firstLine="360"/>
        <w:rPr>
          <w:b/>
          <w:sz w:val="26"/>
          <w:szCs w:val="26"/>
        </w:rPr>
      </w:pPr>
      <w:r w:rsidRPr="00723973">
        <w:rPr>
          <w:sz w:val="26"/>
          <w:szCs w:val="26"/>
        </w:rPr>
        <w:t xml:space="preserve">Họ và tên người đại diện theo pháp luật: </w:t>
      </w:r>
      <w:r w:rsidR="008B30CE" w:rsidRPr="00F36376">
        <w:rPr>
          <w:b/>
          <w:sz w:val="26"/>
          <w:szCs w:val="26"/>
        </w:rPr>
        <w:t>BÙI NGỌC BÍCH</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5B5CCD">
        <w:rPr>
          <w:sz w:val="26"/>
          <w:szCs w:val="26"/>
        </w:rPr>
        <w:t>Nữ</w:t>
      </w:r>
    </w:p>
    <w:p w:rsidR="00DD4F26" w:rsidRPr="00F95782" w:rsidRDefault="00DD4F26" w:rsidP="00DD4F26">
      <w:pPr>
        <w:tabs>
          <w:tab w:val="left" w:leader="dot" w:pos="2410"/>
          <w:tab w:val="left" w:leader="dot" w:pos="2835"/>
          <w:tab w:val="left" w:leader="dot" w:pos="3600"/>
          <w:tab w:val="left" w:leader="dot" w:pos="6120"/>
          <w:tab w:val="left" w:leader="dot" w:pos="8789"/>
        </w:tabs>
        <w:suppressAutoHyphens/>
        <w:spacing w:before="120"/>
        <w:ind w:firstLine="567"/>
        <w:rPr>
          <w:rFonts w:eastAsia="Times New Roman"/>
          <w:color w:val="FF0000"/>
          <w:sz w:val="26"/>
          <w:szCs w:val="26"/>
          <w:lang w:eastAsia="zh-CN"/>
        </w:rPr>
      </w:pPr>
      <w:r w:rsidRPr="00F95782">
        <w:rPr>
          <w:rFonts w:eastAsia="Times New Roman"/>
          <w:sz w:val="26"/>
          <w:szCs w:val="26"/>
          <w:lang w:eastAsia="zh-CN"/>
        </w:rPr>
        <w:t xml:space="preserve">Sinh ngày: </w:t>
      </w:r>
      <w:r w:rsidRPr="00BD0D94">
        <w:rPr>
          <w:sz w:val="26"/>
          <w:szCs w:val="26"/>
        </w:rPr>
        <w:t>24/10/1998</w:t>
      </w:r>
      <w:r w:rsidRPr="00F95782">
        <w:rPr>
          <w:rFonts w:eastAsia="Times New Roman"/>
          <w:sz w:val="26"/>
          <w:szCs w:val="26"/>
          <w:lang w:eastAsia="zh-CN"/>
        </w:rPr>
        <w:t xml:space="preserve"> Dân tộc: Kinh  Quốc tịch: Việt Nam</w:t>
      </w:r>
    </w:p>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091"/>
        <w:gridCol w:w="4203"/>
      </w:tblGrid>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59264" behindDoc="0" locked="0" layoutInCell="1" allowOverlap="1" wp14:anchorId="2D0D4D17" wp14:editId="72532DF7">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606E" id="Rectangle 232" o:spid="_x0000_s1026" style="position:absolute;margin-left:3.4pt;margin-top:5.6pt;width:16.6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1312" behindDoc="0" locked="0" layoutInCell="1" allowOverlap="1" wp14:anchorId="7C1748EC" wp14:editId="24559107">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rsidR="00DD4F26" w:rsidRDefault="00DD4F26" w:rsidP="00DD4F2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48EC" id="Rectangle 231" o:spid="_x0000_s1026" style="position:absolute;left:0;text-align:left;margin-left:4.6pt;margin-top:-2.9pt;width:19.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">
                      <v:textbox>
                        <w:txbxContent>
                          <w:p w:rsidR="00DD4F26" w:rsidRDefault="00DD4F26" w:rsidP="00DD4F26">
                            <w:pPr>
                              <w:jc w:val="center"/>
                            </w:pPr>
                            <w:r>
                              <w:t>x</w:t>
                            </w:r>
                          </w:p>
                        </w:txbxContent>
                      </v:textbox>
                    </v:rect>
                  </w:pict>
                </mc:Fallback>
              </mc:AlternateContent>
            </w:r>
            <w:r w:rsidRPr="00F95782">
              <w:rPr>
                <w:rFonts w:eastAsia="Times New Roman"/>
                <w:sz w:val="26"/>
                <w:szCs w:val="26"/>
                <w:lang w:eastAsia="zh-CN"/>
              </w:rPr>
              <w:t>Căn cước công dân</w:t>
            </w:r>
          </w:p>
        </w:tc>
      </w:tr>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0288" behindDoc="0" locked="0" layoutInCell="1" allowOverlap="1" wp14:anchorId="01A986CC" wp14:editId="5FA4FE00">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80C57" id="Rectangle 230" o:spid="_x0000_s1026" style="position:absolute;margin-left:3.4pt;margin-top:5pt;width:16.6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2336" behindDoc="0" locked="0" layoutInCell="1" allowOverlap="1" wp14:anchorId="57B12130" wp14:editId="415315EA">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748E" id="Rectangle 229" o:spid="_x0000_s1026" style="position:absolute;margin-left:4.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4A4647">
        <w:rPr>
          <w:spacing w:val="-2"/>
          <w:sz w:val="26"/>
          <w:szCs w:val="26"/>
        </w:rPr>
        <w:t>068198001074</w:t>
      </w:r>
    </w:p>
    <w:p w:rsidR="00A4243B" w:rsidRPr="00723973" w:rsidRDefault="00DD4F26" w:rsidP="00DD4F26">
      <w:pPr>
        <w:spacing w:line="240" w:lineRule="auto"/>
        <w:ind w:firstLine="360"/>
        <w:rPr>
          <w:bCs/>
          <w:sz w:val="26"/>
          <w:szCs w:val="26"/>
          <w:lang w:val="vi-VN"/>
        </w:rPr>
      </w:pPr>
      <w:r w:rsidRPr="00F95782">
        <w:rPr>
          <w:lang w:eastAsia="zh-CN"/>
        </w:rPr>
        <w:t xml:space="preserve">Ngày cấp: </w:t>
      </w:r>
      <w:r w:rsidRPr="002F0A57">
        <w:t>01/03/2022</w:t>
      </w:r>
      <w:r>
        <w:t xml:space="preserve"> </w:t>
      </w:r>
      <w:r w:rsidRPr="00F95782">
        <w:rPr>
          <w:lang w:eastAsia="zh-CN"/>
        </w:rPr>
        <w:t>Nơi cấp: Cục cảnh sát quản lý  hành chính về trật tự</w:t>
      </w:r>
      <w:r w:rsidR="00A4243B" w:rsidRPr="00723973">
        <w:rPr>
          <w:bCs/>
          <w:sz w:val="26"/>
          <w:szCs w:val="26"/>
          <w:lang w:val="vi-VN"/>
        </w:rPr>
        <w:tab/>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F3EAA" w:rsidRPr="003F3EAA">
        <w:rPr>
          <w:color w:val="000000"/>
          <w:sz w:val="26"/>
          <w:szCs w:val="26"/>
          <w:lang w:eastAsia="zh-CN"/>
        </w:rPr>
        <w:t>Tổ Dân Phố 4, Xã Di Linh, Tỉnh Lâm Đồng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F3EAA" w:rsidRPr="003F3EAA">
        <w:rPr>
          <w:color w:val="000000"/>
          <w:sz w:val="26"/>
          <w:szCs w:val="26"/>
          <w:lang w:eastAsia="zh-CN"/>
        </w:rPr>
        <w:t>Tổ Dân Phố 4, Xã Di Linh, Tỉnh Lâm Đồng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417D19" w:rsidRPr="00417D19">
        <w:rPr>
          <w:color w:val="000000"/>
          <w:sz w:val="26"/>
          <w:szCs w:val="26"/>
          <w:lang w:eastAsia="zh-CN"/>
        </w:rPr>
        <w:t>Tổ Dân Phố 4, Xã Di Linh, Tỉnh Lâm Đồng</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D8223E" w:rsidRPr="00D8223E">
        <w:rPr>
          <w:color w:val="000000"/>
          <w:sz w:val="26"/>
          <w:szCs w:val="26"/>
          <w:lang w:eastAsia="zh-CN"/>
        </w:rPr>
        <w:t>Tổ Dân Phố 4, Xã Di Linh, Tỉnh Lâm Đồng</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lastRenderedPageBreak/>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lastRenderedPageBreak/>
        <w:t>Mọi sự sao chép,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2E0EBE" w:rsidRPr="002E0EBE">
        <w:rPr>
          <w:i/>
          <w:sz w:val="26"/>
          <w:szCs w:val="26"/>
        </w:rPr>
        <w:t>Thành phố</w:t>
      </w:r>
      <w:r w:rsidR="005C3F61">
        <w:rPr>
          <w:i/>
          <w:sz w:val="26"/>
          <w:szCs w:val="26"/>
        </w:rPr>
        <w:t xml:space="preserve"> Hồ Chí Minh</w:t>
      </w:r>
      <w:r>
        <w:rPr>
          <w:i/>
          <w:sz w:val="26"/>
          <w:szCs w:val="26"/>
          <w:lang w:val="vi-VN"/>
        </w:rPr>
        <w:t xml:space="preserve">, ngày </w:t>
      </w:r>
      <w:r w:rsidR="00B51097">
        <w:rPr>
          <w:i/>
          <w:sz w:val="26"/>
          <w:szCs w:val="26"/>
        </w:rPr>
        <w:t>9</w:t>
      </w:r>
      <w:r>
        <w:rPr>
          <w:i/>
          <w:sz w:val="26"/>
          <w:szCs w:val="26"/>
          <w:lang w:val="vi-VN"/>
        </w:rPr>
        <w:t xml:space="preserve"> tháng </w:t>
      </w:r>
      <w:r w:rsidR="00B51097">
        <w:rPr>
          <w:i/>
          <w:sz w:val="26"/>
          <w:szCs w:val="26"/>
        </w:rPr>
        <w:t>7</w:t>
      </w:r>
      <w:bookmarkStart w:id="9" w:name="_GoBack"/>
      <w:bookmarkEnd w:id="9"/>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74D" w:rsidRDefault="0016274D">
      <w:r>
        <w:separator/>
      </w:r>
    </w:p>
  </w:endnote>
  <w:endnote w:type="continuationSeparator" w:id="0">
    <w:p w:rsidR="0016274D" w:rsidRDefault="0016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B51097">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74D" w:rsidRDefault="0016274D">
      <w:r>
        <w:separator/>
      </w:r>
    </w:p>
  </w:footnote>
  <w:footnote w:type="continuationSeparator" w:id="0">
    <w:p w:rsidR="0016274D" w:rsidRDefault="00162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5F2D"/>
    <w:rsid w:val="0004739A"/>
    <w:rsid w:val="00054C6F"/>
    <w:rsid w:val="00055458"/>
    <w:rsid w:val="00064E89"/>
    <w:rsid w:val="00065A99"/>
    <w:rsid w:val="00076474"/>
    <w:rsid w:val="000773B2"/>
    <w:rsid w:val="00080E63"/>
    <w:rsid w:val="000956B2"/>
    <w:rsid w:val="000A4B24"/>
    <w:rsid w:val="000A51B2"/>
    <w:rsid w:val="000B6EE8"/>
    <w:rsid w:val="000E2035"/>
    <w:rsid w:val="00134C75"/>
    <w:rsid w:val="00160D35"/>
    <w:rsid w:val="0016274D"/>
    <w:rsid w:val="0017315C"/>
    <w:rsid w:val="001920A4"/>
    <w:rsid w:val="001B2A84"/>
    <w:rsid w:val="001D05A8"/>
    <w:rsid w:val="001D44A4"/>
    <w:rsid w:val="001D6559"/>
    <w:rsid w:val="001E286F"/>
    <w:rsid w:val="001F1785"/>
    <w:rsid w:val="001F7971"/>
    <w:rsid w:val="00224947"/>
    <w:rsid w:val="002548E6"/>
    <w:rsid w:val="00260E6E"/>
    <w:rsid w:val="002672DD"/>
    <w:rsid w:val="002B4542"/>
    <w:rsid w:val="002B4DE7"/>
    <w:rsid w:val="002C323A"/>
    <w:rsid w:val="002D7B84"/>
    <w:rsid w:val="002E0EBE"/>
    <w:rsid w:val="002F2C78"/>
    <w:rsid w:val="00306055"/>
    <w:rsid w:val="00320BDA"/>
    <w:rsid w:val="00346FE7"/>
    <w:rsid w:val="00364FFB"/>
    <w:rsid w:val="003B53DF"/>
    <w:rsid w:val="003B7EA1"/>
    <w:rsid w:val="003F3EAA"/>
    <w:rsid w:val="00405331"/>
    <w:rsid w:val="00411324"/>
    <w:rsid w:val="00416235"/>
    <w:rsid w:val="00417D19"/>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1A8"/>
    <w:rsid w:val="005634C2"/>
    <w:rsid w:val="005639A9"/>
    <w:rsid w:val="00582BBA"/>
    <w:rsid w:val="005A5D9C"/>
    <w:rsid w:val="005B5CCD"/>
    <w:rsid w:val="005C3F61"/>
    <w:rsid w:val="005D1EC7"/>
    <w:rsid w:val="005D5DEA"/>
    <w:rsid w:val="005F5A00"/>
    <w:rsid w:val="006130C1"/>
    <w:rsid w:val="00640F8B"/>
    <w:rsid w:val="00647608"/>
    <w:rsid w:val="00650F09"/>
    <w:rsid w:val="00670E0B"/>
    <w:rsid w:val="006763BF"/>
    <w:rsid w:val="006B4FE6"/>
    <w:rsid w:val="006E45EA"/>
    <w:rsid w:val="006F3F35"/>
    <w:rsid w:val="006F5716"/>
    <w:rsid w:val="0070395D"/>
    <w:rsid w:val="007127F1"/>
    <w:rsid w:val="00713F77"/>
    <w:rsid w:val="00716E93"/>
    <w:rsid w:val="00723973"/>
    <w:rsid w:val="0075081E"/>
    <w:rsid w:val="00762C22"/>
    <w:rsid w:val="00766B19"/>
    <w:rsid w:val="0077464C"/>
    <w:rsid w:val="007B2135"/>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30CE"/>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51097"/>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223E"/>
    <w:rsid w:val="00D87A01"/>
    <w:rsid w:val="00D9466E"/>
    <w:rsid w:val="00D9717B"/>
    <w:rsid w:val="00DB3F9C"/>
    <w:rsid w:val="00DB43C9"/>
    <w:rsid w:val="00DC07E9"/>
    <w:rsid w:val="00DD4F26"/>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CE3B0"/>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66</cp:revision>
  <dcterms:created xsi:type="dcterms:W3CDTF">2025-05-07T08:38:00Z</dcterms:created>
  <dcterms:modified xsi:type="dcterms:W3CDTF">2025-07-09T06:07:00Z</dcterms:modified>
</cp:coreProperties>
</file>