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5777"/>
      </w:tblGrid>
      <w:tr w:rsidR="006E2EF9" w:rsidTr="006F79A3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  <w:i/>
                <w:iCs/>
              </w:rPr>
              <w:t>CÔNG TY TNHH TOP TOOLING</w:t>
            </w:r>
            <w:r>
              <w:br/>
            </w:r>
            <w:r>
              <w:rPr>
                <w:b/>
                <w:bCs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CỘNG HÒA XÃ HỘI CHỦ NGHĨA VIỆT NAM</w:t>
            </w:r>
            <w:r>
              <w:br/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br/>
            </w:r>
            <w:r>
              <w:rPr>
                <w:b/>
                <w:bCs/>
              </w:rPr>
              <w:t>---------------</w:t>
            </w:r>
          </w:p>
        </w:tc>
      </w:tr>
      <w:tr w:rsidR="006E2EF9" w:rsidTr="006F79A3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t>Số</w:t>
            </w:r>
            <w:proofErr w:type="spellEnd"/>
            <w:r>
              <w:t>: 01/NQ</w:t>
            </w:r>
            <w:r w:rsidR="002112AA">
              <w:t>HDTV</w:t>
            </w:r>
            <w:bookmarkStart w:id="0" w:name="_GoBack"/>
            <w:bookmarkEnd w:id="0"/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  <w:jc w:val="right"/>
            </w:pPr>
            <w:proofErr w:type="spellStart"/>
            <w:r>
              <w:rPr>
                <w:i/>
                <w:iCs/>
              </w:rPr>
              <w:t>Thành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phố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Hồ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Chí</w:t>
            </w:r>
            <w:proofErr w:type="spellEnd"/>
            <w:r>
              <w:rPr>
                <w:i/>
                <w:iCs/>
              </w:rPr>
              <w:t xml:space="preserve"> Minh, </w:t>
            </w:r>
            <w:proofErr w:type="spellStart"/>
            <w:r>
              <w:rPr>
                <w:i/>
                <w:iCs/>
              </w:rPr>
              <w:t>ngày</w:t>
            </w:r>
            <w:proofErr w:type="spellEnd"/>
            <w:r>
              <w:rPr>
                <w:i/>
                <w:iCs/>
              </w:rPr>
              <w:t xml:space="preserve"> 5 </w:t>
            </w:r>
            <w:proofErr w:type="spellStart"/>
            <w:r>
              <w:rPr>
                <w:i/>
                <w:iCs/>
              </w:rPr>
              <w:t>tháng</w:t>
            </w:r>
            <w:proofErr w:type="spellEnd"/>
            <w:r>
              <w:rPr>
                <w:i/>
                <w:iCs/>
              </w:rPr>
              <w:t xml:space="preserve"> 7 </w:t>
            </w:r>
            <w:proofErr w:type="spellStart"/>
            <w:r>
              <w:rPr>
                <w:i/>
                <w:iCs/>
              </w:rPr>
              <w:t>năm</w:t>
            </w:r>
            <w:proofErr w:type="spellEnd"/>
            <w:r>
              <w:rPr>
                <w:i/>
                <w:iCs/>
              </w:rPr>
              <w:t xml:space="preserve"> 2025</w:t>
            </w:r>
          </w:p>
        </w:tc>
      </w:tr>
    </w:tbl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NGHỊ QUYẾT HỘI ĐỒNG THÀNH VIÊN</w:t>
      </w: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ind w:left="825"/>
        <w:jc w:val="center"/>
        <w:rPr>
          <w:i/>
        </w:rPr>
      </w:pPr>
      <w:r>
        <w:rPr>
          <w:b/>
          <w:bCs/>
          <w:i/>
          <w:iCs/>
        </w:rPr>
        <w:t>CÔNG TY TNHH TOP TOOLING</w:t>
      </w:r>
      <w:r>
        <w:br/>
      </w:r>
      <w:r>
        <w:rPr>
          <w:b/>
          <w:bCs/>
          <w:i/>
          <w:iCs/>
        </w:rPr>
        <w:t>V/v</w:t>
      </w:r>
      <w:r>
        <w:t xml:space="preserve"> </w:t>
      </w:r>
      <w:proofErr w:type="spellStart"/>
      <w:r>
        <w:rPr>
          <w:i/>
        </w:rPr>
        <w:t>thay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đổi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pháp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luật</w:t>
      </w:r>
      <w:proofErr w:type="spellEnd"/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ind w:left="825"/>
        <w:jc w:val="center"/>
      </w:pPr>
      <w:r>
        <w:t> </w:t>
      </w:r>
    </w:p>
    <w:p w:rsidR="006E2EF9" w:rsidRDefault="006E2EF9" w:rsidP="006E2EF9">
      <w:pPr>
        <w:pStyle w:val="NormalWeb"/>
        <w:spacing w:before="0" w:beforeAutospacing="0" w:after="0" w:afterAutospacing="0"/>
      </w:pP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Doanh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nghiệp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59/2020/QH14 ban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17/06/2020;</w:t>
      </w:r>
    </w:p>
    <w:p w:rsidR="006E2EF9" w:rsidRDefault="006E2EF9" w:rsidP="006E2EF9">
      <w:pPr>
        <w:pStyle w:val="NormalWeb"/>
        <w:spacing w:before="0" w:beforeAutospacing="0" w:after="0" w:afterAutospacing="0"/>
      </w:pP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CÔNG TY TNHH TOP TOOLING</w:t>
      </w:r>
      <w:r>
        <w:rPr>
          <w:i/>
          <w:iCs/>
        </w:rPr>
        <w:t>;</w:t>
      </w:r>
    </w:p>
    <w:p w:rsidR="006E2EF9" w:rsidRDefault="006E2EF9" w:rsidP="006E2EF9">
      <w:pPr>
        <w:pStyle w:val="NormalWeb"/>
        <w:spacing w:before="0" w:beforeAutospacing="0" w:after="0" w:afterAutospacing="0"/>
      </w:pP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ngày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tháng</w:t>
      </w:r>
      <w:proofErr w:type="spellEnd"/>
      <w:r>
        <w:rPr>
          <w:i/>
          <w:iCs/>
        </w:rPr>
        <w:t xml:space="preserve"> 7 </w:t>
      </w:r>
      <w:proofErr w:type="spellStart"/>
      <w:r>
        <w:rPr>
          <w:i/>
          <w:iCs/>
        </w:rPr>
        <w:t>năm</w:t>
      </w:r>
      <w:proofErr w:type="spellEnd"/>
      <w:r>
        <w:rPr>
          <w:i/>
          <w:iCs/>
        </w:rPr>
        <w:t xml:space="preserve"> 2025;</w:t>
      </w:r>
    </w:p>
    <w:p w:rsidR="006E2EF9" w:rsidRDefault="006E2EF9" w:rsidP="006E2EF9">
      <w:pPr>
        <w:pStyle w:val="NormalWeb"/>
        <w:spacing w:before="0" w:beforeAutospacing="0" w:after="0" w:afterAutospacing="0"/>
      </w:pPr>
      <w:proofErr w:type="spellStart"/>
      <w:r>
        <w:rPr>
          <w:i/>
          <w:iCs/>
        </w:rPr>
        <w:t>Căn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cứ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hoạt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ty.</w:t>
      </w: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i/>
          <w:iCs/>
        </w:rPr>
        <w:t> </w:t>
      </w: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b/>
          <w:bCs/>
        </w:rPr>
        <w:t>QUYẾT NGHỊ</w:t>
      </w: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> </w:t>
      </w:r>
    </w:p>
    <w:p w:rsidR="006E2EF9" w:rsidRDefault="006E2EF9" w:rsidP="006E2EF9">
      <w:proofErr w:type="spellStart"/>
      <w:r>
        <w:t>Điều</w:t>
      </w:r>
      <w:proofErr w:type="spellEnd"/>
      <w:r>
        <w:t xml:space="preserve"> 1: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2025</w:t>
      </w:r>
    </w:p>
    <w:p w:rsidR="006E2EF9" w:rsidRDefault="006E2EF9" w:rsidP="006E2EF9">
      <w:proofErr w:type="spellStart"/>
      <w:r>
        <w:t>Điều</w:t>
      </w:r>
      <w:proofErr w:type="spellEnd"/>
      <w:r>
        <w:t xml:space="preserve"> 2: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CHEN, CHUAN – KUEI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2025</w:t>
      </w:r>
    </w:p>
    <w:p w:rsidR="006E2EF9" w:rsidRDefault="006E2EF9" w:rsidP="006E2EF9">
      <w:proofErr w:type="spellStart"/>
      <w:r>
        <w:t>Điều</w:t>
      </w:r>
      <w:proofErr w:type="spellEnd"/>
      <w:r>
        <w:t xml:space="preserve"> 3: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CHEN, CHUAN – KUEI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spellStart"/>
      <w:r>
        <w:t>Điều</w:t>
      </w:r>
      <w:proofErr w:type="spellEnd"/>
      <w:r>
        <w:t xml:space="preserve"> 4: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5 </w:t>
      </w:r>
      <w:proofErr w:type="spellStart"/>
      <w:r>
        <w:t>tháng</w:t>
      </w:r>
      <w:proofErr w:type="spellEnd"/>
      <w:r>
        <w:t xml:space="preserve"> 7 </w:t>
      </w:r>
      <w:proofErr w:type="spellStart"/>
      <w:r>
        <w:t>năm</w:t>
      </w:r>
      <w:proofErr w:type="spellEnd"/>
      <w:r>
        <w:t xml:space="preserve"> 2025, </w:t>
      </w:r>
      <w:proofErr w:type="spellStart"/>
      <w:r>
        <w:t>ông</w:t>
      </w:r>
      <w:proofErr w:type="spellEnd"/>
      <w:r>
        <w:t>/</w:t>
      </w:r>
      <w:proofErr w:type="spellStart"/>
      <w:r>
        <w:t>bà</w:t>
      </w:r>
      <w:proofErr w:type="spellEnd"/>
      <w:r>
        <w:t xml:space="preserve"> CHEN, CHUAN – KUEI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,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6E2EF9" w:rsidRDefault="006E2EF9" w:rsidP="006E2EF9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E2EF9" w:rsidTr="006F79A3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b/>
                <w:bCs/>
              </w:rPr>
              <w:t>Nơi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>: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ind w:left="360" w:hanging="360"/>
            </w:pPr>
            <w:r>
              <w:t>- HĐTV;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ind w:left="360" w:hanging="360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ban,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>;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r>
              <w:t xml:space="preserve">- </w:t>
            </w:r>
            <w:proofErr w:type="spellStart"/>
            <w:r>
              <w:t>Lưu</w:t>
            </w:r>
            <w:proofErr w:type="spellEnd"/>
            <w:r>
              <w:t xml:space="preserve"> VP;              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T.M HỘI ĐỒNG THÀNH VIÊN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CHỦ TỊCH</w:t>
            </w:r>
            <w:r>
              <w:rPr>
                <w:i/>
                <w:iCs/>
              </w:rPr>
              <w:t xml:space="preserve"> </w:t>
            </w:r>
            <w:r>
              <w:br/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ghi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rõ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họ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>)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i/>
                <w:iCs/>
              </w:rPr>
              <w:t> 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i/>
                <w:iCs/>
              </w:rPr>
              <w:t> 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i/>
                <w:iCs/>
              </w:rPr>
              <w:t> 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i/>
                <w:iCs/>
              </w:rPr>
              <w:t> 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i/>
                <w:iCs/>
              </w:rPr>
              <w:t> 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r>
              <w:t xml:space="preserve">                 CHEN, CHUAN – KUEI</w:t>
            </w:r>
            <w:r>
              <w:rPr>
                <w:b/>
                <w:bCs/>
              </w:rPr>
              <w:t xml:space="preserve">                           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 xml:space="preserve">                                          </w:t>
            </w:r>
          </w:p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  <w:tr w:rsidR="006E2EF9" w:rsidTr="006F79A3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2EF9" w:rsidRDefault="006E2EF9" w:rsidP="006F79A3">
            <w:pPr>
              <w:pStyle w:val="NormalWeb"/>
              <w:spacing w:before="0" w:beforeAutospacing="0" w:after="0" w:afterAutospacing="0"/>
            </w:pPr>
            <w:r>
              <w:t> </w:t>
            </w:r>
          </w:p>
        </w:tc>
      </w:tr>
    </w:tbl>
    <w:p w:rsidR="006E2EF9" w:rsidRDefault="006E2EF9" w:rsidP="006E2EF9">
      <w:pPr>
        <w:pStyle w:val="NormalWeb"/>
        <w:spacing w:before="0" w:beforeAutospacing="0" w:after="0" w:afterAutospacing="0"/>
      </w:pPr>
      <w:r>
        <w:t> </w:t>
      </w:r>
    </w:p>
    <w:p w:rsidR="00DC7C82" w:rsidRDefault="00DC7C82"/>
    <w:sectPr w:rsidR="00DC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EF9"/>
    <w:rsid w:val="002112AA"/>
    <w:rsid w:val="006E2EF9"/>
    <w:rsid w:val="00DC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0E9B5"/>
  <w15:chartTrackingRefBased/>
  <w15:docId w15:val="{46EFD2F2-33D0-4A0C-99F1-51DA139F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EF9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E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>HP Inc.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2025-07-05T14:52:00Z</dcterms:created>
  <dcterms:modified xsi:type="dcterms:W3CDTF">2025-07-05T14:54:00Z</dcterms:modified>
</cp:coreProperties>
</file>