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DF0534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TOP TOOLING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D255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Tp.Hồ Chí Minh, ngày </w:t>
            </w:r>
            <w:r w:rsidR="00D2550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5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D2550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đại diện pháp luật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DF0534">
        <w:rPr>
          <w:rFonts w:ascii="Times New Roman" w:eastAsia="Times New Roman" w:hAnsi="Times New Roman" w:cs="Times New Roman"/>
          <w:sz w:val="28"/>
          <w:szCs w:val="28"/>
        </w:rPr>
        <w:t>CÔNG TY TNHH TOP TOOLING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541CFC" w:rsidRPr="00541CFC">
        <w:rPr>
          <w:rFonts w:ascii="Times New Roman" w:hAnsi="Times New Roman"/>
          <w:sz w:val="28"/>
          <w:szCs w:val="28"/>
        </w:rPr>
        <w:t>LIU, SANBAO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DC6DA6" w:rsidRPr="00DC6DA6">
        <w:rPr>
          <w:rFonts w:ascii="Times New Roman" w:hAnsi="Times New Roman"/>
          <w:sz w:val="28"/>
          <w:szCs w:val="28"/>
        </w:rPr>
        <w:t xml:space="preserve">CHEN, CHUAN – KUEI </w:t>
      </w:r>
      <w:r w:rsidRPr="001E537B">
        <w:rPr>
          <w:rFonts w:ascii="Times New Roman" w:hAnsi="Times New Roman"/>
          <w:sz w:val="28"/>
          <w:szCs w:val="28"/>
        </w:rPr>
        <w:t>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9B4DDE" w:rsidRPr="00DC6DA6">
        <w:rPr>
          <w:rFonts w:ascii="Times New Roman" w:hAnsi="Times New Roman"/>
          <w:sz w:val="28"/>
          <w:szCs w:val="28"/>
        </w:rPr>
        <w:t xml:space="preserve">CHEN, CHUAN – KUEI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</w:t>
      </w:r>
      <w:r w:rsidR="009B4DDE">
        <w:rPr>
          <w:rFonts w:ascii="Times New Roman" w:hAnsi="Times New Roman"/>
          <w:sz w:val="28"/>
          <w:szCs w:val="28"/>
        </w:rPr>
        <w:t>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6C66C3" w:rsidRPr="008A5100">
        <w:rPr>
          <w:rFonts w:ascii="Times New Roman" w:hAnsi="Times New Roman"/>
          <w:sz w:val="28"/>
          <w:szCs w:val="28"/>
        </w:rPr>
        <w:t>Giám đốc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5625BF" w:rsidRPr="005625BF">
        <w:rPr>
          <w:rFonts w:ascii="Times New Roman" w:hAnsi="Times New Roman"/>
          <w:bCs/>
          <w:sz w:val="28"/>
          <w:szCs w:val="28"/>
        </w:rPr>
        <w:t>02/01/1973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131584" w:rsidRPr="00131584">
        <w:rPr>
          <w:rFonts w:ascii="Times New Roman" w:hAnsi="Times New Roman"/>
          <w:bCs/>
          <w:sz w:val="28"/>
          <w:szCs w:val="28"/>
        </w:rPr>
        <w:t>Trung Quốc(Đài Loan)</w:t>
      </w:r>
    </w:p>
    <w:p w:rsidR="00DB0EAD" w:rsidRPr="00DB0EAD" w:rsidRDefault="00DB0EAD" w:rsidP="00DB0EAD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DB0EAD">
        <w:rPr>
          <w:rFonts w:ascii="Times New Roman" w:hAnsi="Times New Roman"/>
          <w:sz w:val="28"/>
          <w:szCs w:val="28"/>
        </w:rPr>
        <w:t>Loại giấy tờ pháp lý của cá nhân: Hộ chiếu nước ngoài</w:t>
      </w:r>
    </w:p>
    <w:p w:rsidR="00DB0EAD" w:rsidRPr="00DB0EAD" w:rsidRDefault="00DB0EAD" w:rsidP="00DB0EAD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DB0EAD">
        <w:rPr>
          <w:rFonts w:ascii="Times New Roman" w:hAnsi="Times New Roman"/>
          <w:sz w:val="28"/>
          <w:szCs w:val="28"/>
        </w:rPr>
        <w:t xml:space="preserve">Số giấy tờ pháp lý của cá nhân:353381647 </w:t>
      </w:r>
    </w:p>
    <w:p w:rsidR="00DB0EAD" w:rsidRPr="00DB0EAD" w:rsidRDefault="00DB0EAD" w:rsidP="00DB0EAD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DB0EAD">
        <w:rPr>
          <w:rFonts w:ascii="Times New Roman" w:hAnsi="Times New Roman"/>
          <w:sz w:val="28"/>
          <w:szCs w:val="28"/>
        </w:rPr>
        <w:t xml:space="preserve">Ngày cấp: 15/06/2020 </w:t>
      </w:r>
    </w:p>
    <w:p w:rsidR="0085490D" w:rsidRDefault="00DB0EAD" w:rsidP="00DB0EAD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DB0EAD">
        <w:rPr>
          <w:rFonts w:ascii="Times New Roman" w:hAnsi="Times New Roman"/>
          <w:sz w:val="28"/>
          <w:szCs w:val="28"/>
        </w:rPr>
        <w:t>Nơi cấp: Cơ quan Ngoại giao Đài Loan</w:t>
      </w:r>
      <w:bookmarkStart w:id="0" w:name="_GoBack"/>
      <w:bookmarkEnd w:id="0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F010A1" w:rsidRPr="00F010A1">
        <w:rPr>
          <w:rFonts w:ascii="Times New Roman" w:hAnsi="Times New Roman"/>
          <w:sz w:val="28"/>
          <w:szCs w:val="28"/>
        </w:rPr>
        <w:t>No. 10, Daohua St., Xinfeng Township, Hsinchu County 304110, Taiwan (R.O.C.), Trung Quốc (Đài Loan)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lastRenderedPageBreak/>
        <w:t xml:space="preserve">Địa chỉ liên lạc: </w:t>
      </w:r>
      <w:r w:rsidR="00FA4863" w:rsidRPr="00FA4863">
        <w:rPr>
          <w:rFonts w:ascii="Times New Roman" w:hAnsi="Times New Roman"/>
          <w:sz w:val="28"/>
          <w:szCs w:val="28"/>
        </w:rPr>
        <w:t>16C VSIP II-A đường Hòa Bình, Khu công nghiệp VSIP II-A, Phường Vĩnh Tân, Thành phố Hồ Chí Minh, Việt Nam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85490D" w:rsidRPr="00DC6DA6">
        <w:rPr>
          <w:rFonts w:ascii="Times New Roman" w:hAnsi="Times New Roman"/>
          <w:sz w:val="28"/>
          <w:szCs w:val="28"/>
        </w:rPr>
        <w:t>CHEN, CHUAN – KUEI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52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4800E3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DA6">
              <w:rPr>
                <w:rFonts w:ascii="Times New Roman" w:hAnsi="Times New Roman"/>
                <w:sz w:val="28"/>
                <w:szCs w:val="28"/>
              </w:rPr>
              <w:t>CHEN, CHUAN – KUEI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616C03"/>
    <w:rsid w:val="00622E14"/>
    <w:rsid w:val="00643402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4DDE"/>
    <w:rsid w:val="009C0753"/>
    <w:rsid w:val="00A0350F"/>
    <w:rsid w:val="00A1304B"/>
    <w:rsid w:val="00AC3598"/>
    <w:rsid w:val="00AD5459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63CF0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19B4D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54</cp:revision>
  <cp:lastPrinted>2021-02-08T08:32:00Z</cp:lastPrinted>
  <dcterms:created xsi:type="dcterms:W3CDTF">2021-03-02T04:12:00Z</dcterms:created>
  <dcterms:modified xsi:type="dcterms:W3CDTF">2025-08-05T13:39:00Z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