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353" w:rsidRPr="00C64561" w:rsidRDefault="00811393">
      <w:pPr>
        <w:jc w:val="center"/>
        <w:rPr>
          <w:rFonts w:ascii="Times New Roman" w:hAnsi="Times New Roman" w:cs="Times New Roman"/>
          <w:sz w:val="24"/>
          <w:szCs w:val="24"/>
        </w:rPr>
      </w:pPr>
      <w:r w:rsidRPr="00C64561">
        <w:rPr>
          <w:rFonts w:ascii="Times New Roman" w:hAnsi="Times New Roman" w:cs="Times New Roman"/>
          <w:sz w:val="24"/>
          <w:szCs w:val="24"/>
        </w:rPr>
        <w:t>CỘNG HÒA XÃ HỘI CHỦ NGHĨA VIỆT NAM</w:t>
      </w:r>
    </w:p>
    <w:p w:rsidR="00251353" w:rsidRPr="00C64561" w:rsidRDefault="00811393">
      <w:pPr>
        <w:jc w:val="center"/>
        <w:rPr>
          <w:rFonts w:ascii="Times New Roman" w:hAnsi="Times New Roman" w:cs="Times New Roman"/>
          <w:sz w:val="24"/>
          <w:szCs w:val="24"/>
        </w:rPr>
      </w:pPr>
      <w:r w:rsidRPr="00C64561">
        <w:rPr>
          <w:rFonts w:ascii="Times New Roman" w:hAnsi="Times New Roman" w:cs="Times New Roman"/>
          <w:sz w:val="24"/>
          <w:szCs w:val="24"/>
        </w:rPr>
        <w:t>Độc lập – Tự do – Hạnh phúc</w:t>
      </w:r>
    </w:p>
    <w:p w:rsidR="00251353" w:rsidRPr="00C64561" w:rsidRDefault="00811393">
      <w:pPr>
        <w:jc w:val="center"/>
        <w:rPr>
          <w:rFonts w:ascii="Times New Roman" w:hAnsi="Times New Roman" w:cs="Times New Roman"/>
          <w:sz w:val="24"/>
          <w:szCs w:val="24"/>
        </w:rPr>
      </w:pPr>
      <w:r w:rsidRPr="00C64561">
        <w:rPr>
          <w:rFonts w:ascii="Times New Roman" w:hAnsi="Times New Roman" w:cs="Times New Roman"/>
          <w:sz w:val="24"/>
          <w:szCs w:val="24"/>
        </w:rPr>
        <w:t>---------------------------</w:t>
      </w:r>
    </w:p>
    <w:p w:rsidR="00251353" w:rsidRPr="00C64561" w:rsidRDefault="00811393">
      <w:pPr>
        <w:jc w:val="center"/>
        <w:rPr>
          <w:rFonts w:ascii="Times New Roman" w:hAnsi="Times New Roman" w:cs="Times New Roman"/>
          <w:sz w:val="24"/>
          <w:szCs w:val="24"/>
        </w:rPr>
      </w:pPr>
      <w:r w:rsidRPr="00C64561">
        <w:rPr>
          <w:rFonts w:ascii="Times New Roman" w:hAnsi="Times New Roman" w:cs="Times New Roman"/>
          <w:b/>
          <w:sz w:val="24"/>
          <w:szCs w:val="24"/>
        </w:rPr>
        <w:t>BIÊN BẢN HỌP HỘI ĐỒNG THÀNH VIÊN</w:t>
      </w:r>
    </w:p>
    <w:p w:rsidR="00251353" w:rsidRPr="00C64561" w:rsidRDefault="00811393">
      <w:pPr>
        <w:jc w:val="center"/>
        <w:rPr>
          <w:rFonts w:ascii="Times New Roman" w:hAnsi="Times New Roman" w:cs="Times New Roman"/>
          <w:sz w:val="24"/>
          <w:szCs w:val="24"/>
        </w:rPr>
      </w:pPr>
      <w:r w:rsidRPr="00C64561">
        <w:rPr>
          <w:rFonts w:ascii="Times New Roman" w:hAnsi="Times New Roman" w:cs="Times New Roman"/>
          <w:sz w:val="24"/>
          <w:szCs w:val="24"/>
        </w:rPr>
        <w:t>(Về việc tăng vốn điều lệ và thay đổi thành viên góp vốn)</w:t>
      </w:r>
    </w:p>
    <w:p w:rsidR="00251353" w:rsidRPr="00C64561" w:rsidRDefault="00811393">
      <w:pPr>
        <w:jc w:val="center"/>
        <w:rPr>
          <w:rFonts w:ascii="Times New Roman" w:hAnsi="Times New Roman" w:cs="Times New Roman"/>
          <w:sz w:val="24"/>
          <w:szCs w:val="24"/>
        </w:rPr>
      </w:pPr>
      <w:r w:rsidRPr="00C64561">
        <w:rPr>
          <w:rFonts w:ascii="Times New Roman" w:hAnsi="Times New Roman" w:cs="Times New Roman"/>
          <w:sz w:val="24"/>
          <w:szCs w:val="24"/>
        </w:rPr>
        <w:t>(Số</w:t>
      </w:r>
      <w:r w:rsidR="00793446" w:rsidRPr="00C64561">
        <w:rPr>
          <w:rFonts w:ascii="Times New Roman" w:hAnsi="Times New Roman" w:cs="Times New Roman"/>
          <w:sz w:val="24"/>
          <w:szCs w:val="24"/>
        </w:rPr>
        <w:t>: 01</w:t>
      </w:r>
      <w:r w:rsidRPr="00C64561">
        <w:rPr>
          <w:rFonts w:ascii="Times New Roman" w:hAnsi="Times New Roman" w:cs="Times New Roman"/>
          <w:sz w:val="24"/>
          <w:szCs w:val="24"/>
        </w:rPr>
        <w:t>/BBH-VENUS/2025)</w:t>
      </w:r>
    </w:p>
    <w:p w:rsidR="00251353" w:rsidRPr="00C64561" w:rsidRDefault="00793446">
      <w:pPr>
        <w:rPr>
          <w:rFonts w:ascii="Times New Roman" w:hAnsi="Times New Roman" w:cs="Times New Roman"/>
          <w:sz w:val="24"/>
          <w:szCs w:val="24"/>
        </w:rPr>
      </w:pPr>
      <w:bookmarkStart w:id="0" w:name="_GoBack"/>
      <w:bookmarkEnd w:id="0"/>
      <w:r w:rsidRPr="00C64561">
        <w:rPr>
          <w:rFonts w:ascii="Times New Roman" w:hAnsi="Times New Roman" w:cs="Times New Roman"/>
          <w:sz w:val="24"/>
          <w:szCs w:val="24"/>
        </w:rPr>
        <w:t xml:space="preserve">Hôm nay, ngày 08 tháng 10 </w:t>
      </w:r>
      <w:r w:rsidR="00811393" w:rsidRPr="00C64561">
        <w:rPr>
          <w:rFonts w:ascii="Times New Roman" w:hAnsi="Times New Roman" w:cs="Times New Roman"/>
          <w:sz w:val="24"/>
          <w:szCs w:val="24"/>
        </w:rPr>
        <w:t>năm 2025, tại trụ sở Công ty TNHH VENUS FURNISHER, chúng tôi gồm các thành viên của Hội đồng thành viên tiến hành họp để thông qua việc tăng vốn điều lệ và thay đổi thành viên góp vốn của công ty.</w:t>
      </w:r>
    </w:p>
    <w:p w:rsidR="00251353" w:rsidRPr="00C64561" w:rsidRDefault="00811393">
      <w:pPr>
        <w:rPr>
          <w:rFonts w:ascii="Times New Roman" w:hAnsi="Times New Roman" w:cs="Times New Roman"/>
          <w:sz w:val="24"/>
          <w:szCs w:val="24"/>
        </w:rPr>
      </w:pPr>
      <w:r w:rsidRPr="00C64561">
        <w:rPr>
          <w:rFonts w:ascii="Times New Roman" w:hAnsi="Times New Roman" w:cs="Times New Roman"/>
          <w:b/>
          <w:sz w:val="24"/>
          <w:szCs w:val="24"/>
        </w:rPr>
        <w:t>I. THÔNG TIN CÔNG TY</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Tên doanh nghiệp: CÔNG TY TRÁCH NHIỆM HỮU HẠN VENUS FURNISHER</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Mã số doanh nghiệ</w:t>
      </w:r>
      <w:r w:rsidR="00793446" w:rsidRPr="00C64561">
        <w:rPr>
          <w:rFonts w:ascii="Times New Roman" w:hAnsi="Times New Roman" w:cs="Times New Roman"/>
          <w:sz w:val="24"/>
          <w:szCs w:val="24"/>
        </w:rPr>
        <w:t>p: 3702912027</w:t>
      </w:r>
    </w:p>
    <w:p w:rsidR="00793446" w:rsidRPr="00C64561" w:rsidRDefault="00811393" w:rsidP="00793446">
      <w:pPr>
        <w:pStyle w:val="NormalWeb"/>
        <w:spacing w:before="120" w:beforeAutospacing="0" w:after="120" w:afterAutospacing="0"/>
      </w:pPr>
      <w:r w:rsidRPr="00C64561">
        <w:t xml:space="preserve">Địa chỉ trụ sở chính: </w:t>
      </w:r>
      <w:r w:rsidR="00793446" w:rsidRPr="00C64561">
        <w:rPr>
          <w:shd w:val="clear" w:color="auto" w:fill="FFFFFF"/>
        </w:rPr>
        <w:t>Số 883/23 Lê Hồng Phong, Khu 07, Phường Thủ Dầu Một, Thành phố Hồ Chí Minh, Việt Nam</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Điện thoạ</w:t>
      </w:r>
      <w:r w:rsidR="00793446" w:rsidRPr="00C64561">
        <w:rPr>
          <w:rFonts w:ascii="Times New Roman" w:hAnsi="Times New Roman" w:cs="Times New Roman"/>
          <w:sz w:val="24"/>
          <w:szCs w:val="24"/>
        </w:rPr>
        <w:t>i: 0854897783</w:t>
      </w:r>
    </w:p>
    <w:p w:rsidR="00251353" w:rsidRPr="00C64561" w:rsidRDefault="00811393">
      <w:pPr>
        <w:rPr>
          <w:rFonts w:ascii="Times New Roman" w:hAnsi="Times New Roman" w:cs="Times New Roman"/>
          <w:sz w:val="24"/>
          <w:szCs w:val="24"/>
        </w:rPr>
      </w:pPr>
      <w:r w:rsidRPr="00C64561">
        <w:rPr>
          <w:rFonts w:ascii="Times New Roman" w:hAnsi="Times New Roman" w:cs="Times New Roman"/>
          <w:b/>
          <w:sz w:val="24"/>
          <w:szCs w:val="24"/>
        </w:rPr>
        <w:t>II. THÀNH PHẦN THAM DỰ</w:t>
      </w:r>
    </w:p>
    <w:p w:rsidR="00C80143" w:rsidRPr="00C64561" w:rsidRDefault="00811393" w:rsidP="00C80143">
      <w:pPr>
        <w:spacing w:before="120" w:after="0" w:line="240" w:lineRule="auto"/>
        <w:jc w:val="both"/>
        <w:rPr>
          <w:rFonts w:ascii="Times New Roman" w:hAnsi="Times New Roman" w:cs="Times New Roman"/>
          <w:sz w:val="24"/>
          <w:szCs w:val="24"/>
        </w:rPr>
      </w:pPr>
      <w:r w:rsidRPr="00C64561">
        <w:rPr>
          <w:rFonts w:ascii="Times New Roman" w:hAnsi="Times New Roman" w:cs="Times New Roman"/>
          <w:sz w:val="24"/>
          <w:szCs w:val="24"/>
        </w:rPr>
        <w:t>1. Bà TRẦN THỊ THU HIỀN</w:t>
      </w:r>
      <w:r w:rsidR="00C80143" w:rsidRPr="00C64561">
        <w:rPr>
          <w:rFonts w:ascii="Times New Roman" w:hAnsi="Times New Roman" w:cs="Times New Roman"/>
          <w:sz w:val="24"/>
          <w:szCs w:val="24"/>
        </w:rPr>
        <w:t xml:space="preserve">     </w:t>
      </w:r>
      <w:r w:rsidR="00C80143" w:rsidRPr="00C64561">
        <w:rPr>
          <w:rFonts w:ascii="Times New Roman" w:hAnsi="Times New Roman" w:cs="Times New Roman"/>
          <w:sz w:val="24"/>
          <w:szCs w:val="24"/>
        </w:rPr>
        <w:t xml:space="preserve">Chức vụ: Chủ tịch Hội đồng thành viên kiêm Giám đốc </w:t>
      </w:r>
      <w:r w:rsidR="00C80143" w:rsidRPr="00C64561">
        <w:rPr>
          <w:rFonts w:ascii="Times New Roman" w:hAnsi="Times New Roman" w:cs="Times New Roman"/>
          <w:sz w:val="24"/>
          <w:szCs w:val="24"/>
        </w:rPr>
        <w:t xml:space="preserve"> . Đại diện </w:t>
      </w:r>
      <w:r w:rsidR="00C80143" w:rsidRPr="00C64561">
        <w:rPr>
          <w:rFonts w:ascii="Times New Roman" w:hAnsi="Times New Roman" w:cs="Times New Roman"/>
          <w:sz w:val="24"/>
          <w:szCs w:val="24"/>
        </w:rPr>
        <w:t>50%  Vốn điều lệ</w:t>
      </w:r>
      <w:r w:rsidR="00C80143" w:rsidRPr="00C64561">
        <w:rPr>
          <w:rFonts w:ascii="Times New Roman" w:hAnsi="Times New Roman" w:cs="Times New Roman"/>
          <w:sz w:val="24"/>
          <w:szCs w:val="24"/>
        </w:rPr>
        <w:t xml:space="preserve"> trước họp</w:t>
      </w:r>
      <w:r w:rsidR="00C80143" w:rsidRPr="00C64561">
        <w:rPr>
          <w:rFonts w:ascii="Times New Roman" w:hAnsi="Times New Roman" w:cs="Times New Roman"/>
          <w:sz w:val="24"/>
          <w:szCs w:val="24"/>
        </w:rPr>
        <w:t xml:space="preserve">  tương ứng 250.000.000 đồng</w:t>
      </w:r>
      <w:r w:rsidR="00C80143" w:rsidRPr="00C64561">
        <w:rPr>
          <w:rFonts w:ascii="Times New Roman" w:hAnsi="Times New Roman" w:cs="Times New Roman"/>
          <w:sz w:val="24"/>
          <w:szCs w:val="24"/>
        </w:rPr>
        <w:t xml:space="preserve"> . </w:t>
      </w:r>
      <w:r w:rsidR="00C80143" w:rsidRPr="00C64561">
        <w:rPr>
          <w:rFonts w:ascii="Times New Roman" w:hAnsi="Times New Roman" w:cs="Times New Roman"/>
          <w:sz w:val="24"/>
          <w:szCs w:val="24"/>
        </w:rPr>
        <w:t>Giấy chứng nhận phần vốn góp Số : 01, ngày 10/09/2020</w:t>
      </w:r>
    </w:p>
    <w:p w:rsidR="00C80143" w:rsidRPr="00C64561" w:rsidRDefault="00C80143" w:rsidP="00C80143">
      <w:pPr>
        <w:spacing w:before="120" w:after="0" w:line="240" w:lineRule="auto"/>
        <w:jc w:val="both"/>
        <w:rPr>
          <w:rFonts w:ascii="Times New Roman" w:hAnsi="Times New Roman" w:cs="Times New Roman"/>
          <w:sz w:val="24"/>
          <w:szCs w:val="24"/>
        </w:rPr>
      </w:pP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Quốc tịch: Việt Nam</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Có mặt.</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2. Bà PHẠM THỊ HỒNG CẨM</w:t>
      </w:r>
      <w:r w:rsidR="00C80143" w:rsidRPr="00C64561">
        <w:rPr>
          <w:rFonts w:ascii="Times New Roman" w:hAnsi="Times New Roman" w:cs="Times New Roman"/>
          <w:sz w:val="24"/>
          <w:szCs w:val="24"/>
        </w:rPr>
        <w:t xml:space="preserve">        Thành viên  đại diện </w:t>
      </w:r>
      <w:r w:rsidR="00C80143" w:rsidRPr="00C64561">
        <w:rPr>
          <w:rFonts w:ascii="Times New Roman" w:hAnsi="Times New Roman" w:cs="Times New Roman"/>
          <w:sz w:val="24"/>
          <w:szCs w:val="24"/>
        </w:rPr>
        <w:t xml:space="preserve"> 50%  Vốn điều lệ </w:t>
      </w:r>
      <w:r w:rsidR="00C80143" w:rsidRPr="00C64561">
        <w:rPr>
          <w:rFonts w:ascii="Times New Roman" w:hAnsi="Times New Roman" w:cs="Times New Roman"/>
          <w:sz w:val="24"/>
          <w:szCs w:val="24"/>
        </w:rPr>
        <w:t xml:space="preserve">trước họp </w:t>
      </w:r>
      <w:r w:rsidR="00C80143" w:rsidRPr="00C64561">
        <w:rPr>
          <w:rFonts w:ascii="Times New Roman" w:hAnsi="Times New Roman" w:cs="Times New Roman"/>
          <w:sz w:val="24"/>
          <w:szCs w:val="24"/>
        </w:rPr>
        <w:t xml:space="preserve"> tương ứng 250.000.000 đồng</w:t>
      </w:r>
      <w:r w:rsidR="00C80143" w:rsidRPr="00C64561">
        <w:rPr>
          <w:rFonts w:ascii="Times New Roman" w:hAnsi="Times New Roman" w:cs="Times New Roman"/>
          <w:sz w:val="24"/>
          <w:szCs w:val="24"/>
        </w:rPr>
        <w:t xml:space="preserve">  </w:t>
      </w:r>
    </w:p>
    <w:p w:rsidR="00C80143" w:rsidRPr="00C64561" w:rsidRDefault="00C80143" w:rsidP="00C80143">
      <w:pPr>
        <w:spacing w:before="120" w:after="0" w:line="240" w:lineRule="auto"/>
        <w:jc w:val="both"/>
        <w:rPr>
          <w:rFonts w:ascii="Times New Roman" w:hAnsi="Times New Roman" w:cs="Times New Roman"/>
          <w:sz w:val="24"/>
          <w:szCs w:val="24"/>
        </w:rPr>
      </w:pPr>
      <w:r w:rsidRPr="00C64561">
        <w:rPr>
          <w:rFonts w:ascii="Times New Roman" w:hAnsi="Times New Roman" w:cs="Times New Roman"/>
          <w:sz w:val="24"/>
          <w:szCs w:val="24"/>
        </w:rPr>
        <w:t>Giấy chứng nhận phần vốn góp Số</w:t>
      </w:r>
      <w:r w:rsidRPr="00C64561">
        <w:rPr>
          <w:rFonts w:ascii="Times New Roman" w:hAnsi="Times New Roman" w:cs="Times New Roman"/>
          <w:sz w:val="24"/>
          <w:szCs w:val="24"/>
        </w:rPr>
        <w:t xml:space="preserve"> : 03 , ngày 23/01/2024</w:t>
      </w:r>
    </w:p>
    <w:p w:rsidR="00C80143" w:rsidRPr="00C64561" w:rsidRDefault="00C80143" w:rsidP="00C80143">
      <w:pPr>
        <w:spacing w:before="120" w:after="0" w:line="240" w:lineRule="auto"/>
        <w:jc w:val="both"/>
        <w:rPr>
          <w:rFonts w:ascii="Times New Roman" w:hAnsi="Times New Roman" w:cs="Times New Roman"/>
          <w:sz w:val="24"/>
          <w:szCs w:val="24"/>
        </w:rPr>
      </w:pP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Quốc tịch: Việt Nam</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Có mặt.</w:t>
      </w:r>
    </w:p>
    <w:p w:rsidR="00251353" w:rsidRPr="00C64561" w:rsidRDefault="00251353">
      <w:pPr>
        <w:rPr>
          <w:rFonts w:ascii="Times New Roman" w:hAnsi="Times New Roman" w:cs="Times New Roman"/>
          <w:sz w:val="24"/>
          <w:szCs w:val="24"/>
        </w:rPr>
      </w:pP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lastRenderedPageBreak/>
        <w:t>3. Ông YEOH ZHONG XIANG</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Quốc tịch: Malaysia</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Là nhà đầu tư nước ngoài, dự kiến nhận chuyển nhượng phần vốn góp và góp thêm vốn vào công ty.</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Có mặt.</w:t>
      </w:r>
    </w:p>
    <w:p w:rsidR="00C80143" w:rsidRPr="00C64561" w:rsidRDefault="00C80143">
      <w:pPr>
        <w:rPr>
          <w:rFonts w:ascii="Times New Roman" w:hAnsi="Times New Roman" w:cs="Times New Roman"/>
          <w:sz w:val="24"/>
          <w:szCs w:val="24"/>
        </w:rPr>
      </w:pPr>
      <w:r w:rsidRPr="00C64561">
        <w:rPr>
          <w:rFonts w:ascii="Times New Roman" w:hAnsi="Times New Roman" w:cs="Times New Roman"/>
          <w:sz w:val="24"/>
          <w:szCs w:val="24"/>
        </w:rPr>
        <w:t xml:space="preserve">  </w:t>
      </w:r>
      <w:r w:rsidRPr="00C64561">
        <w:rPr>
          <w:rFonts w:ascii="Times New Roman" w:hAnsi="Times New Roman" w:cs="Times New Roman"/>
          <w:sz w:val="24"/>
          <w:szCs w:val="24"/>
        </w:rPr>
        <w:t>Do: Bà Trần Thị Thu Hiền Chủ tọa cuộc họp</w:t>
      </w:r>
      <w:r w:rsidRPr="00C64561">
        <w:rPr>
          <w:rFonts w:ascii="Times New Roman" w:hAnsi="Times New Roman" w:cs="Times New Roman"/>
          <w:sz w:val="24"/>
          <w:szCs w:val="24"/>
        </w:rPr>
        <w:t xml:space="preserve">   </w:t>
      </w:r>
    </w:p>
    <w:p w:rsidR="00C80143" w:rsidRPr="00C64561" w:rsidRDefault="00C80143" w:rsidP="00C80143">
      <w:pPr>
        <w:spacing w:before="120" w:after="0" w:line="240" w:lineRule="auto"/>
        <w:jc w:val="both"/>
        <w:rPr>
          <w:rFonts w:ascii="Times New Roman" w:hAnsi="Times New Roman" w:cs="Times New Roman"/>
          <w:sz w:val="24"/>
          <w:szCs w:val="24"/>
        </w:rPr>
      </w:pPr>
      <w:r w:rsidRPr="00C64561">
        <w:rPr>
          <w:rFonts w:ascii="Times New Roman" w:hAnsi="Times New Roman" w:cs="Times New Roman"/>
          <w:sz w:val="24"/>
          <w:szCs w:val="24"/>
        </w:rPr>
        <w:t>Người ghi biên bản</w:t>
      </w:r>
      <w:r w:rsidRPr="00C64561">
        <w:rPr>
          <w:rFonts w:ascii="Times New Roman" w:hAnsi="Times New Roman" w:cs="Times New Roman"/>
          <w:sz w:val="24"/>
          <w:szCs w:val="24"/>
        </w:rPr>
        <w:t xml:space="preserve">: </w:t>
      </w:r>
      <w:r w:rsidRPr="00C64561">
        <w:rPr>
          <w:rFonts w:ascii="Times New Roman" w:hAnsi="Times New Roman" w:cs="Times New Roman"/>
          <w:sz w:val="24"/>
          <w:szCs w:val="24"/>
        </w:rPr>
        <w:t>PHẠM THỊ HỒNG CẨM</w:t>
      </w:r>
    </w:p>
    <w:p w:rsidR="00C80143" w:rsidRPr="00C64561" w:rsidRDefault="00C80143" w:rsidP="00C80143">
      <w:pPr>
        <w:spacing w:before="120" w:after="0" w:line="240" w:lineRule="auto"/>
        <w:jc w:val="both"/>
        <w:rPr>
          <w:rFonts w:ascii="Times New Roman" w:hAnsi="Times New Roman" w:cs="Times New Roman"/>
          <w:sz w:val="24"/>
          <w:szCs w:val="24"/>
        </w:rPr>
      </w:pPr>
    </w:p>
    <w:p w:rsidR="00251353" w:rsidRPr="00C64561" w:rsidRDefault="00811393">
      <w:pPr>
        <w:rPr>
          <w:rFonts w:ascii="Times New Roman" w:hAnsi="Times New Roman" w:cs="Times New Roman"/>
          <w:sz w:val="24"/>
          <w:szCs w:val="24"/>
        </w:rPr>
      </w:pPr>
      <w:r w:rsidRPr="00C64561">
        <w:rPr>
          <w:rFonts w:ascii="Times New Roman" w:hAnsi="Times New Roman" w:cs="Times New Roman"/>
          <w:b/>
          <w:sz w:val="24"/>
          <w:szCs w:val="24"/>
        </w:rPr>
        <w:t>III. NỘI DUNG CUỘC HỌP</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1. Thông qua việc chuyển nhượng phần vốn góp:</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Bà Phạm Thị Hồng Cẩm chuyển nhượng toàn bộ phần vốn góp trị giá 250.000.000 đồng cho ông Yeoh Zhong Xiang. Sau khi chuyển nhượng, bà Phạm Thị Hồng Cẩm không còn là thành viên công ty. Ông Yeoh Zhong Xiang trở thành thành viên của công ty.</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2. Thông qua việc tăng vốn điều lệ:</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Hội đồng thành viên thống nhất tăng vốn điều lệ của công ty từ 500.000.000 đồng (Năm trăm triệu đồng) lên 7.000.000.000 đồng (Bảy tỷ đồng). Tổng số vốn tăng thêm là 6.500.000.000 đồng (Sáu tỷ năm trăm triệu đồng).</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3. Cơ cấu vốn góp sau khi tăng vốn:</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Ông Yeoh Zhong Xiang góp vốn theo hai phần: mua lại 250.000.000 đồng từ bà Phạm Thị Hồng Cẩm và góp thêm vốn mới 3.180.000.000 đồng. Tổng phần vốn ông Yeoh góp là 3.430.000.000 đồng, chiếm 49% vốn điều lệ.</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Bà Trần Thị Thu Hiền góp thêm vốn mới 3.320.000.000 đồng, nâng tổng phần vốn góp lên 3.570.000.000 đồng, chiếm 51% vốn điều lệ.</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4. Danh sách thành viên sau khi tăng vốn:</w:t>
      </w:r>
    </w:p>
    <w:tbl>
      <w:tblPr>
        <w:tblW w:w="9378" w:type="dxa"/>
        <w:tblLook w:val="04A0" w:firstRow="1" w:lastRow="0" w:firstColumn="1" w:lastColumn="0" w:noHBand="0" w:noVBand="1"/>
      </w:tblPr>
      <w:tblGrid>
        <w:gridCol w:w="2718"/>
        <w:gridCol w:w="180"/>
        <w:gridCol w:w="1980"/>
        <w:gridCol w:w="180"/>
        <w:gridCol w:w="1980"/>
        <w:gridCol w:w="180"/>
        <w:gridCol w:w="1980"/>
        <w:gridCol w:w="180"/>
      </w:tblGrid>
      <w:tr w:rsidR="00251353" w:rsidRPr="00C64561" w:rsidTr="00C64561">
        <w:trPr>
          <w:gridAfter w:val="1"/>
          <w:wAfter w:w="180" w:type="dxa"/>
        </w:trPr>
        <w:tc>
          <w:tcPr>
            <w:tcW w:w="2718" w:type="dxa"/>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Họ và tên thành viên</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Quốc tịch</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Giá trị vốn góp (VNĐ)</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Tỷ lệ (%)</w:t>
            </w:r>
          </w:p>
        </w:tc>
      </w:tr>
      <w:tr w:rsidR="00251353" w:rsidRPr="00C64561" w:rsidTr="00C64561">
        <w:trPr>
          <w:gridAfter w:val="1"/>
          <w:wAfter w:w="180" w:type="dxa"/>
        </w:trPr>
        <w:tc>
          <w:tcPr>
            <w:tcW w:w="2718" w:type="dxa"/>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Ông YEOH ZHONG XIANG</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Malaysia</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3.430.000.000</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49%</w:t>
            </w:r>
          </w:p>
        </w:tc>
      </w:tr>
      <w:tr w:rsidR="00251353" w:rsidRPr="00C64561" w:rsidTr="00C64561">
        <w:trPr>
          <w:gridAfter w:val="1"/>
          <w:wAfter w:w="180" w:type="dxa"/>
        </w:trPr>
        <w:tc>
          <w:tcPr>
            <w:tcW w:w="2718" w:type="dxa"/>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Bà TRẦN THỊ THU HIỀN</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Việt Nam</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3.570.000.000</w:t>
            </w:r>
          </w:p>
        </w:tc>
        <w:tc>
          <w:tcPr>
            <w:tcW w:w="2160" w:type="dxa"/>
            <w:gridSpan w:val="2"/>
          </w:tcPr>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51%</w:t>
            </w:r>
          </w:p>
        </w:tc>
      </w:tr>
      <w:tr w:rsidR="00251353" w:rsidRPr="00C64561" w:rsidTr="00C64561">
        <w:tc>
          <w:tcPr>
            <w:tcW w:w="2898" w:type="dxa"/>
            <w:gridSpan w:val="2"/>
          </w:tcPr>
          <w:p w:rsidR="00251353" w:rsidRPr="00C64561" w:rsidRDefault="00811393">
            <w:pPr>
              <w:rPr>
                <w:rFonts w:ascii="Times New Roman" w:hAnsi="Times New Roman" w:cs="Times New Roman"/>
                <w:b/>
                <w:sz w:val="24"/>
                <w:szCs w:val="24"/>
              </w:rPr>
            </w:pPr>
            <w:r w:rsidRPr="00C64561">
              <w:rPr>
                <w:rFonts w:ascii="Times New Roman" w:hAnsi="Times New Roman" w:cs="Times New Roman"/>
                <w:b/>
                <w:sz w:val="24"/>
                <w:szCs w:val="24"/>
              </w:rPr>
              <w:lastRenderedPageBreak/>
              <w:t>Tổng cộng</w:t>
            </w:r>
          </w:p>
        </w:tc>
        <w:tc>
          <w:tcPr>
            <w:tcW w:w="2160" w:type="dxa"/>
            <w:gridSpan w:val="2"/>
          </w:tcPr>
          <w:p w:rsidR="00251353" w:rsidRPr="00C64561" w:rsidRDefault="00251353">
            <w:pPr>
              <w:rPr>
                <w:rFonts w:ascii="Times New Roman" w:hAnsi="Times New Roman" w:cs="Times New Roman"/>
                <w:b/>
                <w:sz w:val="24"/>
                <w:szCs w:val="24"/>
              </w:rPr>
            </w:pPr>
          </w:p>
        </w:tc>
        <w:tc>
          <w:tcPr>
            <w:tcW w:w="2160" w:type="dxa"/>
            <w:gridSpan w:val="2"/>
          </w:tcPr>
          <w:p w:rsidR="00251353" w:rsidRPr="00C64561" w:rsidRDefault="00811393">
            <w:pPr>
              <w:rPr>
                <w:rFonts w:ascii="Times New Roman" w:hAnsi="Times New Roman" w:cs="Times New Roman"/>
                <w:b/>
                <w:sz w:val="24"/>
                <w:szCs w:val="24"/>
              </w:rPr>
            </w:pPr>
            <w:r w:rsidRPr="00C64561">
              <w:rPr>
                <w:rFonts w:ascii="Times New Roman" w:hAnsi="Times New Roman" w:cs="Times New Roman"/>
                <w:b/>
                <w:sz w:val="24"/>
                <w:szCs w:val="24"/>
              </w:rPr>
              <w:t>7.000.000.000</w:t>
            </w:r>
          </w:p>
        </w:tc>
        <w:tc>
          <w:tcPr>
            <w:tcW w:w="2160" w:type="dxa"/>
            <w:gridSpan w:val="2"/>
          </w:tcPr>
          <w:p w:rsidR="00251353" w:rsidRPr="00C64561" w:rsidRDefault="00811393">
            <w:pPr>
              <w:rPr>
                <w:rFonts w:ascii="Times New Roman" w:hAnsi="Times New Roman" w:cs="Times New Roman"/>
                <w:b/>
                <w:sz w:val="24"/>
                <w:szCs w:val="24"/>
              </w:rPr>
            </w:pPr>
            <w:r w:rsidRPr="00C64561">
              <w:rPr>
                <w:rFonts w:ascii="Times New Roman" w:hAnsi="Times New Roman" w:cs="Times New Roman"/>
                <w:b/>
                <w:sz w:val="24"/>
                <w:szCs w:val="24"/>
              </w:rPr>
              <w:t>100%</w:t>
            </w:r>
          </w:p>
        </w:tc>
      </w:tr>
    </w:tbl>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5. Thông qua việc sửa đổi Điều lệ công ty:</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Hội đồng thành viên thống nhất sửa đổ</w:t>
      </w:r>
      <w:r w:rsidR="00B9592C" w:rsidRPr="00C64561">
        <w:rPr>
          <w:rFonts w:ascii="Times New Roman" w:hAnsi="Times New Roman" w:cs="Times New Roman"/>
          <w:sz w:val="24"/>
          <w:szCs w:val="24"/>
        </w:rPr>
        <w:t xml:space="preserve">i </w:t>
      </w:r>
      <w:r w:rsidRPr="00C64561">
        <w:rPr>
          <w:rFonts w:ascii="Times New Roman" w:hAnsi="Times New Roman" w:cs="Times New Roman"/>
          <w:sz w:val="24"/>
          <w:szCs w:val="24"/>
        </w:rPr>
        <w:t xml:space="preserve"> Điều lệ Công ty</w:t>
      </w:r>
      <w:r w:rsidR="00B9592C" w:rsidRPr="00C64561">
        <w:rPr>
          <w:rFonts w:ascii="Times New Roman" w:hAnsi="Times New Roman" w:cs="Times New Roman"/>
          <w:sz w:val="24"/>
          <w:szCs w:val="24"/>
        </w:rPr>
        <w:t xml:space="preserve"> sửa đổi vào ngày 8 tháng 10 năm 2025 </w:t>
      </w:r>
      <w:r w:rsidRPr="00C64561">
        <w:rPr>
          <w:rFonts w:ascii="Times New Roman" w:hAnsi="Times New Roman" w:cs="Times New Roman"/>
          <w:sz w:val="24"/>
          <w:szCs w:val="24"/>
        </w:rPr>
        <w:t xml:space="preserve"> về vốn điều lệ và cơ cấu thành viên</w:t>
      </w:r>
      <w:r w:rsidR="00B9592C" w:rsidRPr="00C64561">
        <w:rPr>
          <w:rFonts w:ascii="Times New Roman" w:hAnsi="Times New Roman" w:cs="Times New Roman"/>
          <w:sz w:val="24"/>
          <w:szCs w:val="24"/>
        </w:rPr>
        <w:t xml:space="preserve"> </w:t>
      </w:r>
      <w:r w:rsidRPr="00C64561">
        <w:rPr>
          <w:rFonts w:ascii="Times New Roman" w:hAnsi="Times New Roman" w:cs="Times New Roman"/>
          <w:sz w:val="24"/>
          <w:szCs w:val="24"/>
        </w:rPr>
        <w:t>phù hợp với nội dung biên bản này</w:t>
      </w:r>
      <w:r w:rsidR="00B9592C" w:rsidRPr="00C64561">
        <w:rPr>
          <w:rFonts w:ascii="Times New Roman" w:hAnsi="Times New Roman" w:cs="Times New Roman"/>
          <w:sz w:val="24"/>
          <w:szCs w:val="24"/>
        </w:rPr>
        <w:t>.</w:t>
      </w:r>
    </w:p>
    <w:p w:rsidR="00251353" w:rsidRPr="00C64561" w:rsidRDefault="00811393">
      <w:pPr>
        <w:rPr>
          <w:rFonts w:ascii="Times New Roman" w:hAnsi="Times New Roman" w:cs="Times New Roman"/>
          <w:b/>
          <w:sz w:val="24"/>
          <w:szCs w:val="24"/>
        </w:rPr>
      </w:pPr>
      <w:r w:rsidRPr="00C64561">
        <w:rPr>
          <w:rFonts w:ascii="Times New Roman" w:hAnsi="Times New Roman" w:cs="Times New Roman"/>
          <w:b/>
          <w:sz w:val="24"/>
          <w:szCs w:val="24"/>
        </w:rPr>
        <w:t>IV. KẾT QUẢ BIỂU QUYẾT</w:t>
      </w:r>
    </w:p>
    <w:p w:rsidR="00B9592C" w:rsidRPr="00C64561" w:rsidRDefault="00B9592C" w:rsidP="00B9592C">
      <w:pPr>
        <w:pStyle w:val="ListParagraph"/>
        <w:tabs>
          <w:tab w:val="left" w:leader="dot" w:pos="9360"/>
        </w:tabs>
        <w:spacing w:before="120" w:after="0" w:line="240" w:lineRule="auto"/>
        <w:rPr>
          <w:rFonts w:ascii="Times New Roman" w:hAnsi="Times New Roman" w:cs="Times New Roman"/>
          <w:sz w:val="24"/>
          <w:szCs w:val="24"/>
        </w:rPr>
      </w:pPr>
      <w:r w:rsidRPr="00C64561">
        <w:rPr>
          <w:rFonts w:ascii="Times New Roman" w:hAnsi="Times New Roman" w:cs="Times New Roman"/>
          <w:b/>
          <w:sz w:val="24"/>
          <w:szCs w:val="24"/>
        </w:rPr>
        <w:t xml:space="preserve"> </w:t>
      </w:r>
      <w:r w:rsidRPr="00C64561">
        <w:rPr>
          <w:rFonts w:ascii="Times New Roman" w:hAnsi="Times New Roman" w:cs="Times New Roman"/>
          <w:sz w:val="24"/>
          <w:szCs w:val="24"/>
        </w:rPr>
        <w:t>Số phiếu biểu quyết hợp lệ</w:t>
      </w:r>
      <w:r w:rsidRPr="00C64561">
        <w:rPr>
          <w:rFonts w:ascii="Times New Roman" w:hAnsi="Times New Roman" w:cs="Times New Roman"/>
          <w:sz w:val="24"/>
          <w:szCs w:val="24"/>
        </w:rPr>
        <w:t xml:space="preserve"> 3</w:t>
      </w:r>
      <w:r w:rsidRPr="00C64561">
        <w:rPr>
          <w:rFonts w:ascii="Times New Roman" w:hAnsi="Times New Roman" w:cs="Times New Roman"/>
          <w:sz w:val="24"/>
          <w:szCs w:val="24"/>
        </w:rPr>
        <w:t xml:space="preserve"> phiế</w:t>
      </w:r>
      <w:r w:rsidRPr="00C64561">
        <w:rPr>
          <w:rFonts w:ascii="Times New Roman" w:hAnsi="Times New Roman" w:cs="Times New Roman"/>
          <w:sz w:val="24"/>
          <w:szCs w:val="24"/>
        </w:rPr>
        <w:t>u/ 3</w:t>
      </w:r>
      <w:r w:rsidRPr="00C64561">
        <w:rPr>
          <w:rFonts w:ascii="Times New Roman" w:hAnsi="Times New Roman" w:cs="Times New Roman"/>
          <w:sz w:val="24"/>
          <w:szCs w:val="24"/>
        </w:rPr>
        <w:t xml:space="preserve"> Phiếu</w:t>
      </w:r>
      <w:r w:rsidRPr="00C64561">
        <w:rPr>
          <w:rFonts w:ascii="Times New Roman" w:hAnsi="Times New Roman" w:cs="Times New Roman"/>
          <w:sz w:val="24"/>
          <w:szCs w:val="24"/>
        </w:rPr>
        <w:t xml:space="preserve">  </w:t>
      </w:r>
    </w:p>
    <w:p w:rsidR="00B9592C" w:rsidRPr="00C64561" w:rsidRDefault="00B9592C" w:rsidP="00B9592C">
      <w:pPr>
        <w:pStyle w:val="ListParagraph"/>
        <w:tabs>
          <w:tab w:val="left" w:leader="dot" w:pos="9360"/>
        </w:tabs>
        <w:spacing w:before="120" w:after="0" w:line="240" w:lineRule="auto"/>
        <w:rPr>
          <w:rFonts w:ascii="Times New Roman" w:hAnsi="Times New Roman" w:cs="Times New Roman"/>
          <w:sz w:val="24"/>
          <w:szCs w:val="24"/>
        </w:rPr>
      </w:pPr>
      <w:r w:rsidRPr="00C64561">
        <w:rPr>
          <w:rFonts w:ascii="Times New Roman" w:hAnsi="Times New Roman" w:cs="Times New Roman"/>
          <w:sz w:val="24"/>
          <w:szCs w:val="24"/>
        </w:rPr>
        <w:t>Số phiếu biểu quyết không hợp lệ 0 phiếu/0 Phiếu</w:t>
      </w:r>
    </w:p>
    <w:p w:rsidR="00B9592C" w:rsidRPr="00C64561" w:rsidRDefault="00B9592C" w:rsidP="00B9592C">
      <w:pPr>
        <w:pStyle w:val="ListParagraph"/>
        <w:tabs>
          <w:tab w:val="left" w:leader="dot" w:pos="9360"/>
        </w:tabs>
        <w:spacing w:before="120" w:after="0" w:line="240" w:lineRule="auto"/>
        <w:rPr>
          <w:rFonts w:ascii="Times New Roman" w:hAnsi="Times New Roman" w:cs="Times New Roman"/>
          <w:sz w:val="24"/>
          <w:szCs w:val="24"/>
        </w:rPr>
      </w:pPr>
      <w:r w:rsidRPr="00C64561">
        <w:rPr>
          <w:rFonts w:ascii="Times New Roman" w:hAnsi="Times New Roman" w:cs="Times New Roman"/>
          <w:i/>
          <w:sz w:val="24"/>
          <w:szCs w:val="24"/>
        </w:rPr>
        <w:t>Trong đó:</w:t>
      </w:r>
      <w:r w:rsidRPr="00C64561">
        <w:rPr>
          <w:rFonts w:ascii="Times New Roman" w:hAnsi="Times New Roman" w:cs="Times New Roman"/>
          <w:sz w:val="24"/>
          <w:szCs w:val="24"/>
        </w:rPr>
        <w:t xml:space="preserve">     Số phiế</w:t>
      </w:r>
      <w:r w:rsidRPr="00C64561">
        <w:rPr>
          <w:rFonts w:ascii="Times New Roman" w:hAnsi="Times New Roman" w:cs="Times New Roman"/>
          <w:sz w:val="24"/>
          <w:szCs w:val="24"/>
        </w:rPr>
        <w:t>u tán thành 3</w:t>
      </w:r>
      <w:r w:rsidRPr="00C64561">
        <w:rPr>
          <w:rFonts w:ascii="Times New Roman" w:hAnsi="Times New Roman" w:cs="Times New Roman"/>
          <w:sz w:val="24"/>
          <w:szCs w:val="24"/>
        </w:rPr>
        <w:t xml:space="preserve"> phiế</w:t>
      </w:r>
      <w:r w:rsidRPr="00C64561">
        <w:rPr>
          <w:rFonts w:ascii="Times New Roman" w:hAnsi="Times New Roman" w:cs="Times New Roman"/>
          <w:sz w:val="24"/>
          <w:szCs w:val="24"/>
        </w:rPr>
        <w:t>u/ 3</w:t>
      </w:r>
      <w:r w:rsidRPr="00C64561">
        <w:rPr>
          <w:rFonts w:ascii="Times New Roman" w:hAnsi="Times New Roman" w:cs="Times New Roman"/>
          <w:sz w:val="24"/>
          <w:szCs w:val="24"/>
        </w:rPr>
        <w:t xml:space="preserve"> Phiếu</w:t>
      </w:r>
    </w:p>
    <w:p w:rsidR="00B9592C" w:rsidRPr="00C64561" w:rsidRDefault="00B9592C" w:rsidP="00B9592C">
      <w:pPr>
        <w:pStyle w:val="ListParagraph"/>
        <w:spacing w:before="120" w:after="0" w:line="240" w:lineRule="auto"/>
        <w:rPr>
          <w:rFonts w:ascii="Times New Roman" w:hAnsi="Times New Roman" w:cs="Times New Roman"/>
          <w:sz w:val="24"/>
          <w:szCs w:val="24"/>
        </w:rPr>
      </w:pPr>
      <w:r w:rsidRPr="00C64561">
        <w:rPr>
          <w:rFonts w:ascii="Times New Roman" w:hAnsi="Times New Roman" w:cs="Times New Roman"/>
          <w:sz w:val="24"/>
          <w:szCs w:val="24"/>
        </w:rPr>
        <w:tab/>
      </w:r>
      <w:r w:rsidRPr="00C64561">
        <w:rPr>
          <w:rFonts w:ascii="Times New Roman" w:hAnsi="Times New Roman" w:cs="Times New Roman"/>
          <w:sz w:val="24"/>
          <w:szCs w:val="24"/>
        </w:rPr>
        <w:tab/>
        <w:t>Số phiếu không tán thành 0 phiếu/0 Phiếu</w:t>
      </w:r>
    </w:p>
    <w:p w:rsidR="00B9592C" w:rsidRPr="00C64561" w:rsidRDefault="00B9592C">
      <w:pPr>
        <w:rPr>
          <w:rFonts w:ascii="Times New Roman" w:hAnsi="Times New Roman" w:cs="Times New Roman"/>
          <w:sz w:val="24"/>
          <w:szCs w:val="24"/>
        </w:rPr>
      </w:pP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 xml:space="preserve">      → </w:t>
      </w:r>
      <w:r w:rsidR="008A064B" w:rsidRPr="00C64561">
        <w:rPr>
          <w:rFonts w:ascii="Times New Roman" w:hAnsi="Times New Roman" w:cs="Times New Roman"/>
          <w:sz w:val="24"/>
          <w:szCs w:val="24"/>
        </w:rPr>
        <w:t>Căn cứ vào kết quả biểu quyết nêu trên, các nội dung đã được Hội đồng thành viên thông qua</w:t>
      </w:r>
      <w:r w:rsidR="008A064B" w:rsidRPr="00C64561">
        <w:rPr>
          <w:rFonts w:ascii="Times New Roman" w:hAnsi="Times New Roman" w:cs="Times New Roman"/>
          <w:sz w:val="24"/>
          <w:szCs w:val="24"/>
        </w:rPr>
        <w:t xml:space="preserve"> </w:t>
      </w:r>
      <w:r w:rsidRPr="00C64561">
        <w:rPr>
          <w:rFonts w:ascii="Times New Roman" w:hAnsi="Times New Roman" w:cs="Times New Roman"/>
          <w:sz w:val="24"/>
          <w:szCs w:val="24"/>
        </w:rPr>
        <w:t xml:space="preserve"> hợp lệ và có hiệu lực kể từ ngày ký.</w:t>
      </w:r>
    </w:p>
    <w:p w:rsidR="00251353" w:rsidRPr="00C64561" w:rsidRDefault="00811393">
      <w:pPr>
        <w:rPr>
          <w:rFonts w:ascii="Times New Roman" w:hAnsi="Times New Roman" w:cs="Times New Roman"/>
          <w:sz w:val="24"/>
          <w:szCs w:val="24"/>
        </w:rPr>
      </w:pPr>
      <w:r w:rsidRPr="00C64561">
        <w:rPr>
          <w:rFonts w:ascii="Times New Roman" w:hAnsi="Times New Roman" w:cs="Times New Roman"/>
          <w:b/>
          <w:sz w:val="24"/>
          <w:szCs w:val="24"/>
        </w:rPr>
        <w:t>V. KẾT THÚC CUỘC HỌP</w:t>
      </w:r>
    </w:p>
    <w:p w:rsidR="00251353" w:rsidRPr="00C64561" w:rsidRDefault="00811393">
      <w:pPr>
        <w:rPr>
          <w:rFonts w:ascii="Times New Roman" w:hAnsi="Times New Roman" w:cs="Times New Roman"/>
          <w:sz w:val="24"/>
          <w:szCs w:val="24"/>
        </w:rPr>
      </w:pPr>
      <w:r w:rsidRPr="00C64561">
        <w:rPr>
          <w:rFonts w:ascii="Times New Roman" w:hAnsi="Times New Roman" w:cs="Times New Roman"/>
          <w:sz w:val="24"/>
          <w:szCs w:val="24"/>
        </w:rPr>
        <w:t>Cuộc họp kế</w:t>
      </w:r>
      <w:r w:rsidR="00793446" w:rsidRPr="00C64561">
        <w:rPr>
          <w:rFonts w:ascii="Times New Roman" w:hAnsi="Times New Roman" w:cs="Times New Roman"/>
          <w:sz w:val="24"/>
          <w:szCs w:val="24"/>
        </w:rPr>
        <w:t xml:space="preserve">t thúc lúc  9 </w:t>
      </w:r>
      <w:r w:rsidRPr="00C64561">
        <w:rPr>
          <w:rFonts w:ascii="Times New Roman" w:hAnsi="Times New Roman" w:cs="Times New Roman"/>
          <w:sz w:val="24"/>
          <w:szCs w:val="24"/>
        </w:rPr>
        <w:t>giờ</w:t>
      </w:r>
      <w:r w:rsidR="00793446" w:rsidRPr="00C64561">
        <w:rPr>
          <w:rFonts w:ascii="Times New Roman" w:hAnsi="Times New Roman" w:cs="Times New Roman"/>
          <w:sz w:val="24"/>
          <w:szCs w:val="24"/>
        </w:rPr>
        <w:t xml:space="preserve"> 30 phút </w:t>
      </w:r>
      <w:r w:rsidRPr="00C64561">
        <w:rPr>
          <w:rFonts w:ascii="Times New Roman" w:hAnsi="Times New Roman" w:cs="Times New Roman"/>
          <w:sz w:val="24"/>
          <w:szCs w:val="24"/>
        </w:rPr>
        <w:t>cùng ngày. Biên bản này được lập thành 03 bản có giá trị pháp lý như nhau: 01 bản lưu tại công ty, 01 bản nộp Phòng Đăng ký kinh doanh, và 01 bản giao cho ông Yeoh Zhong Xiang.</w:t>
      </w:r>
    </w:p>
    <w:p w:rsidR="00B9592C" w:rsidRPr="00C64561" w:rsidRDefault="00B9592C" w:rsidP="00B9592C">
      <w:pPr>
        <w:pStyle w:val="ListParagraph"/>
        <w:tabs>
          <w:tab w:val="right" w:leader="dot" w:pos="8472"/>
        </w:tabs>
        <w:spacing w:before="120" w:after="0" w:line="240" w:lineRule="auto"/>
        <w:ind w:left="0"/>
        <w:rPr>
          <w:rFonts w:ascii="Times New Roman" w:hAnsi="Times New Roman" w:cs="Times New Roman"/>
          <w:sz w:val="24"/>
          <w:szCs w:val="24"/>
        </w:rPr>
      </w:pPr>
      <w:r w:rsidRPr="00C64561">
        <w:rPr>
          <w:rFonts w:ascii="Times New Roman" w:hAnsi="Times New Roman" w:cs="Times New Roman"/>
          <w:sz w:val="24"/>
          <w:szCs w:val="24"/>
        </w:rPr>
        <w:t>Biên bản này là một bộ phận không thể tách rời Bản điều lệ c</w:t>
      </w:r>
      <w:r w:rsidRPr="00C64561">
        <w:rPr>
          <w:rFonts w:ascii="Times New Roman" w:hAnsi="Times New Roman" w:cs="Times New Roman"/>
          <w:sz w:val="24"/>
          <w:szCs w:val="24"/>
        </w:rPr>
        <w:t xml:space="preserve">ông ty thông qua ngày 8/10/2025 </w:t>
      </w:r>
    </w:p>
    <w:p w:rsidR="00251353" w:rsidRPr="00C64561" w:rsidRDefault="00251353">
      <w:pPr>
        <w:rPr>
          <w:rFonts w:ascii="Times New Roman" w:hAnsi="Times New Roman" w:cs="Times New Roman"/>
          <w:sz w:val="24"/>
          <w:szCs w:val="24"/>
        </w:rPr>
      </w:pPr>
    </w:p>
    <w:p w:rsidR="00251353" w:rsidRPr="00C64561" w:rsidRDefault="00811393">
      <w:pPr>
        <w:rPr>
          <w:rFonts w:ascii="Times New Roman" w:hAnsi="Times New Roman" w:cs="Times New Roman"/>
          <w:sz w:val="24"/>
          <w:szCs w:val="24"/>
        </w:rPr>
      </w:pPr>
      <w:r w:rsidRPr="00C64561">
        <w:rPr>
          <w:rFonts w:ascii="Times New Roman" w:hAnsi="Times New Roman" w:cs="Times New Roman"/>
          <w:b/>
          <w:sz w:val="24"/>
          <w:szCs w:val="24"/>
        </w:rPr>
        <w:t>VI. CHỮ KÝ CỦA CÁC THÀNH VIÊN</w:t>
      </w:r>
    </w:p>
    <w:p w:rsidR="00793446" w:rsidRPr="00C64561" w:rsidRDefault="00793446" w:rsidP="00793446">
      <w:pPr>
        <w:jc w:val="center"/>
        <w:rPr>
          <w:rFonts w:ascii="Times New Roman" w:hAnsi="Times New Roman" w:cs="Times New Roman"/>
          <w:sz w:val="24"/>
          <w:szCs w:val="24"/>
        </w:rPr>
      </w:pPr>
      <w:r w:rsidRPr="00C64561">
        <w:rPr>
          <w:rFonts w:ascii="Times New Roman" w:hAnsi="Times New Roman" w:cs="Times New Roman"/>
          <w:sz w:val="24"/>
          <w:szCs w:val="24"/>
        </w:rPr>
        <w:t xml:space="preserve"> Chủ tịch Hội đồ</w:t>
      </w:r>
      <w:r w:rsidR="00811393" w:rsidRPr="00C64561">
        <w:rPr>
          <w:rFonts w:ascii="Times New Roman" w:hAnsi="Times New Roman" w:cs="Times New Roman"/>
          <w:sz w:val="24"/>
          <w:szCs w:val="24"/>
        </w:rPr>
        <w:t>ng thành viên</w:t>
      </w:r>
    </w:p>
    <w:p w:rsidR="00251353" w:rsidRPr="00C64561" w:rsidRDefault="00251353">
      <w:pPr>
        <w:rPr>
          <w:rFonts w:ascii="Times New Roman" w:hAnsi="Times New Roman" w:cs="Times New Roman"/>
          <w:sz w:val="24"/>
          <w:szCs w:val="24"/>
        </w:rPr>
      </w:pPr>
    </w:p>
    <w:p w:rsidR="00251353" w:rsidRPr="00C64561" w:rsidRDefault="00811393">
      <w:pPr>
        <w:jc w:val="center"/>
        <w:rPr>
          <w:rFonts w:ascii="Times New Roman" w:hAnsi="Times New Roman" w:cs="Times New Roman"/>
          <w:sz w:val="24"/>
          <w:szCs w:val="24"/>
        </w:rPr>
      </w:pPr>
      <w:r w:rsidRPr="00C64561">
        <w:rPr>
          <w:rFonts w:ascii="Times New Roman" w:hAnsi="Times New Roman" w:cs="Times New Roman"/>
          <w:sz w:val="24"/>
          <w:szCs w:val="24"/>
        </w:rPr>
        <w:t>Bà TRẦN THỊ THU HIỀN</w:t>
      </w:r>
    </w:p>
    <w:p w:rsidR="00793446" w:rsidRPr="00C64561" w:rsidRDefault="00793446">
      <w:pPr>
        <w:jc w:val="center"/>
        <w:rPr>
          <w:rFonts w:ascii="Times New Roman" w:hAnsi="Times New Roman" w:cs="Times New Roman"/>
          <w:sz w:val="24"/>
          <w:szCs w:val="24"/>
        </w:rPr>
      </w:pPr>
    </w:p>
    <w:p w:rsidR="00793446" w:rsidRPr="00C64561" w:rsidRDefault="00793446" w:rsidP="00793446">
      <w:pPr>
        <w:rPr>
          <w:rFonts w:ascii="Times New Roman" w:hAnsi="Times New Roman" w:cs="Times New Roman"/>
          <w:sz w:val="24"/>
          <w:szCs w:val="24"/>
        </w:rPr>
      </w:pPr>
      <w:r w:rsidRPr="00C64561">
        <w:rPr>
          <w:rFonts w:ascii="Times New Roman" w:hAnsi="Times New Roman" w:cs="Times New Roman"/>
          <w:sz w:val="24"/>
          <w:szCs w:val="24"/>
        </w:rPr>
        <w:t xml:space="preserve"> Thành viên chuyển nhượng                                      </w:t>
      </w:r>
      <w:r w:rsidR="00C64561">
        <w:rPr>
          <w:rFonts w:ascii="Times New Roman" w:hAnsi="Times New Roman" w:cs="Times New Roman"/>
          <w:sz w:val="24"/>
          <w:szCs w:val="24"/>
        </w:rPr>
        <w:t xml:space="preserve">        </w:t>
      </w:r>
      <w:r w:rsidRPr="00C64561">
        <w:rPr>
          <w:rFonts w:ascii="Times New Roman" w:hAnsi="Times New Roman" w:cs="Times New Roman"/>
          <w:sz w:val="24"/>
          <w:szCs w:val="24"/>
        </w:rPr>
        <w:t>Thành viên mới</w:t>
      </w:r>
    </w:p>
    <w:p w:rsidR="00793446" w:rsidRPr="00C64561" w:rsidRDefault="00793446" w:rsidP="00793446">
      <w:pPr>
        <w:rPr>
          <w:rFonts w:ascii="Times New Roman" w:hAnsi="Times New Roman" w:cs="Times New Roman"/>
          <w:sz w:val="24"/>
          <w:szCs w:val="24"/>
        </w:rPr>
      </w:pPr>
    </w:p>
    <w:p w:rsidR="00793446" w:rsidRPr="00C64561" w:rsidRDefault="00793446" w:rsidP="00793446">
      <w:pPr>
        <w:rPr>
          <w:rFonts w:ascii="Times New Roman" w:hAnsi="Times New Roman" w:cs="Times New Roman"/>
          <w:sz w:val="24"/>
          <w:szCs w:val="24"/>
        </w:rPr>
      </w:pPr>
      <w:r w:rsidRPr="00C64561">
        <w:rPr>
          <w:rFonts w:ascii="Times New Roman" w:hAnsi="Times New Roman" w:cs="Times New Roman"/>
          <w:sz w:val="24"/>
          <w:szCs w:val="24"/>
        </w:rPr>
        <w:t xml:space="preserve">   </w:t>
      </w:r>
      <w:r w:rsidR="00811393" w:rsidRPr="00C64561">
        <w:rPr>
          <w:rFonts w:ascii="Times New Roman" w:hAnsi="Times New Roman" w:cs="Times New Roman"/>
          <w:sz w:val="24"/>
          <w:szCs w:val="24"/>
        </w:rPr>
        <w:t>Bà PHẠM THỊ HỒNG CẨM</w:t>
      </w:r>
      <w:r w:rsidRPr="00C64561">
        <w:rPr>
          <w:rFonts w:ascii="Times New Roman" w:hAnsi="Times New Roman" w:cs="Times New Roman"/>
          <w:sz w:val="24"/>
          <w:szCs w:val="24"/>
        </w:rPr>
        <w:t xml:space="preserve">            </w:t>
      </w:r>
      <w:r w:rsidR="00C64561">
        <w:rPr>
          <w:rFonts w:ascii="Times New Roman" w:hAnsi="Times New Roman" w:cs="Times New Roman"/>
          <w:sz w:val="24"/>
          <w:szCs w:val="24"/>
        </w:rPr>
        <w:t xml:space="preserve">                   </w:t>
      </w:r>
      <w:r w:rsidRPr="00C64561">
        <w:rPr>
          <w:rFonts w:ascii="Times New Roman" w:hAnsi="Times New Roman" w:cs="Times New Roman"/>
          <w:sz w:val="24"/>
          <w:szCs w:val="24"/>
        </w:rPr>
        <w:t>Ông YEOH ZHONG XIANG</w:t>
      </w:r>
    </w:p>
    <w:p w:rsidR="00251353" w:rsidRPr="00C64561" w:rsidRDefault="00251353" w:rsidP="00793446">
      <w:pPr>
        <w:rPr>
          <w:rFonts w:ascii="Times New Roman" w:hAnsi="Times New Roman" w:cs="Times New Roman"/>
          <w:sz w:val="24"/>
          <w:szCs w:val="24"/>
        </w:rPr>
      </w:pPr>
    </w:p>
    <w:p w:rsidR="00251353" w:rsidRPr="00C64561" w:rsidRDefault="00251353">
      <w:pPr>
        <w:rPr>
          <w:rFonts w:ascii="Times New Roman" w:hAnsi="Times New Roman" w:cs="Times New Roman"/>
          <w:sz w:val="24"/>
          <w:szCs w:val="24"/>
        </w:rPr>
      </w:pPr>
    </w:p>
    <w:sectPr w:rsidR="00251353" w:rsidRPr="00C64561" w:rsidSect="00793446">
      <w:pgSz w:w="12240" w:h="15840"/>
      <w:pgMar w:top="1440" w:right="15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51353"/>
    <w:rsid w:val="0029639D"/>
    <w:rsid w:val="00326F90"/>
    <w:rsid w:val="00793446"/>
    <w:rsid w:val="00811393"/>
    <w:rsid w:val="008A064B"/>
    <w:rsid w:val="0099009F"/>
    <w:rsid w:val="00AA1D8D"/>
    <w:rsid w:val="00B47730"/>
    <w:rsid w:val="00B9592C"/>
    <w:rsid w:val="00C64561"/>
    <w:rsid w:val="00C8014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8C45D84-2AB9-42F9-A6F4-DE04ACB7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14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934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D79FC-3F8F-483D-9FAF-64DECBAA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6</cp:revision>
  <dcterms:created xsi:type="dcterms:W3CDTF">2013-12-23T23:15:00Z</dcterms:created>
  <dcterms:modified xsi:type="dcterms:W3CDTF">2025-10-07T12:58:00Z</dcterms:modified>
  <cp:category/>
</cp:coreProperties>
</file>