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9"/>
        <w:gridCol w:w="1183"/>
        <w:gridCol w:w="1401"/>
        <w:gridCol w:w="870"/>
        <w:gridCol w:w="1776"/>
        <w:gridCol w:w="1013"/>
        <w:gridCol w:w="907"/>
        <w:gridCol w:w="1309"/>
        <w:gridCol w:w="1168"/>
        <w:gridCol w:w="1553"/>
        <w:gridCol w:w="1187"/>
        <w:gridCol w:w="879"/>
      </w:tblGrid>
      <w:tr w:rsidR="00352A68" w:rsidRPr="00352A68" w:rsidTr="00A3681F">
        <w:trPr>
          <w:trHeight w:val="454"/>
          <w:jc w:val="center"/>
        </w:trPr>
        <w:tc>
          <w:tcPr>
            <w:tcW w:w="709"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194"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046"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900"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1675"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050"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948"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1360"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4148" w:type="dxa"/>
            <w:gridSpan w:val="3"/>
            <w:vAlign w:val="center"/>
          </w:tcPr>
          <w:p w:rsidR="00352A68" w:rsidRPr="00352A68" w:rsidRDefault="00352A68" w:rsidP="00352A68">
            <w:pPr>
              <w:jc w:val="center"/>
              <w:rPr>
                <w:b/>
                <w:bCs/>
                <w:sz w:val="26"/>
                <w:szCs w:val="26"/>
                <w:lang w:val="en-GB"/>
              </w:rPr>
            </w:pPr>
            <w:r w:rsidRPr="00352A68">
              <w:rPr>
                <w:b/>
                <w:bCs/>
                <w:sz w:val="26"/>
                <w:szCs w:val="26"/>
              </w:rPr>
              <w:t>Chủ sở hữu hưởng lợi của doanh nghiệp</w:t>
            </w:r>
            <w:r w:rsidRPr="00352A68">
              <w:rPr>
                <w:b/>
                <w:bCs/>
                <w:sz w:val="26"/>
                <w:szCs w:val="26"/>
                <w:vertAlign w:val="superscript"/>
              </w:rPr>
              <w:footnoteReference w:id="2"/>
            </w:r>
          </w:p>
        </w:tc>
        <w:tc>
          <w:tcPr>
            <w:tcW w:w="925"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352A68" w:rsidRPr="00352A68" w:rsidTr="00A3681F">
        <w:trPr>
          <w:jc w:val="center"/>
        </w:trPr>
        <w:tc>
          <w:tcPr>
            <w:tcW w:w="709" w:type="dxa"/>
            <w:vMerge/>
            <w:vAlign w:val="center"/>
          </w:tcPr>
          <w:p w:rsidR="00352A68" w:rsidRPr="00352A68" w:rsidRDefault="00352A68" w:rsidP="00352A68">
            <w:pPr>
              <w:jc w:val="center"/>
              <w:rPr>
                <w:b/>
              </w:rPr>
            </w:pPr>
          </w:p>
        </w:tc>
        <w:tc>
          <w:tcPr>
            <w:tcW w:w="1194" w:type="dxa"/>
            <w:vMerge/>
            <w:vAlign w:val="center"/>
          </w:tcPr>
          <w:p w:rsidR="00352A68" w:rsidRPr="00352A68" w:rsidRDefault="00352A68" w:rsidP="00352A68">
            <w:pPr>
              <w:jc w:val="center"/>
              <w:rPr>
                <w:b/>
              </w:rPr>
            </w:pPr>
          </w:p>
        </w:tc>
        <w:tc>
          <w:tcPr>
            <w:tcW w:w="1046" w:type="dxa"/>
            <w:vMerge/>
            <w:vAlign w:val="center"/>
          </w:tcPr>
          <w:p w:rsidR="00352A68" w:rsidRPr="00352A68" w:rsidRDefault="00352A68" w:rsidP="00352A68">
            <w:pPr>
              <w:jc w:val="center"/>
              <w:rPr>
                <w:b/>
              </w:rPr>
            </w:pPr>
          </w:p>
        </w:tc>
        <w:tc>
          <w:tcPr>
            <w:tcW w:w="900" w:type="dxa"/>
            <w:vMerge/>
            <w:vAlign w:val="center"/>
          </w:tcPr>
          <w:p w:rsidR="00352A68" w:rsidRPr="00352A68" w:rsidRDefault="00352A68" w:rsidP="00352A68">
            <w:pPr>
              <w:jc w:val="center"/>
              <w:rPr>
                <w:b/>
              </w:rPr>
            </w:pPr>
          </w:p>
        </w:tc>
        <w:tc>
          <w:tcPr>
            <w:tcW w:w="1675" w:type="dxa"/>
            <w:vMerge/>
            <w:vAlign w:val="center"/>
          </w:tcPr>
          <w:p w:rsidR="00352A68" w:rsidRPr="00352A68" w:rsidRDefault="00352A68" w:rsidP="00352A68">
            <w:pPr>
              <w:jc w:val="center"/>
              <w:rPr>
                <w:b/>
              </w:rPr>
            </w:pPr>
          </w:p>
        </w:tc>
        <w:tc>
          <w:tcPr>
            <w:tcW w:w="1050" w:type="dxa"/>
            <w:vMerge/>
            <w:vAlign w:val="center"/>
          </w:tcPr>
          <w:p w:rsidR="00352A68" w:rsidRPr="00352A68" w:rsidRDefault="00352A68" w:rsidP="00352A68">
            <w:pPr>
              <w:jc w:val="center"/>
              <w:rPr>
                <w:b/>
              </w:rPr>
            </w:pPr>
          </w:p>
        </w:tc>
        <w:tc>
          <w:tcPr>
            <w:tcW w:w="948" w:type="dxa"/>
            <w:vMerge/>
            <w:vAlign w:val="center"/>
          </w:tcPr>
          <w:p w:rsidR="00352A68" w:rsidRPr="00352A68" w:rsidRDefault="00352A68" w:rsidP="00352A68">
            <w:pPr>
              <w:jc w:val="center"/>
              <w:rPr>
                <w:b/>
              </w:rPr>
            </w:pPr>
          </w:p>
        </w:tc>
        <w:tc>
          <w:tcPr>
            <w:tcW w:w="1360" w:type="dxa"/>
            <w:vMerge/>
            <w:vAlign w:val="center"/>
          </w:tcPr>
          <w:p w:rsidR="00352A68" w:rsidRPr="00352A68" w:rsidRDefault="00352A68" w:rsidP="00352A68">
            <w:pPr>
              <w:jc w:val="center"/>
              <w:rPr>
                <w:b/>
              </w:rPr>
            </w:pPr>
          </w:p>
        </w:tc>
        <w:tc>
          <w:tcPr>
            <w:tcW w:w="1250"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668"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230"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925" w:type="dxa"/>
            <w:vMerge/>
            <w:vAlign w:val="center"/>
          </w:tcPr>
          <w:p w:rsidR="00352A68" w:rsidRPr="00352A68" w:rsidRDefault="00352A68" w:rsidP="00352A68">
            <w:pPr>
              <w:jc w:val="center"/>
              <w:rPr>
                <w:sz w:val="26"/>
                <w:szCs w:val="26"/>
              </w:rPr>
            </w:pPr>
          </w:p>
        </w:tc>
      </w:tr>
      <w:tr w:rsidR="00352A68" w:rsidRPr="00352A68" w:rsidTr="00A3681F">
        <w:trPr>
          <w:jc w:val="center"/>
        </w:trPr>
        <w:tc>
          <w:tcPr>
            <w:tcW w:w="709" w:type="dxa"/>
            <w:vAlign w:val="center"/>
          </w:tcPr>
          <w:p w:rsidR="00352A68" w:rsidRPr="00352A68" w:rsidRDefault="00352A68" w:rsidP="00352A68">
            <w:pPr>
              <w:jc w:val="center"/>
              <w:rPr>
                <w:b/>
              </w:rPr>
            </w:pPr>
            <w:r w:rsidRPr="00352A68">
              <w:rPr>
                <w:b/>
              </w:rPr>
              <w:t>1</w:t>
            </w:r>
          </w:p>
        </w:tc>
        <w:tc>
          <w:tcPr>
            <w:tcW w:w="1194" w:type="dxa"/>
            <w:vAlign w:val="center"/>
          </w:tcPr>
          <w:p w:rsidR="00352A68" w:rsidRPr="00352A68" w:rsidRDefault="00352A68" w:rsidP="00352A68">
            <w:pPr>
              <w:jc w:val="center"/>
              <w:rPr>
                <w:b/>
              </w:rPr>
            </w:pPr>
            <w:r w:rsidRPr="00352A68">
              <w:rPr>
                <w:b/>
              </w:rPr>
              <w:t>2</w:t>
            </w:r>
          </w:p>
        </w:tc>
        <w:tc>
          <w:tcPr>
            <w:tcW w:w="1046" w:type="dxa"/>
            <w:vAlign w:val="center"/>
          </w:tcPr>
          <w:p w:rsidR="00352A68" w:rsidRPr="00352A68" w:rsidRDefault="00352A68" w:rsidP="00352A68">
            <w:pPr>
              <w:jc w:val="center"/>
              <w:rPr>
                <w:b/>
              </w:rPr>
            </w:pPr>
            <w:r w:rsidRPr="00352A68">
              <w:rPr>
                <w:b/>
              </w:rPr>
              <w:t>3</w:t>
            </w:r>
          </w:p>
        </w:tc>
        <w:tc>
          <w:tcPr>
            <w:tcW w:w="900" w:type="dxa"/>
            <w:vAlign w:val="center"/>
          </w:tcPr>
          <w:p w:rsidR="00352A68" w:rsidRPr="00352A68" w:rsidRDefault="00352A68" w:rsidP="00352A68">
            <w:pPr>
              <w:jc w:val="center"/>
              <w:rPr>
                <w:b/>
              </w:rPr>
            </w:pPr>
            <w:r w:rsidRPr="00352A68">
              <w:rPr>
                <w:b/>
              </w:rPr>
              <w:t>4</w:t>
            </w:r>
          </w:p>
        </w:tc>
        <w:tc>
          <w:tcPr>
            <w:tcW w:w="1675" w:type="dxa"/>
            <w:vAlign w:val="center"/>
          </w:tcPr>
          <w:p w:rsidR="00352A68" w:rsidRPr="00352A68" w:rsidRDefault="00352A68" w:rsidP="00352A68">
            <w:pPr>
              <w:jc w:val="center"/>
              <w:rPr>
                <w:b/>
              </w:rPr>
            </w:pPr>
            <w:r w:rsidRPr="00352A68">
              <w:rPr>
                <w:b/>
              </w:rPr>
              <w:t>5</w:t>
            </w:r>
          </w:p>
        </w:tc>
        <w:tc>
          <w:tcPr>
            <w:tcW w:w="1050" w:type="dxa"/>
            <w:vAlign w:val="center"/>
          </w:tcPr>
          <w:p w:rsidR="00352A68" w:rsidRPr="00352A68" w:rsidRDefault="00352A68" w:rsidP="00352A68">
            <w:pPr>
              <w:jc w:val="center"/>
              <w:rPr>
                <w:b/>
              </w:rPr>
            </w:pPr>
            <w:r w:rsidRPr="00352A68">
              <w:rPr>
                <w:b/>
              </w:rPr>
              <w:t>6</w:t>
            </w:r>
          </w:p>
        </w:tc>
        <w:tc>
          <w:tcPr>
            <w:tcW w:w="948" w:type="dxa"/>
            <w:vAlign w:val="center"/>
          </w:tcPr>
          <w:p w:rsidR="00352A68" w:rsidRPr="00352A68" w:rsidRDefault="00352A68" w:rsidP="00352A68">
            <w:pPr>
              <w:jc w:val="center"/>
              <w:rPr>
                <w:b/>
              </w:rPr>
            </w:pPr>
            <w:r w:rsidRPr="00352A68">
              <w:rPr>
                <w:b/>
              </w:rPr>
              <w:t>7</w:t>
            </w:r>
          </w:p>
        </w:tc>
        <w:tc>
          <w:tcPr>
            <w:tcW w:w="1360" w:type="dxa"/>
            <w:vAlign w:val="center"/>
          </w:tcPr>
          <w:p w:rsidR="00352A68" w:rsidRPr="00352A68" w:rsidRDefault="00352A68" w:rsidP="00352A68">
            <w:pPr>
              <w:jc w:val="center"/>
              <w:rPr>
                <w:b/>
              </w:rPr>
            </w:pPr>
            <w:r w:rsidRPr="00352A68">
              <w:rPr>
                <w:b/>
              </w:rPr>
              <w:t>8</w:t>
            </w:r>
          </w:p>
        </w:tc>
        <w:tc>
          <w:tcPr>
            <w:tcW w:w="1250" w:type="dxa"/>
            <w:vAlign w:val="center"/>
          </w:tcPr>
          <w:p w:rsidR="00352A68" w:rsidRPr="00352A68" w:rsidRDefault="00352A68" w:rsidP="00352A68">
            <w:pPr>
              <w:jc w:val="center"/>
              <w:rPr>
                <w:b/>
              </w:rPr>
            </w:pPr>
            <w:r w:rsidRPr="00352A68">
              <w:rPr>
                <w:b/>
              </w:rPr>
              <w:t>9</w:t>
            </w:r>
          </w:p>
        </w:tc>
        <w:tc>
          <w:tcPr>
            <w:tcW w:w="1668" w:type="dxa"/>
            <w:vAlign w:val="center"/>
          </w:tcPr>
          <w:p w:rsidR="00352A68" w:rsidRPr="00352A68" w:rsidRDefault="00352A68" w:rsidP="00352A68">
            <w:pPr>
              <w:jc w:val="center"/>
              <w:rPr>
                <w:b/>
              </w:rPr>
            </w:pPr>
            <w:r w:rsidRPr="00352A68">
              <w:rPr>
                <w:b/>
              </w:rPr>
              <w:t>10</w:t>
            </w:r>
          </w:p>
        </w:tc>
        <w:tc>
          <w:tcPr>
            <w:tcW w:w="1230" w:type="dxa"/>
            <w:vAlign w:val="center"/>
          </w:tcPr>
          <w:p w:rsidR="00352A68" w:rsidRPr="00352A68" w:rsidRDefault="00352A68" w:rsidP="00352A68">
            <w:pPr>
              <w:jc w:val="center"/>
              <w:rPr>
                <w:b/>
              </w:rPr>
            </w:pPr>
            <w:r w:rsidRPr="00352A68">
              <w:rPr>
                <w:b/>
              </w:rPr>
              <w:t>11</w:t>
            </w:r>
          </w:p>
        </w:tc>
        <w:tc>
          <w:tcPr>
            <w:tcW w:w="925" w:type="dxa"/>
            <w:vAlign w:val="center"/>
          </w:tcPr>
          <w:p w:rsidR="00352A68" w:rsidRPr="00352A68" w:rsidRDefault="00352A68" w:rsidP="00352A68">
            <w:pPr>
              <w:jc w:val="center"/>
              <w:rPr>
                <w:b/>
              </w:rPr>
            </w:pPr>
            <w:r w:rsidRPr="00352A68">
              <w:rPr>
                <w:b/>
              </w:rPr>
              <w:t>12</w:t>
            </w:r>
          </w:p>
        </w:tc>
      </w:tr>
      <w:tr w:rsidR="00352A68" w:rsidRPr="00352A68" w:rsidTr="00A3681F">
        <w:trPr>
          <w:jc w:val="center"/>
        </w:trPr>
        <w:tc>
          <w:tcPr>
            <w:tcW w:w="709" w:type="dxa"/>
            <w:vAlign w:val="center"/>
          </w:tcPr>
          <w:p w:rsidR="00352A68" w:rsidRPr="008E101C" w:rsidRDefault="00AD63B0" w:rsidP="00352A68">
            <w:pPr>
              <w:jc w:val="center"/>
              <w:rPr>
                <w:b/>
                <w:sz w:val="20"/>
                <w:szCs w:val="20"/>
                <w:lang w:val="en-US"/>
              </w:rPr>
            </w:pPr>
            <w:r w:rsidRPr="008E101C">
              <w:rPr>
                <w:b/>
                <w:sz w:val="20"/>
                <w:szCs w:val="20"/>
                <w:lang w:val="en-US"/>
              </w:rPr>
              <w:t>1</w:t>
            </w:r>
          </w:p>
        </w:tc>
        <w:tc>
          <w:tcPr>
            <w:tcW w:w="1194" w:type="dxa"/>
            <w:vAlign w:val="center"/>
          </w:tcPr>
          <w:p w:rsidR="00352A68" w:rsidRPr="008E101C" w:rsidRDefault="001B17F1" w:rsidP="00352A68">
            <w:pPr>
              <w:jc w:val="center"/>
              <w:rPr>
                <w:b/>
                <w:sz w:val="20"/>
                <w:szCs w:val="20"/>
              </w:rPr>
            </w:pPr>
            <w:r w:rsidRPr="001B17F1">
              <w:rPr>
                <w:rFonts w:eastAsia="Times New Roman"/>
                <w:b/>
                <w:bCs/>
                <w:sz w:val="24"/>
                <w:szCs w:val="24"/>
                <w:lang w:val="sv-SE"/>
              </w:rPr>
              <w:t>LÊ HOÀNG GIANG</w:t>
            </w:r>
          </w:p>
        </w:tc>
        <w:tc>
          <w:tcPr>
            <w:tcW w:w="1046" w:type="dxa"/>
            <w:vAlign w:val="center"/>
          </w:tcPr>
          <w:p w:rsidR="00352A68" w:rsidRPr="008E101C" w:rsidRDefault="001B17F1" w:rsidP="00352A68">
            <w:pPr>
              <w:jc w:val="center"/>
              <w:rPr>
                <w:b/>
                <w:sz w:val="20"/>
                <w:szCs w:val="20"/>
              </w:rPr>
            </w:pPr>
            <w:r w:rsidRPr="005E7122">
              <w:rPr>
                <w:sz w:val="26"/>
                <w:szCs w:val="26"/>
              </w:rPr>
              <w:t>03/08/1988</w:t>
            </w:r>
          </w:p>
        </w:tc>
        <w:tc>
          <w:tcPr>
            <w:tcW w:w="900" w:type="dxa"/>
            <w:vAlign w:val="center"/>
          </w:tcPr>
          <w:p w:rsidR="00352A68" w:rsidRPr="0089384C" w:rsidRDefault="00AD63B0" w:rsidP="00AE4145">
            <w:pPr>
              <w:jc w:val="center"/>
              <w:rPr>
                <w:b/>
                <w:sz w:val="20"/>
                <w:szCs w:val="20"/>
                <w:lang w:val="en-US"/>
              </w:rPr>
            </w:pPr>
            <w:r w:rsidRPr="008E101C">
              <w:rPr>
                <w:b/>
                <w:sz w:val="20"/>
                <w:szCs w:val="20"/>
              </w:rPr>
              <w:t>N</w:t>
            </w:r>
            <w:r w:rsidR="000100F3">
              <w:rPr>
                <w:b/>
                <w:sz w:val="20"/>
                <w:szCs w:val="20"/>
                <w:lang w:val="en-US"/>
              </w:rPr>
              <w:t>am</w:t>
            </w:r>
          </w:p>
        </w:tc>
        <w:tc>
          <w:tcPr>
            <w:tcW w:w="1675" w:type="dxa"/>
            <w:vAlign w:val="center"/>
          </w:tcPr>
          <w:p w:rsidR="008E101C" w:rsidRPr="00737AFB" w:rsidRDefault="008E101C" w:rsidP="008E101C">
            <w:pPr>
              <w:jc w:val="left"/>
              <w:rPr>
                <w:sz w:val="24"/>
                <w:szCs w:val="24"/>
              </w:rPr>
            </w:pPr>
            <w:r w:rsidRPr="00737AFB">
              <w:rPr>
                <w:sz w:val="24"/>
                <w:szCs w:val="24"/>
              </w:rPr>
              <w:t>CĂN CƯỚC:</w:t>
            </w:r>
            <w:r w:rsidR="005457FC" w:rsidRPr="00737AFB">
              <w:rPr>
                <w:sz w:val="24"/>
                <w:szCs w:val="24"/>
              </w:rPr>
              <w:t xml:space="preserve"> </w:t>
            </w:r>
            <w:r w:rsidR="00B21417" w:rsidRPr="005E7122">
              <w:rPr>
                <w:sz w:val="26"/>
                <w:szCs w:val="26"/>
              </w:rPr>
              <w:t>038088044977</w:t>
            </w:r>
          </w:p>
          <w:p w:rsidR="008E101C" w:rsidRPr="00A02063" w:rsidRDefault="008E101C" w:rsidP="008E101C">
            <w:pPr>
              <w:jc w:val="left"/>
              <w:rPr>
                <w:sz w:val="24"/>
                <w:szCs w:val="24"/>
                <w:lang w:val="en-US"/>
              </w:rPr>
            </w:pPr>
            <w:r w:rsidRPr="00737AFB">
              <w:rPr>
                <w:sz w:val="24"/>
                <w:szCs w:val="24"/>
              </w:rPr>
              <w:t xml:space="preserve">Ngày cấp: </w:t>
            </w:r>
            <w:r w:rsidR="00737AFB" w:rsidRPr="00737AFB">
              <w:rPr>
                <w:rFonts w:eastAsia="Times New Roman"/>
                <w:sz w:val="24"/>
                <w:szCs w:val="24"/>
                <w:lang w:eastAsia="zh-CN"/>
              </w:rPr>
              <w:t>1</w:t>
            </w:r>
            <w:r w:rsidR="00A02063">
              <w:rPr>
                <w:rFonts w:eastAsia="Times New Roman"/>
                <w:sz w:val="24"/>
                <w:szCs w:val="24"/>
                <w:lang w:val="en-US" w:eastAsia="zh-CN"/>
              </w:rPr>
              <w:t>9</w:t>
            </w:r>
            <w:r w:rsidR="00737AFB" w:rsidRPr="00737AFB">
              <w:rPr>
                <w:rFonts w:eastAsia="Times New Roman"/>
                <w:sz w:val="24"/>
                <w:szCs w:val="24"/>
                <w:lang w:eastAsia="zh-CN"/>
              </w:rPr>
              <w:t>/</w:t>
            </w:r>
            <w:r w:rsidR="00A02063">
              <w:rPr>
                <w:rFonts w:eastAsia="Times New Roman"/>
                <w:sz w:val="24"/>
                <w:szCs w:val="24"/>
                <w:lang w:val="en-US" w:eastAsia="zh-CN"/>
              </w:rPr>
              <w:t>10</w:t>
            </w:r>
            <w:r w:rsidR="00737AFB" w:rsidRPr="00737AFB">
              <w:rPr>
                <w:rFonts w:eastAsia="Times New Roman"/>
                <w:sz w:val="24"/>
                <w:szCs w:val="24"/>
                <w:lang w:eastAsia="zh-CN"/>
              </w:rPr>
              <w:t>/202</w:t>
            </w:r>
            <w:r w:rsidR="00A02063">
              <w:rPr>
                <w:rFonts w:eastAsia="Times New Roman"/>
                <w:sz w:val="24"/>
                <w:szCs w:val="24"/>
                <w:lang w:val="en-US" w:eastAsia="zh-CN"/>
              </w:rPr>
              <w:t>2</w:t>
            </w:r>
          </w:p>
          <w:p w:rsidR="00352A68" w:rsidRPr="004F09E2" w:rsidRDefault="008E101C" w:rsidP="004F09E2">
            <w:pPr>
              <w:jc w:val="left"/>
              <w:rPr>
                <w:b/>
                <w:sz w:val="20"/>
                <w:szCs w:val="20"/>
                <w:lang w:val="en-US"/>
              </w:rPr>
            </w:pPr>
            <w:r w:rsidRPr="00737AFB">
              <w:rPr>
                <w:sz w:val="24"/>
                <w:szCs w:val="24"/>
              </w:rPr>
              <w:t xml:space="preserve">Nơi câp: </w:t>
            </w:r>
            <w:r w:rsidR="004F09E2" w:rsidRPr="00737AFB">
              <w:rPr>
                <w:sz w:val="24"/>
                <w:szCs w:val="24"/>
                <w:lang w:val="en-US"/>
              </w:rPr>
              <w:t>Bộ Công An</w:t>
            </w:r>
          </w:p>
        </w:tc>
        <w:tc>
          <w:tcPr>
            <w:tcW w:w="1050" w:type="dxa"/>
            <w:vAlign w:val="center"/>
          </w:tcPr>
          <w:p w:rsidR="00352A68" w:rsidRPr="008E101C" w:rsidRDefault="00352A68" w:rsidP="00352A68">
            <w:pPr>
              <w:jc w:val="center"/>
              <w:rPr>
                <w:b/>
                <w:sz w:val="20"/>
                <w:szCs w:val="20"/>
              </w:rPr>
            </w:pPr>
          </w:p>
        </w:tc>
        <w:tc>
          <w:tcPr>
            <w:tcW w:w="948" w:type="dxa"/>
            <w:vAlign w:val="center"/>
          </w:tcPr>
          <w:p w:rsidR="00352A68" w:rsidRPr="008E101C" w:rsidRDefault="00352A68" w:rsidP="00352A68">
            <w:pPr>
              <w:jc w:val="center"/>
              <w:rPr>
                <w:b/>
                <w:sz w:val="20"/>
                <w:szCs w:val="20"/>
              </w:rPr>
            </w:pPr>
          </w:p>
        </w:tc>
        <w:tc>
          <w:tcPr>
            <w:tcW w:w="1360" w:type="dxa"/>
            <w:vAlign w:val="center"/>
          </w:tcPr>
          <w:p w:rsidR="00352A68" w:rsidRPr="00E50F53" w:rsidRDefault="00E82C76" w:rsidP="00352A68">
            <w:pPr>
              <w:jc w:val="center"/>
              <w:rPr>
                <w:b/>
                <w:sz w:val="20"/>
                <w:szCs w:val="20"/>
                <w:lang w:val="en-US"/>
              </w:rPr>
            </w:pPr>
            <w:r w:rsidRPr="008F4C56">
              <w:rPr>
                <w:sz w:val="26"/>
                <w:szCs w:val="26"/>
              </w:rPr>
              <w:t>58/2 Đường 16, KP1, Phường Linh Xuân, Thành phố Hồ Chí Minh, Việt Nam</w:t>
            </w:r>
          </w:p>
        </w:tc>
        <w:tc>
          <w:tcPr>
            <w:tcW w:w="1250" w:type="dxa"/>
            <w:vAlign w:val="center"/>
          </w:tcPr>
          <w:p w:rsidR="00352A68" w:rsidRPr="008E101C" w:rsidRDefault="00AD63B0" w:rsidP="00352A68">
            <w:pPr>
              <w:jc w:val="center"/>
              <w:rPr>
                <w:b/>
                <w:sz w:val="20"/>
                <w:szCs w:val="20"/>
                <w:lang w:val="en-US"/>
              </w:rPr>
            </w:pPr>
            <w:r w:rsidRPr="008E101C">
              <w:rPr>
                <w:b/>
                <w:sz w:val="20"/>
                <w:szCs w:val="20"/>
                <w:lang w:val="en-US"/>
              </w:rPr>
              <w:t>100</w:t>
            </w:r>
            <w:r w:rsidR="00107EC4">
              <w:rPr>
                <w:b/>
                <w:sz w:val="20"/>
                <w:szCs w:val="20"/>
                <w:lang w:val="en-US"/>
              </w:rPr>
              <w:t>%</w:t>
            </w:r>
          </w:p>
        </w:tc>
        <w:tc>
          <w:tcPr>
            <w:tcW w:w="1668" w:type="dxa"/>
            <w:vAlign w:val="center"/>
          </w:tcPr>
          <w:p w:rsidR="00352A68" w:rsidRPr="008E101C" w:rsidRDefault="00352A68" w:rsidP="00352A68">
            <w:pPr>
              <w:jc w:val="center"/>
              <w:rPr>
                <w:b/>
                <w:sz w:val="20"/>
                <w:szCs w:val="20"/>
                <w:lang w:val="en-US"/>
              </w:rPr>
            </w:pPr>
          </w:p>
        </w:tc>
        <w:tc>
          <w:tcPr>
            <w:tcW w:w="1230" w:type="dxa"/>
            <w:vAlign w:val="center"/>
          </w:tcPr>
          <w:p w:rsidR="00352A68" w:rsidRPr="008E101C" w:rsidRDefault="00352A68" w:rsidP="00352A68">
            <w:pPr>
              <w:jc w:val="center"/>
              <w:rPr>
                <w:b/>
                <w:sz w:val="20"/>
                <w:szCs w:val="20"/>
              </w:rPr>
            </w:pPr>
          </w:p>
        </w:tc>
        <w:tc>
          <w:tcPr>
            <w:tcW w:w="925" w:type="dxa"/>
          </w:tcPr>
          <w:p w:rsidR="00352A68" w:rsidRPr="00352A68" w:rsidRDefault="00352A68" w:rsidP="00352A68">
            <w:pPr>
              <w:jc w:val="center"/>
              <w:rPr>
                <w:b/>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8E101C" w:rsidRDefault="008E101C"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8E101C" w:rsidRDefault="008E101C" w:rsidP="00352A68">
            <w:pPr>
              <w:spacing w:after="0" w:line="240" w:lineRule="auto"/>
              <w:jc w:val="center"/>
              <w:rPr>
                <w:rFonts w:ascii="Times New Roman" w:eastAsia="Calibri" w:hAnsi="Times New Roman" w:cs="Times New Roman"/>
                <w:i/>
                <w:sz w:val="26"/>
                <w:szCs w:val="26"/>
              </w:rPr>
            </w:pPr>
          </w:p>
          <w:p w:rsidR="00352A68" w:rsidRPr="00352A68" w:rsidRDefault="00AD63B0" w:rsidP="00352A68">
            <w:pPr>
              <w:spacing w:after="0" w:line="240" w:lineRule="auto"/>
              <w:jc w:val="center"/>
              <w:rPr>
                <w:rFonts w:ascii="Times New Roman" w:eastAsia="Calibri" w:hAnsi="Times New Roman" w:cs="Times New Roman"/>
                <w:b/>
                <w:i/>
                <w:sz w:val="26"/>
                <w:szCs w:val="26"/>
              </w:rPr>
            </w:pPr>
            <w:r>
              <w:rPr>
                <w:rFonts w:ascii="Times New Roman" w:eastAsia="Calibri" w:hAnsi="Times New Roman" w:cs="Times New Roman"/>
                <w:i/>
                <w:sz w:val="26"/>
                <w:szCs w:val="26"/>
              </w:rPr>
              <w:t>Thành phố Hồ Chí Minh</w:t>
            </w:r>
            <w:r w:rsidR="00352A68" w:rsidRPr="00352A68">
              <w:rPr>
                <w:rFonts w:ascii="Times New Roman" w:eastAsia="Calibri" w:hAnsi="Times New Roman" w:cs="Times New Roman"/>
                <w:i/>
                <w:sz w:val="26"/>
                <w:szCs w:val="26"/>
              </w:rPr>
              <w:t>, ngày</w:t>
            </w:r>
            <w:r>
              <w:rPr>
                <w:rFonts w:ascii="Times New Roman" w:eastAsia="Calibri" w:hAnsi="Times New Roman" w:cs="Times New Roman"/>
                <w:i/>
                <w:sz w:val="26"/>
                <w:szCs w:val="26"/>
              </w:rPr>
              <w:t xml:space="preserve"> </w:t>
            </w:r>
            <w:r w:rsidR="007F2AD3">
              <w:rPr>
                <w:rFonts w:ascii="Times New Roman" w:eastAsia="Calibri" w:hAnsi="Times New Roman" w:cs="Times New Roman"/>
                <w:i/>
                <w:sz w:val="26"/>
                <w:szCs w:val="26"/>
              </w:rPr>
              <w:t>2</w:t>
            </w:r>
            <w:r w:rsidR="00F97F0B">
              <w:rPr>
                <w:rFonts w:ascii="Times New Roman" w:eastAsia="Calibri" w:hAnsi="Times New Roman" w:cs="Times New Roman"/>
                <w:i/>
                <w:sz w:val="26"/>
                <w:szCs w:val="26"/>
              </w:rPr>
              <w:t>9</w:t>
            </w:r>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tháng</w:t>
            </w:r>
            <w:r>
              <w:rPr>
                <w:rFonts w:ascii="Times New Roman" w:eastAsia="Calibri" w:hAnsi="Times New Roman" w:cs="Times New Roman"/>
                <w:i/>
                <w:sz w:val="26"/>
                <w:szCs w:val="26"/>
              </w:rPr>
              <w:t xml:space="preserve"> </w:t>
            </w:r>
            <w:r w:rsidR="00D02C5D">
              <w:rPr>
                <w:rFonts w:ascii="Times New Roman" w:eastAsia="Calibri" w:hAnsi="Times New Roman" w:cs="Times New Roman"/>
                <w:i/>
                <w:sz w:val="26"/>
                <w:szCs w:val="26"/>
              </w:rPr>
              <w:t>6</w:t>
            </w:r>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năm</w:t>
            </w:r>
            <w:r>
              <w:rPr>
                <w:rFonts w:ascii="Times New Roman" w:eastAsia="Calibri" w:hAnsi="Times New Roman" w:cs="Times New Roman"/>
                <w:i/>
                <w:sz w:val="26"/>
                <w:szCs w:val="26"/>
              </w:rPr>
              <w:t xml:space="preserve"> 202</w:t>
            </w:r>
            <w:r w:rsidR="00D02C5D">
              <w:rPr>
                <w:rFonts w:ascii="Times New Roman" w:eastAsia="Calibri" w:hAnsi="Times New Roman" w:cs="Times New Roman"/>
                <w:i/>
                <w:sz w:val="26"/>
                <w:szCs w:val="26"/>
              </w:rPr>
              <w:t>6</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Default="00352A68" w:rsidP="00352A68">
            <w:pPr>
              <w:spacing w:after="0" w:line="240" w:lineRule="auto"/>
              <w:jc w:val="center"/>
              <w:rPr>
                <w:rFonts w:ascii="Times New Roman" w:eastAsia="Calibri" w:hAnsi="Times New Roman" w:cs="Times New Roman"/>
                <w:i/>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2A68" w:rsidRPr="00352A68" w:rsidRDefault="005659E4" w:rsidP="00352A68">
            <w:pPr>
              <w:spacing w:after="0" w:line="240" w:lineRule="auto"/>
              <w:jc w:val="center"/>
              <w:rPr>
                <w:rFonts w:ascii="Times New Roman" w:eastAsia="Calibri" w:hAnsi="Times New Roman" w:cs="Times New Roman"/>
                <w:b/>
                <w:sz w:val="16"/>
                <w:szCs w:val="16"/>
              </w:rPr>
            </w:pPr>
            <w:r w:rsidRPr="008F4C56">
              <w:rPr>
                <w:rFonts w:ascii="Times New Roman" w:eastAsia="Times New Roman" w:hAnsi="Times New Roman" w:cs="Times New Roman"/>
                <w:sz w:val="24"/>
                <w:szCs w:val="24"/>
              </w:rPr>
              <w:t>LÊ TÚ TÀI</w:t>
            </w:r>
            <w:bookmarkStart w:id="0" w:name="_GoBack"/>
            <w:bookmarkEnd w:id="0"/>
            <w:r w:rsidR="004B3A14" w:rsidRPr="004B3A14">
              <w:rPr>
                <w:rFonts w:ascii="Times New Roman" w:eastAsia="Calibri" w:hAnsi="Times New Roman" w:cs="Times New Roman"/>
                <w:b/>
                <w:sz w:val="26"/>
                <w:szCs w:val="26"/>
              </w:rPr>
              <w:t xml:space="preserve"> </w:t>
            </w:r>
          </w:p>
          <w:p w:rsidR="00352A68" w:rsidRPr="00352A68" w:rsidRDefault="00352A68" w:rsidP="00352A68">
            <w:pPr>
              <w:spacing w:after="0" w:line="240" w:lineRule="auto"/>
              <w:jc w:val="center"/>
              <w:rPr>
                <w:rFonts w:ascii="Times New Roman" w:eastAsia="Calibri" w:hAnsi="Times New Roman" w:cs="Times New Roman"/>
                <w:sz w:val="16"/>
                <w:szCs w:val="16"/>
              </w:rPr>
            </w:pPr>
          </w:p>
        </w:tc>
      </w:tr>
    </w:tbl>
    <w:p w:rsidR="00105959" w:rsidRPr="00352A68" w:rsidRDefault="00A3614E" w:rsidP="0035440B">
      <w:pPr>
        <w:spacing w:after="120" w:line="240" w:lineRule="auto"/>
        <w:outlineLvl w:val="0"/>
        <w:rPr>
          <w:rFonts w:ascii="Times New Roman" w:hAnsi="Times New Roman" w:cs="Times New Roman"/>
        </w:rPr>
      </w:pPr>
    </w:p>
    <w:sectPr w:rsidR="00105959" w:rsidRPr="00352A68" w:rsidSect="0035440B">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614E" w:rsidRDefault="00A3614E" w:rsidP="00352A68">
      <w:pPr>
        <w:spacing w:after="0" w:line="240" w:lineRule="auto"/>
      </w:pPr>
      <w:r>
        <w:separator/>
      </w:r>
    </w:p>
  </w:endnote>
  <w:endnote w:type="continuationSeparator" w:id="0">
    <w:p w:rsidR="00A3614E" w:rsidRDefault="00A3614E"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614E" w:rsidRDefault="00A3614E" w:rsidP="00352A68">
      <w:pPr>
        <w:spacing w:after="0" w:line="240" w:lineRule="auto"/>
      </w:pPr>
      <w:r>
        <w:separator/>
      </w:r>
    </w:p>
  </w:footnote>
  <w:footnote w:type="continuationSeparator" w:id="0">
    <w:p w:rsidR="00A3614E" w:rsidRDefault="00A3614E"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05371"/>
    <w:rsid w:val="000100F3"/>
    <w:rsid w:val="00026548"/>
    <w:rsid w:val="000E412E"/>
    <w:rsid w:val="00107EC4"/>
    <w:rsid w:val="0012205F"/>
    <w:rsid w:val="001B17F1"/>
    <w:rsid w:val="001E4E04"/>
    <w:rsid w:val="002505D9"/>
    <w:rsid w:val="002527D7"/>
    <w:rsid w:val="00272A50"/>
    <w:rsid w:val="002A26E9"/>
    <w:rsid w:val="003000D3"/>
    <w:rsid w:val="00317E25"/>
    <w:rsid w:val="00352A68"/>
    <w:rsid w:val="0035440B"/>
    <w:rsid w:val="004B3A14"/>
    <w:rsid w:val="004F09E2"/>
    <w:rsid w:val="00516F81"/>
    <w:rsid w:val="005457FC"/>
    <w:rsid w:val="005659E4"/>
    <w:rsid w:val="00642D81"/>
    <w:rsid w:val="00737AFB"/>
    <w:rsid w:val="007623C3"/>
    <w:rsid w:val="007C32B6"/>
    <w:rsid w:val="007D7296"/>
    <w:rsid w:val="007F2AD3"/>
    <w:rsid w:val="007F31A6"/>
    <w:rsid w:val="0089384C"/>
    <w:rsid w:val="008946E6"/>
    <w:rsid w:val="008C5EAE"/>
    <w:rsid w:val="008E101C"/>
    <w:rsid w:val="00955367"/>
    <w:rsid w:val="009D58D0"/>
    <w:rsid w:val="00A02063"/>
    <w:rsid w:val="00A322B6"/>
    <w:rsid w:val="00A3614E"/>
    <w:rsid w:val="00A66714"/>
    <w:rsid w:val="00AD63B0"/>
    <w:rsid w:val="00AE4145"/>
    <w:rsid w:val="00B13EA7"/>
    <w:rsid w:val="00B21417"/>
    <w:rsid w:val="00C25A02"/>
    <w:rsid w:val="00C97D44"/>
    <w:rsid w:val="00D02C5D"/>
    <w:rsid w:val="00D53ADD"/>
    <w:rsid w:val="00DD3367"/>
    <w:rsid w:val="00DF29B1"/>
    <w:rsid w:val="00E311CE"/>
    <w:rsid w:val="00E50F53"/>
    <w:rsid w:val="00E70661"/>
    <w:rsid w:val="00E71DA4"/>
    <w:rsid w:val="00E82C76"/>
    <w:rsid w:val="00EB1A63"/>
    <w:rsid w:val="00F40942"/>
    <w:rsid w:val="00F7457B"/>
    <w:rsid w:val="00F97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322746">
      <w:bodyDiv w:val="1"/>
      <w:marLeft w:val="0"/>
      <w:marRight w:val="0"/>
      <w:marTop w:val="0"/>
      <w:marBottom w:val="0"/>
      <w:divBdr>
        <w:top w:val="none" w:sz="0" w:space="0" w:color="auto"/>
        <w:left w:val="none" w:sz="0" w:space="0" w:color="auto"/>
        <w:bottom w:val="none" w:sz="0" w:space="0" w:color="auto"/>
        <w:right w:val="none" w:sz="0" w:space="0" w:color="auto"/>
      </w:divBdr>
      <w:divsChild>
        <w:div w:id="269892980">
          <w:marLeft w:val="0"/>
          <w:marRight w:val="0"/>
          <w:marTop w:val="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114</Words>
  <Characters>650</Characters>
  <Application>Microsoft Office Word</Application>
  <DocSecurity>0</DocSecurity>
  <Lines>5</Lines>
  <Paragraphs>1</Paragraphs>
  <ScaleCrop>false</ScaleCrop>
  <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42</cp:revision>
  <dcterms:created xsi:type="dcterms:W3CDTF">2025-07-08T08:50:00Z</dcterms:created>
  <dcterms:modified xsi:type="dcterms:W3CDTF">2026-06-29T06:25:00Z</dcterms:modified>
</cp:coreProperties>
</file>