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D73AB" w14:textId="3E1FE825" w:rsidR="00383C93" w:rsidRPr="00383C93" w:rsidRDefault="00383C93">
      <w:pPr>
        <w:rPr>
          <w:b/>
          <w:sz w:val="30"/>
          <w:szCs w:val="30"/>
        </w:rPr>
      </w:pPr>
      <w:r w:rsidRPr="00383C93">
        <w:rPr>
          <w:b/>
          <w:sz w:val="30"/>
          <w:szCs w:val="30"/>
        </w:rPr>
        <w:t>Introduction</w:t>
      </w:r>
    </w:p>
    <w:p w14:paraId="6919B2BF" w14:textId="6B679B96" w:rsidR="00383C93" w:rsidRPr="00383C93" w:rsidRDefault="00383C93" w:rsidP="00383C93">
      <w:pPr>
        <w:ind w:firstLine="720"/>
        <w:rPr>
          <w:lang w:val="en-US"/>
        </w:rPr>
      </w:pPr>
      <w:r>
        <w:rPr>
          <w:lang w:val="en-US"/>
        </w:rPr>
        <w:t>In our experiment, we used Tw</w:t>
      </w:r>
      <w:r>
        <w:rPr>
          <w:lang w:val="en-US"/>
        </w:rPr>
        <w:t xml:space="preserve">eets of </w:t>
      </w:r>
      <w:r w:rsidR="00A4686F">
        <w:rPr>
          <w:lang w:val="en-US"/>
        </w:rPr>
        <w:t xml:space="preserve">selected </w:t>
      </w:r>
      <w:r>
        <w:rPr>
          <w:lang w:val="en-US"/>
        </w:rPr>
        <w:t>accounts and author topic model to find topic (word distribution). Topic trends (time series) are identified for twitter text across time.</w:t>
      </w:r>
      <w:r w:rsidR="00A4686F">
        <w:rPr>
          <w:lang w:val="en-US"/>
        </w:rPr>
        <w:t xml:space="preserve"> These topic trends are then used as input features for neural network, LSTM to predict Bitcoin price. </w:t>
      </w:r>
    </w:p>
    <w:p w14:paraId="6FF21356" w14:textId="098F2A7B" w:rsidR="00E07FE7" w:rsidRPr="00383C93" w:rsidRDefault="00AE6134">
      <w:pPr>
        <w:rPr>
          <w:b/>
          <w:sz w:val="30"/>
          <w:szCs w:val="30"/>
        </w:rPr>
      </w:pPr>
      <w:r w:rsidRPr="00383C93">
        <w:rPr>
          <w:b/>
          <w:sz w:val="30"/>
          <w:szCs w:val="30"/>
        </w:rPr>
        <w:t>Author Topic Model</w:t>
      </w:r>
    </w:p>
    <w:p w14:paraId="6D217635" w14:textId="0D15C174" w:rsidR="00347699" w:rsidRDefault="00347699" w:rsidP="00347699">
      <w:pPr>
        <w:ind w:firstLine="720"/>
        <w:rPr>
          <w:lang w:val="en-US"/>
        </w:rPr>
      </w:pPr>
      <w:r>
        <w:rPr>
          <w:lang w:val="en-US"/>
        </w:rPr>
        <w:t>T</w:t>
      </w:r>
      <w:r>
        <w:rPr>
          <w:lang w:val="en-US"/>
        </w:rPr>
        <w:t xml:space="preserve">opic </w:t>
      </w:r>
      <w:r>
        <w:rPr>
          <w:lang w:val="en-US"/>
        </w:rPr>
        <w:t>in this experiment</w:t>
      </w:r>
      <w:r>
        <w:rPr>
          <w:lang w:val="en-US"/>
        </w:rPr>
        <w:t xml:space="preserve"> is</w:t>
      </w:r>
      <w:r w:rsidR="00A02419">
        <w:rPr>
          <w:lang w:val="en-US"/>
        </w:rPr>
        <w:t xml:space="preserve"> defined as </w:t>
      </w:r>
      <w:r>
        <w:rPr>
          <w:lang w:val="en-US"/>
        </w:rPr>
        <w:t>a distribution over words</w:t>
      </w:r>
      <w:r>
        <w:rPr>
          <w:lang w:val="en-US"/>
        </w:rPr>
        <w:t xml:space="preserve">. </w:t>
      </w:r>
      <w:r>
        <w:rPr>
          <w:lang w:val="en-US"/>
        </w:rPr>
        <w:t xml:space="preserve">At the same time, author’s interest </w:t>
      </w:r>
      <w:r w:rsidR="00A02419">
        <w:rPr>
          <w:lang w:val="en-US"/>
        </w:rPr>
        <w:t xml:space="preserve">is defined as distribution over </w:t>
      </w:r>
      <w:r>
        <w:rPr>
          <w:lang w:val="en-US"/>
        </w:rPr>
        <w:t>topic</w:t>
      </w:r>
      <w:r w:rsidR="00A02419">
        <w:rPr>
          <w:lang w:val="en-US"/>
        </w:rPr>
        <w:t>s</w:t>
      </w:r>
      <w:r>
        <w:rPr>
          <w:lang w:val="en-US"/>
        </w:rPr>
        <w:t>.</w:t>
      </w:r>
      <w:r w:rsidR="00A02419">
        <w:rPr>
          <w:lang w:val="en-US"/>
        </w:rPr>
        <w:t xml:space="preserve"> The generative mechanism is described below.</w:t>
      </w:r>
    </w:p>
    <w:p w14:paraId="0C1B5494" w14:textId="2904BA21" w:rsidR="00B83EE1" w:rsidRDefault="00B83EE1" w:rsidP="00B83EE1">
      <w:pPr>
        <w:ind w:firstLine="720"/>
        <w:rPr>
          <w:lang w:val="en-US"/>
        </w:rPr>
      </w:pPr>
      <w:r w:rsidRPr="00347699">
        <w:rPr>
          <w:lang w:val="en-US"/>
        </w:rPr>
        <w:drawing>
          <wp:anchor distT="0" distB="0" distL="114300" distR="114300" simplePos="0" relativeHeight="251658240" behindDoc="1" locked="0" layoutInCell="1" allowOverlap="1" wp14:anchorId="3D516CBA" wp14:editId="11D8D11F">
            <wp:simplePos x="0" y="0"/>
            <wp:positionH relativeFrom="column">
              <wp:posOffset>0</wp:posOffset>
            </wp:positionH>
            <wp:positionV relativeFrom="paragraph">
              <wp:posOffset>184150</wp:posOffset>
            </wp:positionV>
            <wp:extent cx="1441450" cy="2056130"/>
            <wp:effectExtent l="0" t="0" r="6350" b="1270"/>
            <wp:wrapThrough wrapText="bothSides">
              <wp:wrapPolygon edited="0">
                <wp:start x="0" y="0"/>
                <wp:lineTo x="0" y="21480"/>
                <wp:lineTo x="21505" y="21480"/>
                <wp:lineTo x="215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1450" cy="2056130"/>
                    </a:xfrm>
                    <a:prstGeom prst="rect">
                      <a:avLst/>
                    </a:prstGeom>
                  </pic:spPr>
                </pic:pic>
              </a:graphicData>
            </a:graphic>
            <wp14:sizeRelH relativeFrom="page">
              <wp14:pctWidth>0</wp14:pctWidth>
            </wp14:sizeRelH>
            <wp14:sizeRelV relativeFrom="page">
              <wp14:pctHeight>0</wp14:pctHeight>
            </wp14:sizeRelV>
          </wp:anchor>
        </w:drawing>
      </w:r>
      <w:r w:rsidR="00A02419">
        <w:rPr>
          <w:noProof/>
        </w:rPr>
        <w:t>First,</w:t>
      </w:r>
      <w:r w:rsidR="00A02419">
        <w:rPr>
          <w:lang w:val="en-US"/>
        </w:rPr>
        <w:t xml:space="preserve"> </w:t>
      </w:r>
      <w:r w:rsidR="00A02419">
        <w:rPr>
          <w:lang w:val="en-US"/>
        </w:rPr>
        <w:t>an author x</w:t>
      </w:r>
      <w:r w:rsidR="00A02419">
        <w:rPr>
          <w:lang w:val="en-US"/>
        </w:rPr>
        <w:t xml:space="preserve"> is </w:t>
      </w:r>
      <w:r>
        <w:rPr>
          <w:lang w:val="en-US"/>
        </w:rPr>
        <w:t xml:space="preserve">randomly </w:t>
      </w:r>
      <w:r w:rsidR="00A02419">
        <w:rPr>
          <w:lang w:val="en-US"/>
        </w:rPr>
        <w:t xml:space="preserve">chosen from </w:t>
      </w:r>
      <w:r w:rsidR="00A02419">
        <w:rPr>
          <w:lang w:val="en-US"/>
        </w:rPr>
        <w:t>author list</w:t>
      </w:r>
      <w:r w:rsidR="00A02419">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oMath>
      <w:r w:rsidR="00A02419">
        <w:rPr>
          <w:lang w:val="en-US"/>
        </w:rPr>
        <w:t xml:space="preserve">. Secondly, </w:t>
      </w:r>
      <w:r w:rsidR="00A02419">
        <w:rPr>
          <w:lang w:val="en-US"/>
        </w:rPr>
        <w:t xml:space="preserve">x </w:t>
      </w:r>
      <w:r w:rsidR="00A02419">
        <w:rPr>
          <w:lang w:val="en-US"/>
        </w:rPr>
        <w:t xml:space="preserve">is substituted </w:t>
      </w:r>
      <w:r w:rsidR="00A02419">
        <w:rPr>
          <w:lang w:val="en-US"/>
        </w:rPr>
        <w:t xml:space="preserve">into topic by author distribution </w:t>
      </w:r>
      <m:oMath>
        <m:r>
          <w:rPr>
            <w:rFonts w:ascii="Cambria Math" w:hAnsi="Cambria Math"/>
            <w:lang w:val="en-US"/>
          </w:rPr>
          <m:t>θ</m:t>
        </m:r>
      </m:oMath>
      <w:r w:rsidR="00A02419">
        <w:rPr>
          <w:lang w:val="en-US"/>
        </w:rPr>
        <w:t xml:space="preserve"> </w:t>
      </w:r>
      <w:r w:rsidR="00A02419">
        <w:rPr>
          <w:lang w:val="en-US"/>
        </w:rPr>
        <w:t xml:space="preserve">which used Dirichlet Distribution </w:t>
      </w:r>
      <m:oMath>
        <m:r>
          <w:rPr>
            <w:rFonts w:ascii="Cambria Math" w:hAnsi="Cambria Math"/>
            <w:lang w:val="en-US"/>
          </w:rPr>
          <m:t>α</m:t>
        </m:r>
      </m:oMath>
      <w:r w:rsidR="00A02419">
        <w:rPr>
          <w:lang w:val="en-US"/>
        </w:rPr>
        <w:t xml:space="preserve"> as its prior</w:t>
      </w:r>
      <w:r>
        <w:rPr>
          <w:lang w:val="en-US"/>
        </w:rPr>
        <w:t xml:space="preserve">. Sampling from this distribution, we </w:t>
      </w:r>
      <w:r w:rsidR="00A02419">
        <w:rPr>
          <w:lang w:val="en-US"/>
        </w:rPr>
        <w:t>obtain topic z. After</w:t>
      </w:r>
      <w:r>
        <w:rPr>
          <w:lang w:val="en-US"/>
        </w:rPr>
        <w:t xml:space="preserve"> </w:t>
      </w:r>
      <w:r w:rsidR="00A02419">
        <w:rPr>
          <w:lang w:val="en-US"/>
        </w:rPr>
        <w:t>obtain</w:t>
      </w:r>
      <w:r>
        <w:rPr>
          <w:lang w:val="en-US"/>
        </w:rPr>
        <w:t xml:space="preserve">ing it, topic z is substituted into word by topic distribution </w:t>
      </w:r>
      <m:oMath>
        <m:r>
          <w:rPr>
            <w:rFonts w:ascii="Cambria Math" w:hAnsi="Cambria Math"/>
            <w:lang w:val="en-US"/>
          </w:rPr>
          <m:t>ϕ</m:t>
        </m:r>
      </m:oMath>
      <w:r>
        <w:rPr>
          <w:lang w:val="en-US"/>
        </w:rPr>
        <w:t xml:space="preserve"> which used Dirichlet Distribution </w:t>
      </w:r>
      <m:oMath>
        <m:r>
          <w:rPr>
            <w:rFonts w:ascii="Cambria Math" w:hAnsi="Cambria Math"/>
            <w:lang w:val="en-US"/>
          </w:rPr>
          <m:t>β</m:t>
        </m:r>
      </m:oMath>
      <w:r>
        <w:rPr>
          <w:lang w:val="en-US"/>
        </w:rPr>
        <w:t xml:space="preserve"> as its prior.</w:t>
      </w:r>
    </w:p>
    <w:p w14:paraId="266F1984" w14:textId="0B68E71A" w:rsidR="00B83EE1" w:rsidRDefault="00B83EE1" w:rsidP="00B83EE1">
      <w:pPr>
        <w:ind w:firstLine="720"/>
        <w:rPr>
          <w:lang w:val="en-US"/>
        </w:rPr>
      </w:pPr>
      <w:r>
        <w:rPr>
          <w:lang w:val="en-US"/>
        </w:rPr>
        <w:t xml:space="preserve">In order to estimate </w:t>
      </w:r>
      <m:oMath>
        <m:r>
          <w:rPr>
            <w:rFonts w:ascii="Cambria Math" w:hAnsi="Cambria Math"/>
            <w:lang w:val="en-US"/>
          </w:rPr>
          <m:t>ϕ</m:t>
        </m:r>
      </m:oMath>
      <w:r>
        <w:rPr>
          <w:lang w:val="en-US"/>
        </w:rPr>
        <w:t xml:space="preserve"> and </w:t>
      </w:r>
      <m:oMath>
        <m:r>
          <w:rPr>
            <w:rFonts w:ascii="Cambria Math" w:hAnsi="Cambria Math"/>
            <w:lang w:val="en-US"/>
          </w:rPr>
          <m:t>θ</m:t>
        </m:r>
      </m:oMath>
      <w:r>
        <w:rPr>
          <w:lang w:val="en-US"/>
        </w:rPr>
        <w:t xml:space="preserve">. </w:t>
      </w:r>
      <w:r>
        <w:rPr>
          <w:lang w:val="en-US"/>
        </w:rPr>
        <w:t>This</w:t>
      </w:r>
      <w:r>
        <w:rPr>
          <w:lang w:val="en-US"/>
        </w:rPr>
        <w:t xml:space="preserve"> experiment’s reference </w:t>
      </w:r>
      <w:r>
        <w:rPr>
          <w:lang w:val="en-US"/>
        </w:rPr>
        <w:t>paper used Gibbs sampling. The first step would be assigning words to random topic and authors.</w:t>
      </w:r>
      <w:r w:rsidRPr="00B83EE1">
        <w:rPr>
          <w:lang w:val="en-US"/>
        </w:rPr>
        <w:t xml:space="preserve"> </w:t>
      </w:r>
      <w:r>
        <w:rPr>
          <w:lang w:val="en-US"/>
        </w:rPr>
        <w:t>Next, apply equation 4 to every word in the text and make new assignment accordingly.</w:t>
      </w:r>
      <w:r w:rsidR="00383C93">
        <w:rPr>
          <w:lang w:val="en-US"/>
        </w:rPr>
        <w:t xml:space="preserve"> Then, </w:t>
      </w:r>
      <w:r>
        <w:rPr>
          <w:lang w:val="en-US"/>
        </w:rPr>
        <w:t xml:space="preserve">repeat this step </w:t>
      </w:r>
      <w:r w:rsidR="00383C93">
        <w:rPr>
          <w:lang w:val="en-US"/>
        </w:rPr>
        <w:t>1</w:t>
      </w:r>
      <w:r>
        <w:rPr>
          <w:lang w:val="en-US"/>
        </w:rPr>
        <w:t>000 times and</w:t>
      </w:r>
      <w:r w:rsidR="00383C93">
        <w:rPr>
          <w:lang w:val="en-US"/>
        </w:rPr>
        <w:t xml:space="preserve"> </w:t>
      </w:r>
      <w:r>
        <w:rPr>
          <w:lang w:val="en-US"/>
        </w:rPr>
        <w:t xml:space="preserve">save </w:t>
      </w:r>
      <m:oMath>
        <m:r>
          <w:rPr>
            <w:rFonts w:ascii="Cambria Math" w:hAnsi="Cambria Math"/>
            <w:lang w:val="en-US"/>
          </w:rPr>
          <m:t>ϕ</m:t>
        </m:r>
      </m:oMath>
      <w:r w:rsidR="00383C93">
        <w:rPr>
          <w:lang w:val="en-US"/>
        </w:rPr>
        <w:t xml:space="preserve"> </w:t>
      </w:r>
      <w:r>
        <w:rPr>
          <w:lang w:val="en-US"/>
        </w:rPr>
        <w:t xml:space="preserve">and </w:t>
      </w:r>
      <m:oMath>
        <m:r>
          <w:rPr>
            <w:rFonts w:ascii="Cambria Math" w:hAnsi="Cambria Math"/>
            <w:lang w:val="en-US"/>
          </w:rPr>
          <m:t>θ</m:t>
        </m:r>
      </m:oMath>
      <w:r w:rsidR="00383C93">
        <w:rPr>
          <w:lang w:val="en-US"/>
        </w:rPr>
        <w:t xml:space="preserve"> at the end</w:t>
      </w:r>
      <w:r w:rsidR="00584E18">
        <w:rPr>
          <w:lang w:val="en-US"/>
        </w:rPr>
        <w:t xml:space="preserve"> according to (5) and (6)</w:t>
      </w:r>
      <w:r w:rsidR="00383C93">
        <w:rPr>
          <w:lang w:val="en-US"/>
        </w:rPr>
        <w:t>.</w:t>
      </w:r>
    </w:p>
    <w:p w14:paraId="323EFFCA" w14:textId="584E997D" w:rsidR="00A4686F" w:rsidRDefault="00584E18" w:rsidP="00584E18">
      <w:pPr>
        <w:ind w:firstLine="720"/>
        <w:rPr>
          <w:lang w:val="en-US"/>
        </w:rPr>
      </w:pPr>
      <w:r w:rsidRPr="00A4686F">
        <w:drawing>
          <wp:anchor distT="0" distB="0" distL="114300" distR="114300" simplePos="0" relativeHeight="251659264" behindDoc="0" locked="0" layoutInCell="1" allowOverlap="1" wp14:anchorId="5790B026" wp14:editId="449CFC63">
            <wp:simplePos x="0" y="0"/>
            <wp:positionH relativeFrom="column">
              <wp:posOffset>267481</wp:posOffset>
            </wp:positionH>
            <wp:positionV relativeFrom="paragraph">
              <wp:posOffset>384810</wp:posOffset>
            </wp:positionV>
            <wp:extent cx="2115185" cy="457200"/>
            <wp:effectExtent l="0" t="0" r="5715" b="0"/>
            <wp:wrapTopAndBottom/>
            <wp:docPr id="6" name="Picture 5" descr="A close up of a clock&#10;&#10;Description automatically generated">
              <a:extLst xmlns:a="http://schemas.openxmlformats.org/drawingml/2006/main">
                <a:ext uri="{FF2B5EF4-FFF2-40B4-BE49-F238E27FC236}">
                  <a16:creationId xmlns:a16="http://schemas.microsoft.com/office/drawing/2014/main" id="{617BB241-CF3D-5045-82A1-A7B7DA385C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a clock&#10;&#10;Description automatically generated">
                      <a:extLst>
                        <a:ext uri="{FF2B5EF4-FFF2-40B4-BE49-F238E27FC236}">
                          <a16:creationId xmlns:a16="http://schemas.microsoft.com/office/drawing/2014/main" id="{617BB241-CF3D-5045-82A1-A7B7DA385C93}"/>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5185" cy="457200"/>
                    </a:xfrm>
                    <a:prstGeom prst="rect">
                      <a:avLst/>
                    </a:prstGeom>
                  </pic:spPr>
                </pic:pic>
              </a:graphicData>
            </a:graphic>
            <wp14:sizeRelH relativeFrom="page">
              <wp14:pctWidth>0</wp14:pctWidth>
            </wp14:sizeRelH>
            <wp14:sizeRelV relativeFrom="page">
              <wp14:pctHeight>0</wp14:pctHeight>
            </wp14:sizeRelV>
          </wp:anchor>
        </w:drawing>
      </w:r>
      <w:r w:rsidR="00A4686F" w:rsidRPr="00A4686F">
        <w:drawing>
          <wp:anchor distT="0" distB="0" distL="114300" distR="114300" simplePos="0" relativeHeight="251660288" behindDoc="0" locked="0" layoutInCell="1" allowOverlap="1" wp14:anchorId="17BFA60D" wp14:editId="0D8337FB">
            <wp:simplePos x="0" y="0"/>
            <wp:positionH relativeFrom="column">
              <wp:posOffset>3445949</wp:posOffset>
            </wp:positionH>
            <wp:positionV relativeFrom="paragraph">
              <wp:posOffset>299085</wp:posOffset>
            </wp:positionV>
            <wp:extent cx="2041532" cy="703385"/>
            <wp:effectExtent l="0" t="0" r="3175" b="0"/>
            <wp:wrapTopAndBottom/>
            <wp:docPr id="9" name="Picture 8">
              <a:extLst xmlns:a="http://schemas.openxmlformats.org/drawingml/2006/main">
                <a:ext uri="{FF2B5EF4-FFF2-40B4-BE49-F238E27FC236}">
                  <a16:creationId xmlns:a16="http://schemas.microsoft.com/office/drawing/2014/main" id="{D2F285E3-61B4-6341-83F8-AF3AC118D1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2F285E3-61B4-6341-83F8-AF3AC118D1DC}"/>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1532" cy="703385"/>
                    </a:xfrm>
                    <a:prstGeom prst="rect">
                      <a:avLst/>
                    </a:prstGeom>
                  </pic:spPr>
                </pic:pic>
              </a:graphicData>
            </a:graphic>
            <wp14:sizeRelH relativeFrom="page">
              <wp14:pctWidth>0</wp14:pctWidth>
            </wp14:sizeRelH>
            <wp14:sizeRelV relativeFrom="page">
              <wp14:pctHeight>0</wp14:pctHeight>
            </wp14:sizeRelV>
          </wp:anchor>
        </w:drawing>
      </w:r>
    </w:p>
    <w:p w14:paraId="6CFA352B" w14:textId="43E8E2B9" w:rsidR="00584E18" w:rsidRPr="00584E18" w:rsidRDefault="00584E18" w:rsidP="00584E18">
      <w:pPr>
        <w:rPr>
          <w:b/>
          <w:sz w:val="30"/>
          <w:szCs w:val="30"/>
          <w:lang w:val="en-US"/>
        </w:rPr>
      </w:pPr>
      <w:r w:rsidRPr="00584E18">
        <w:rPr>
          <w:b/>
          <w:sz w:val="30"/>
          <w:szCs w:val="30"/>
          <w:lang w:val="en-US"/>
        </w:rPr>
        <w:t>Implementation</w:t>
      </w:r>
    </w:p>
    <w:p w14:paraId="18017726" w14:textId="7B385CE2" w:rsidR="00A4686F" w:rsidRDefault="00A4686F" w:rsidP="003246D6">
      <w:pPr>
        <w:ind w:firstLine="720"/>
        <w:rPr>
          <w:lang w:val="en-US"/>
        </w:rPr>
      </w:pPr>
      <w:r>
        <w:rPr>
          <w:lang w:val="en-US"/>
        </w:rPr>
        <w:t>In this experiment, Number of documents D = 50811, Number of author A = 9. Number of topics is chosen to be 10</w:t>
      </w:r>
      <w:r w:rsidR="00584E18">
        <w:rPr>
          <w:lang w:val="en-US"/>
        </w:rPr>
        <w:t xml:space="preserve">0 and 1000 iterations before </w:t>
      </w:r>
      <m:oMath>
        <m:r>
          <w:rPr>
            <w:rFonts w:ascii="Cambria Math" w:hAnsi="Cambria Math"/>
            <w:lang w:val="en-US"/>
          </w:rPr>
          <m:t>ϕ</m:t>
        </m:r>
      </m:oMath>
      <w:r w:rsidR="00584E18">
        <w:rPr>
          <w:lang w:val="en-US"/>
        </w:rPr>
        <w:t xml:space="preserve"> and </w:t>
      </w:r>
      <m:oMath>
        <m:r>
          <w:rPr>
            <w:rFonts w:ascii="Cambria Math" w:hAnsi="Cambria Math"/>
            <w:lang w:val="en-US"/>
          </w:rPr>
          <m:t>θ</m:t>
        </m:r>
      </m:oMath>
      <w:r w:rsidR="00584E18">
        <w:rPr>
          <w:lang w:val="en-US"/>
        </w:rPr>
        <w:t xml:space="preserve"> is saved. Size of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d</m:t>
            </m:r>
          </m:sub>
        </m:sSub>
      </m:oMath>
      <w:r w:rsidR="00584E18">
        <w:rPr>
          <w:lang w:val="en-US"/>
        </w:rPr>
        <w:t xml:space="preserve"> is 1 as each </w:t>
      </w:r>
      <w:r w:rsidR="003246D6">
        <w:rPr>
          <w:lang w:val="en-US"/>
        </w:rPr>
        <w:t>tweet</w:t>
      </w:r>
      <w:r w:rsidR="00584E18">
        <w:rPr>
          <w:lang w:val="en-US"/>
        </w:rPr>
        <w:t xml:space="preserve"> only has 1 author.</w:t>
      </w:r>
      <w:r w:rsidR="003246D6">
        <w:rPr>
          <w:lang w:val="en-US"/>
        </w:rPr>
        <w:t xml:space="preserve"> Number of unique words is denoted by V=65160. For (4)(5)(6), </w:t>
      </w:r>
      <m:oMath>
        <m:r>
          <w:rPr>
            <w:rFonts w:ascii="Cambria Math" w:hAnsi="Cambria Math"/>
            <w:lang w:val="en-US"/>
          </w:rPr>
          <m:t>β</m:t>
        </m:r>
      </m:oMath>
      <w:r w:rsidR="003246D6">
        <w:rPr>
          <w:lang w:val="en-US"/>
        </w:rPr>
        <w:t xml:space="preserve"> is set to be 0.01 while </w:t>
      </w:r>
      <m:oMath>
        <m:r>
          <w:rPr>
            <w:rFonts w:ascii="Cambria Math" w:hAnsi="Cambria Math"/>
            <w:lang w:val="en-US"/>
          </w:rPr>
          <m:t>α</m:t>
        </m:r>
      </m:oMath>
      <w:r w:rsidR="003246D6">
        <w:rPr>
          <w:lang w:val="en-US"/>
        </w:rPr>
        <w:t xml:space="preserve"> is set to be 0.25. </w:t>
      </w:r>
    </w:p>
    <w:p w14:paraId="726E0465" w14:textId="3EAE77EC" w:rsidR="003246D6" w:rsidRDefault="003246D6" w:rsidP="00B83EE1">
      <w:pPr>
        <w:ind w:firstLine="720"/>
        <w:rPr>
          <w:lang w:val="en-US"/>
        </w:rPr>
      </w:pPr>
      <w:r>
        <w:rPr>
          <w:lang w:val="en-US"/>
        </w:rPr>
        <w:t xml:space="preserve">Therefore, size of </w:t>
      </w:r>
      <m:oMath>
        <m:r>
          <w:rPr>
            <w:rFonts w:ascii="Cambria Math" w:hAnsi="Cambria Math"/>
            <w:lang w:val="en-US"/>
          </w:rPr>
          <m:t>ϕ</m:t>
        </m:r>
      </m:oMath>
      <w:r>
        <w:rPr>
          <w:lang w:val="en-US"/>
        </w:rPr>
        <w:t xml:space="preserve"> is V*T and that of </w:t>
      </w:r>
      <m:oMath>
        <m:r>
          <w:rPr>
            <w:rFonts w:ascii="Cambria Math" w:hAnsi="Cambria Math"/>
            <w:lang w:val="en-US"/>
          </w:rPr>
          <m:t>θ</m:t>
        </m:r>
      </m:oMath>
      <w:r>
        <w:rPr>
          <w:lang w:val="en-US"/>
        </w:rPr>
        <w:t xml:space="preserve"> is A*T; C++ is chosen to </w:t>
      </w:r>
      <w:r w:rsidR="00F82912">
        <w:rPr>
          <w:lang w:val="en-US"/>
        </w:rPr>
        <w:t xml:space="preserve">implement this model because </w:t>
      </w:r>
      <w:r w:rsidR="00547020">
        <w:rPr>
          <w:lang w:val="en-US"/>
        </w:rPr>
        <w:t xml:space="preserve">large scale computation is expected; </w:t>
      </w:r>
      <w:r w:rsidR="00F82912">
        <w:rPr>
          <w:lang w:val="en-US"/>
        </w:rPr>
        <w:t xml:space="preserve">if V becomes larger </w:t>
      </w:r>
      <m:oMath>
        <m:r>
          <w:rPr>
            <w:rFonts w:ascii="Cambria Math" w:hAnsi="Cambria Math"/>
            <w:lang w:val="en-US"/>
          </w:rPr>
          <m:t>ϕ</m:t>
        </m:r>
      </m:oMath>
      <w:r w:rsidR="00F82912">
        <w:rPr>
          <w:lang w:val="en-US"/>
        </w:rPr>
        <w:t xml:space="preserve"> would become a sparse matrix and in order to loop through all </w:t>
      </w:r>
      <w:r w:rsidR="008A5D90">
        <w:rPr>
          <w:lang w:val="en-US"/>
        </w:rPr>
        <w:t>document</w:t>
      </w:r>
      <w:r w:rsidR="00F82912">
        <w:rPr>
          <w:lang w:val="en-US"/>
        </w:rPr>
        <w:t xml:space="preserve"> each iterations,</w:t>
      </w:r>
      <w:r w:rsidR="008A5D90">
        <w:rPr>
          <w:lang w:val="en-US"/>
        </w:rPr>
        <w:t xml:space="preserve"> there is 50811*1000 operation using equation (4) which involves counting</w:t>
      </w:r>
      <w:r w:rsidR="00547020">
        <w:rPr>
          <w:lang w:val="en-US"/>
        </w:rPr>
        <w:t>;</w:t>
      </w:r>
      <w:r w:rsidR="008A5D90">
        <w:rPr>
          <w:lang w:val="en-US"/>
        </w:rPr>
        <w:t xml:space="preserve"> and </w:t>
      </w:r>
      <w:r w:rsidR="00547020">
        <w:rPr>
          <w:lang w:val="en-US"/>
        </w:rPr>
        <w:t xml:space="preserve"> then there is </w:t>
      </w:r>
      <w:r w:rsidR="008A5D90">
        <w:rPr>
          <w:lang w:val="en-US"/>
        </w:rPr>
        <w:t>resampling</w:t>
      </w:r>
      <w:r w:rsidR="00547020">
        <w:rPr>
          <w:lang w:val="en-US"/>
        </w:rPr>
        <w:t xml:space="preserve"> for every word. </w:t>
      </w:r>
    </w:p>
    <w:p w14:paraId="0EB303FE" w14:textId="77777777" w:rsidR="00547020" w:rsidRDefault="00547020" w:rsidP="00B83EE1">
      <w:pPr>
        <w:ind w:firstLine="720"/>
        <w:rPr>
          <w:lang w:val="en-US"/>
        </w:rPr>
      </w:pPr>
      <w:r>
        <w:rPr>
          <w:lang w:val="en-US"/>
        </w:rPr>
        <w:t xml:space="preserve">After 20 hours of running time of MacBook Pro with 2.3Ghz CPU, result of </w:t>
      </w:r>
      <m:oMath>
        <m:r>
          <w:rPr>
            <w:rFonts w:ascii="Cambria Math" w:hAnsi="Cambria Math"/>
            <w:lang w:val="en-US"/>
          </w:rPr>
          <m:t>ϕ</m:t>
        </m:r>
      </m:oMath>
      <w:r>
        <w:rPr>
          <w:lang w:val="en-US"/>
        </w:rPr>
        <w:t xml:space="preserve"> and </w:t>
      </w:r>
      <m:oMath>
        <m:r>
          <w:rPr>
            <w:rFonts w:ascii="Cambria Math" w:hAnsi="Cambria Math"/>
            <w:lang w:val="en-US"/>
          </w:rPr>
          <m:t>θ</m:t>
        </m:r>
      </m:oMath>
      <w:r>
        <w:rPr>
          <w:lang w:val="en-US"/>
        </w:rPr>
        <w:t xml:space="preserve"> is obtained. This process is repeated twice once for cleaned Text keeping emoji and once for cleaned text removing emoji. The purpose is to test which contains more information for Bitcoin price prediction.</w:t>
      </w:r>
      <w:bookmarkStart w:id="0" w:name="_GoBack"/>
      <w:bookmarkEnd w:id="0"/>
    </w:p>
    <w:tbl>
      <w:tblPr>
        <w:tblW w:w="7660" w:type="dxa"/>
        <w:tblInd w:w="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194"/>
        <w:gridCol w:w="1372"/>
        <w:gridCol w:w="1300"/>
        <w:gridCol w:w="1300"/>
        <w:gridCol w:w="1300"/>
      </w:tblGrid>
      <w:tr w:rsidR="00D348A5" w:rsidRPr="00547020" w14:paraId="53DD4EDE" w14:textId="1CE3E1AF" w:rsidTr="00D348A5">
        <w:trPr>
          <w:trHeight w:val="277"/>
        </w:trPr>
        <w:tc>
          <w:tcPr>
            <w:tcW w:w="1194" w:type="dxa"/>
            <w:shd w:val="clear" w:color="auto" w:fill="auto"/>
            <w:noWrap/>
            <w:vAlign w:val="bottom"/>
            <w:hideMark/>
          </w:tcPr>
          <w:p w14:paraId="67BB8704" w14:textId="56C90B9C" w:rsidR="00D348A5" w:rsidRPr="00547020" w:rsidRDefault="00D348A5" w:rsidP="00D348A5">
            <w:pPr>
              <w:rPr>
                <w:rFonts w:ascii="Calibri" w:eastAsia="Times New Roman" w:hAnsi="Calibri" w:cs="Times New Roman"/>
                <w:color w:val="000000"/>
              </w:rPr>
            </w:pPr>
            <w:r w:rsidRPr="00547020">
              <w:rPr>
                <w:rFonts w:ascii="Calibri" w:eastAsia="Times New Roman" w:hAnsi="Calibri" w:cs="Times New Roman"/>
                <w:color w:val="000000"/>
              </w:rPr>
              <w:t>Topic</w:t>
            </w:r>
            <w:r>
              <w:rPr>
                <w:rFonts w:ascii="Calibri" w:eastAsia="Times New Roman" w:hAnsi="Calibri" w:cs="Times New Roman"/>
                <w:color w:val="000000"/>
              </w:rPr>
              <w:t xml:space="preserve"> </w:t>
            </w:r>
            <m:oMath>
              <m:r>
                <w:rPr>
                  <w:rFonts w:ascii="Cambria Math" w:hAnsi="Cambria Math"/>
                  <w:lang w:val="en-US"/>
                </w:rPr>
                <m:t>ϕ</m:t>
              </m:r>
            </m:oMath>
          </w:p>
        </w:tc>
        <w:tc>
          <w:tcPr>
            <w:tcW w:w="1194" w:type="dxa"/>
            <w:shd w:val="clear" w:color="auto" w:fill="auto"/>
            <w:noWrap/>
            <w:vAlign w:val="bottom"/>
            <w:hideMark/>
          </w:tcPr>
          <w:p w14:paraId="20379586" w14:textId="1E87C0A2" w:rsidR="00D348A5" w:rsidRPr="00547020" w:rsidRDefault="00D348A5" w:rsidP="00D348A5">
            <w:pPr>
              <w:rPr>
                <w:rFonts w:ascii="Calibri" w:eastAsia="Times New Roman" w:hAnsi="Calibri" w:cs="Times New Roman"/>
                <w:color w:val="000000"/>
              </w:rPr>
            </w:pPr>
            <w:r w:rsidRPr="00547020">
              <w:rPr>
                <w:rFonts w:ascii="Calibri" w:eastAsia="Times New Roman" w:hAnsi="Calibri" w:cs="Times New Roman"/>
                <w:color w:val="000000"/>
              </w:rPr>
              <w:t>Word</w:t>
            </w:r>
            <m:oMath>
              <m:r>
                <w:rPr>
                  <w:rFonts w:ascii="Cambria Math" w:hAnsi="Cambria Math"/>
                  <w:lang w:val="en-US"/>
                </w:rPr>
                <m:t xml:space="preserve"> </m:t>
              </m:r>
              <m:r>
                <w:rPr>
                  <w:rFonts w:ascii="Cambria Math" w:hAnsi="Cambria Math"/>
                  <w:lang w:val="en-US"/>
                </w:rPr>
                <m:t>ϕ</m:t>
              </m:r>
            </m:oMath>
          </w:p>
        </w:tc>
        <w:tc>
          <w:tcPr>
            <w:tcW w:w="1372" w:type="dxa"/>
            <w:shd w:val="clear" w:color="auto" w:fill="auto"/>
            <w:noWrap/>
            <w:vAlign w:val="bottom"/>
            <w:hideMark/>
          </w:tcPr>
          <w:p w14:paraId="0F6FECD5" w14:textId="0F45BA8D" w:rsidR="00D348A5" w:rsidRPr="00547020" w:rsidRDefault="00D348A5" w:rsidP="00D348A5">
            <w:pPr>
              <w:rPr>
                <w:rFonts w:ascii="Calibri" w:eastAsia="Times New Roman" w:hAnsi="Calibri" w:cs="Times New Roman"/>
                <w:color w:val="000000"/>
              </w:rPr>
            </w:pPr>
            <w:proofErr w:type="spellStart"/>
            <w:r w:rsidRPr="00547020">
              <w:rPr>
                <w:rFonts w:ascii="Calibri" w:eastAsia="Times New Roman" w:hAnsi="Calibri" w:cs="Times New Roman"/>
                <w:color w:val="000000"/>
              </w:rPr>
              <w:t>Prob</w:t>
            </w:r>
            <w:proofErr w:type="spellEnd"/>
            <w:r>
              <w:rPr>
                <w:rFonts w:ascii="Calibri" w:eastAsia="Times New Roman" w:hAnsi="Calibri" w:cs="Times New Roman"/>
                <w:color w:val="000000"/>
              </w:rPr>
              <w:t xml:space="preserve"> </w:t>
            </w:r>
            <m:oMath>
              <m:r>
                <w:rPr>
                  <w:rFonts w:ascii="Cambria Math" w:hAnsi="Cambria Math"/>
                  <w:lang w:val="en-US"/>
                </w:rPr>
                <m:t>ϕ</m:t>
              </m:r>
            </m:oMath>
          </w:p>
        </w:tc>
        <w:tc>
          <w:tcPr>
            <w:tcW w:w="1300" w:type="dxa"/>
            <w:vAlign w:val="bottom"/>
          </w:tcPr>
          <w:p w14:paraId="6D55A879" w14:textId="52F4609D" w:rsidR="00D348A5" w:rsidRPr="00547020" w:rsidRDefault="00D348A5" w:rsidP="00D348A5">
            <w:pPr>
              <w:rPr>
                <w:rFonts w:ascii="Times New Roman" w:eastAsia="Times New Roman" w:hAnsi="Times New Roman" w:cs="Times New Roman"/>
                <w:sz w:val="20"/>
                <w:szCs w:val="20"/>
              </w:rPr>
            </w:pPr>
            <w:r>
              <w:rPr>
                <w:rFonts w:ascii="Calibri" w:hAnsi="Calibri"/>
                <w:color w:val="000000"/>
              </w:rPr>
              <w:t xml:space="preserve"> Author </w:t>
            </w:r>
            <m:oMath>
              <m:r>
                <w:rPr>
                  <w:rFonts w:ascii="Cambria Math" w:hAnsi="Cambria Math"/>
                  <w:lang w:val="en-US"/>
                </w:rPr>
                <m:t>θ</m:t>
              </m:r>
            </m:oMath>
          </w:p>
        </w:tc>
        <w:tc>
          <w:tcPr>
            <w:tcW w:w="1300" w:type="dxa"/>
            <w:vAlign w:val="bottom"/>
          </w:tcPr>
          <w:p w14:paraId="0A2D291D" w14:textId="0E417690" w:rsidR="00D348A5" w:rsidRPr="00547020" w:rsidRDefault="00D348A5" w:rsidP="00D348A5">
            <w:pPr>
              <w:rPr>
                <w:rFonts w:ascii="Times New Roman" w:eastAsia="Times New Roman" w:hAnsi="Times New Roman" w:cs="Times New Roman"/>
                <w:sz w:val="20"/>
                <w:szCs w:val="20"/>
              </w:rPr>
            </w:pPr>
            <w:r>
              <w:rPr>
                <w:rFonts w:ascii="Calibri" w:hAnsi="Calibri"/>
                <w:color w:val="000000"/>
              </w:rPr>
              <w:t xml:space="preserve">Topic </w:t>
            </w:r>
            <m:oMath>
              <m:r>
                <w:rPr>
                  <w:rFonts w:ascii="Cambria Math" w:hAnsi="Cambria Math"/>
                  <w:lang w:val="en-US"/>
                </w:rPr>
                <m:t>θ</m:t>
              </m:r>
            </m:oMath>
          </w:p>
        </w:tc>
        <w:tc>
          <w:tcPr>
            <w:tcW w:w="1300" w:type="dxa"/>
            <w:vAlign w:val="bottom"/>
          </w:tcPr>
          <w:p w14:paraId="018EFA75" w14:textId="1CE045BB" w:rsidR="00D348A5" w:rsidRPr="00547020" w:rsidRDefault="00D348A5" w:rsidP="00D348A5">
            <w:pPr>
              <w:rPr>
                <w:rFonts w:ascii="Times New Roman" w:eastAsia="Times New Roman" w:hAnsi="Times New Roman" w:cs="Times New Roman"/>
                <w:sz w:val="20"/>
                <w:szCs w:val="20"/>
              </w:rPr>
            </w:pPr>
            <w:proofErr w:type="spellStart"/>
            <w:r>
              <w:rPr>
                <w:rFonts w:ascii="Calibri" w:hAnsi="Calibri"/>
                <w:color w:val="000000"/>
              </w:rPr>
              <w:t>Prob</w:t>
            </w:r>
            <w:proofErr w:type="spellEnd"/>
            <w:r>
              <w:rPr>
                <w:rFonts w:ascii="Calibri" w:hAnsi="Calibri"/>
                <w:color w:val="000000"/>
              </w:rPr>
              <w:t xml:space="preserve"> </w:t>
            </w:r>
            <m:oMath>
              <m:r>
                <w:rPr>
                  <w:rFonts w:ascii="Cambria Math" w:hAnsi="Cambria Math"/>
                  <w:lang w:val="en-US"/>
                </w:rPr>
                <m:t>θ</m:t>
              </m:r>
            </m:oMath>
          </w:p>
        </w:tc>
      </w:tr>
      <w:tr w:rsidR="00D348A5" w:rsidRPr="00547020" w14:paraId="53F5DD52" w14:textId="17C113DB" w:rsidTr="00D348A5">
        <w:trPr>
          <w:trHeight w:val="277"/>
        </w:trPr>
        <w:tc>
          <w:tcPr>
            <w:tcW w:w="1194" w:type="dxa"/>
            <w:shd w:val="clear" w:color="auto" w:fill="auto"/>
            <w:noWrap/>
            <w:vAlign w:val="bottom"/>
            <w:hideMark/>
          </w:tcPr>
          <w:p w14:paraId="6C2769EC" w14:textId="77777777" w:rsidR="00D348A5" w:rsidRPr="00547020" w:rsidRDefault="00D348A5" w:rsidP="00D348A5">
            <w:pPr>
              <w:jc w:val="right"/>
              <w:rPr>
                <w:rFonts w:ascii="Calibri" w:eastAsia="Times New Roman" w:hAnsi="Calibri" w:cs="Times New Roman"/>
                <w:color w:val="000000"/>
              </w:rPr>
            </w:pPr>
            <w:r w:rsidRPr="00547020">
              <w:rPr>
                <w:rFonts w:ascii="Calibri" w:eastAsia="Times New Roman" w:hAnsi="Calibri" w:cs="Times New Roman"/>
                <w:color w:val="000000"/>
              </w:rPr>
              <w:t>0</w:t>
            </w:r>
          </w:p>
        </w:tc>
        <w:tc>
          <w:tcPr>
            <w:tcW w:w="1194" w:type="dxa"/>
            <w:shd w:val="clear" w:color="auto" w:fill="auto"/>
            <w:noWrap/>
            <w:vAlign w:val="bottom"/>
            <w:hideMark/>
          </w:tcPr>
          <w:p w14:paraId="3F176351" w14:textId="77777777" w:rsidR="00D348A5" w:rsidRPr="00547020" w:rsidRDefault="00D348A5" w:rsidP="00D348A5">
            <w:pPr>
              <w:rPr>
                <w:rFonts w:ascii="Calibri" w:eastAsia="Times New Roman" w:hAnsi="Calibri" w:cs="Times New Roman"/>
                <w:color w:val="000000"/>
              </w:rPr>
            </w:pPr>
            <w:r w:rsidRPr="00547020">
              <w:rPr>
                <w:rFonts w:ascii="Calibri" w:eastAsia="Times New Roman" w:hAnsi="Calibri" w:cs="Times New Roman"/>
                <w:color w:val="000000"/>
              </w:rPr>
              <w:t>bitcoin</w:t>
            </w:r>
          </w:p>
        </w:tc>
        <w:tc>
          <w:tcPr>
            <w:tcW w:w="1372" w:type="dxa"/>
            <w:shd w:val="clear" w:color="auto" w:fill="auto"/>
            <w:noWrap/>
            <w:vAlign w:val="bottom"/>
            <w:hideMark/>
          </w:tcPr>
          <w:p w14:paraId="7F49F982" w14:textId="77777777" w:rsidR="00D348A5" w:rsidRPr="00547020" w:rsidRDefault="00D348A5" w:rsidP="00D348A5">
            <w:pPr>
              <w:jc w:val="right"/>
              <w:rPr>
                <w:rFonts w:ascii="Calibri" w:eastAsia="Times New Roman" w:hAnsi="Calibri" w:cs="Times New Roman"/>
                <w:color w:val="000000"/>
              </w:rPr>
            </w:pPr>
            <w:r w:rsidRPr="00547020">
              <w:rPr>
                <w:rFonts w:ascii="Calibri" w:eastAsia="Times New Roman" w:hAnsi="Calibri" w:cs="Times New Roman"/>
                <w:color w:val="000000"/>
              </w:rPr>
              <w:t>0.0117378</w:t>
            </w:r>
          </w:p>
        </w:tc>
        <w:tc>
          <w:tcPr>
            <w:tcW w:w="0" w:type="auto"/>
            <w:vAlign w:val="bottom"/>
          </w:tcPr>
          <w:p w14:paraId="6523806A" w14:textId="4EEDAA9E" w:rsidR="00D348A5" w:rsidRPr="00547020" w:rsidRDefault="00D348A5" w:rsidP="00D348A5">
            <w:pPr>
              <w:rPr>
                <w:rFonts w:ascii="Times New Roman" w:eastAsia="Times New Roman" w:hAnsi="Times New Roman" w:cs="Times New Roman"/>
                <w:sz w:val="20"/>
                <w:szCs w:val="20"/>
              </w:rPr>
            </w:pPr>
            <w:r>
              <w:rPr>
                <w:rFonts w:ascii="Calibri" w:hAnsi="Calibri"/>
                <w:color w:val="000000"/>
              </w:rPr>
              <w:t xml:space="preserve"> </w:t>
            </w:r>
            <w:proofErr w:type="spellStart"/>
            <w:r>
              <w:rPr>
                <w:rFonts w:ascii="Calibri" w:hAnsi="Calibri"/>
                <w:color w:val="000000"/>
              </w:rPr>
              <w:t>anondran</w:t>
            </w:r>
            <w:proofErr w:type="spellEnd"/>
          </w:p>
        </w:tc>
        <w:tc>
          <w:tcPr>
            <w:tcW w:w="0" w:type="auto"/>
            <w:vAlign w:val="bottom"/>
          </w:tcPr>
          <w:p w14:paraId="1E0243C4" w14:textId="5B3BF569" w:rsidR="00D348A5" w:rsidRPr="00547020" w:rsidRDefault="00D348A5" w:rsidP="00D348A5">
            <w:pPr>
              <w:rPr>
                <w:rFonts w:ascii="Times New Roman" w:eastAsia="Times New Roman" w:hAnsi="Times New Roman" w:cs="Times New Roman"/>
                <w:sz w:val="20"/>
                <w:szCs w:val="20"/>
              </w:rPr>
            </w:pPr>
            <w:r>
              <w:rPr>
                <w:rFonts w:ascii="Calibri" w:hAnsi="Calibri"/>
                <w:color w:val="000000"/>
              </w:rPr>
              <w:t>0</w:t>
            </w:r>
          </w:p>
        </w:tc>
        <w:tc>
          <w:tcPr>
            <w:tcW w:w="0" w:type="auto"/>
            <w:vAlign w:val="bottom"/>
          </w:tcPr>
          <w:p w14:paraId="57EE8733" w14:textId="2642ABF7" w:rsidR="00D348A5" w:rsidRPr="00547020" w:rsidRDefault="00D348A5" w:rsidP="00D348A5">
            <w:pPr>
              <w:rPr>
                <w:rFonts w:ascii="Times New Roman" w:eastAsia="Times New Roman" w:hAnsi="Times New Roman" w:cs="Times New Roman"/>
                <w:sz w:val="20"/>
                <w:szCs w:val="20"/>
              </w:rPr>
            </w:pPr>
            <w:r>
              <w:rPr>
                <w:rFonts w:ascii="Calibri" w:hAnsi="Calibri"/>
                <w:color w:val="000000"/>
              </w:rPr>
              <w:t>0.103402</w:t>
            </w:r>
          </w:p>
        </w:tc>
      </w:tr>
      <w:tr w:rsidR="00D348A5" w:rsidRPr="00547020" w14:paraId="1A635369" w14:textId="66CBEF01" w:rsidTr="00D348A5">
        <w:trPr>
          <w:trHeight w:val="277"/>
        </w:trPr>
        <w:tc>
          <w:tcPr>
            <w:tcW w:w="1194" w:type="dxa"/>
            <w:shd w:val="clear" w:color="auto" w:fill="auto"/>
            <w:noWrap/>
            <w:vAlign w:val="bottom"/>
            <w:hideMark/>
          </w:tcPr>
          <w:p w14:paraId="1A387E9D" w14:textId="77777777" w:rsidR="00D348A5" w:rsidRPr="00547020" w:rsidRDefault="00D348A5" w:rsidP="00D348A5">
            <w:pPr>
              <w:jc w:val="right"/>
              <w:rPr>
                <w:rFonts w:ascii="Calibri" w:eastAsia="Times New Roman" w:hAnsi="Calibri" w:cs="Times New Roman"/>
                <w:color w:val="000000"/>
              </w:rPr>
            </w:pPr>
            <w:r w:rsidRPr="00547020">
              <w:rPr>
                <w:rFonts w:ascii="Calibri" w:eastAsia="Times New Roman" w:hAnsi="Calibri" w:cs="Times New Roman"/>
                <w:color w:val="000000"/>
              </w:rPr>
              <w:t>0</w:t>
            </w:r>
          </w:p>
        </w:tc>
        <w:tc>
          <w:tcPr>
            <w:tcW w:w="1194" w:type="dxa"/>
            <w:shd w:val="clear" w:color="auto" w:fill="auto"/>
            <w:noWrap/>
            <w:vAlign w:val="bottom"/>
            <w:hideMark/>
          </w:tcPr>
          <w:p w14:paraId="045E0F20" w14:textId="77777777" w:rsidR="00D348A5" w:rsidRPr="00547020" w:rsidRDefault="00D348A5" w:rsidP="00D348A5">
            <w:pPr>
              <w:rPr>
                <w:rFonts w:ascii="Calibri" w:eastAsia="Times New Roman" w:hAnsi="Calibri" w:cs="Times New Roman"/>
                <w:color w:val="000000"/>
              </w:rPr>
            </w:pPr>
            <w:r w:rsidRPr="00547020">
              <w:rPr>
                <w:rFonts w:ascii="Calibri" w:eastAsia="Times New Roman" w:hAnsi="Calibri" w:cs="Times New Roman"/>
                <w:color w:val="000000"/>
              </w:rPr>
              <w:t>just</w:t>
            </w:r>
          </w:p>
        </w:tc>
        <w:tc>
          <w:tcPr>
            <w:tcW w:w="1372" w:type="dxa"/>
            <w:shd w:val="clear" w:color="auto" w:fill="auto"/>
            <w:noWrap/>
            <w:vAlign w:val="bottom"/>
            <w:hideMark/>
          </w:tcPr>
          <w:p w14:paraId="2776FA0C" w14:textId="77777777" w:rsidR="00D348A5" w:rsidRPr="00547020" w:rsidRDefault="00D348A5" w:rsidP="00D348A5">
            <w:pPr>
              <w:jc w:val="right"/>
              <w:rPr>
                <w:rFonts w:ascii="Calibri" w:eastAsia="Times New Roman" w:hAnsi="Calibri" w:cs="Times New Roman"/>
                <w:color w:val="000000"/>
              </w:rPr>
            </w:pPr>
            <w:r w:rsidRPr="00547020">
              <w:rPr>
                <w:rFonts w:ascii="Calibri" w:eastAsia="Times New Roman" w:hAnsi="Calibri" w:cs="Times New Roman"/>
                <w:color w:val="000000"/>
              </w:rPr>
              <w:t>0.00946777</w:t>
            </w:r>
          </w:p>
        </w:tc>
        <w:tc>
          <w:tcPr>
            <w:tcW w:w="0" w:type="auto"/>
            <w:vAlign w:val="bottom"/>
          </w:tcPr>
          <w:p w14:paraId="389CF61F" w14:textId="0EB76078" w:rsidR="00D348A5" w:rsidRPr="00547020" w:rsidRDefault="00D348A5" w:rsidP="00D348A5">
            <w:pPr>
              <w:rPr>
                <w:rFonts w:ascii="Times New Roman" w:eastAsia="Times New Roman" w:hAnsi="Times New Roman" w:cs="Times New Roman"/>
                <w:sz w:val="20"/>
                <w:szCs w:val="20"/>
              </w:rPr>
            </w:pPr>
            <w:r>
              <w:rPr>
                <w:rFonts w:ascii="Calibri" w:hAnsi="Calibri"/>
                <w:color w:val="000000"/>
              </w:rPr>
              <w:t xml:space="preserve"> </w:t>
            </w:r>
            <w:proofErr w:type="spellStart"/>
            <w:r>
              <w:rPr>
                <w:rFonts w:ascii="Calibri" w:hAnsi="Calibri"/>
                <w:color w:val="000000"/>
              </w:rPr>
              <w:t>anondran</w:t>
            </w:r>
            <w:proofErr w:type="spellEnd"/>
          </w:p>
        </w:tc>
        <w:tc>
          <w:tcPr>
            <w:tcW w:w="0" w:type="auto"/>
            <w:vAlign w:val="bottom"/>
          </w:tcPr>
          <w:p w14:paraId="789AC74B" w14:textId="62A191F9" w:rsidR="00D348A5" w:rsidRPr="00547020" w:rsidRDefault="00D348A5" w:rsidP="00D348A5">
            <w:pPr>
              <w:rPr>
                <w:rFonts w:ascii="Times New Roman" w:eastAsia="Times New Roman" w:hAnsi="Times New Roman" w:cs="Times New Roman"/>
                <w:sz w:val="20"/>
                <w:szCs w:val="20"/>
              </w:rPr>
            </w:pPr>
            <w:r>
              <w:rPr>
                <w:rFonts w:ascii="Calibri" w:hAnsi="Calibri"/>
                <w:color w:val="000000"/>
              </w:rPr>
              <w:t>45</w:t>
            </w:r>
          </w:p>
        </w:tc>
        <w:tc>
          <w:tcPr>
            <w:tcW w:w="0" w:type="auto"/>
            <w:vAlign w:val="bottom"/>
          </w:tcPr>
          <w:p w14:paraId="64DC85C0" w14:textId="6B69E096" w:rsidR="00D348A5" w:rsidRPr="00547020" w:rsidRDefault="00D348A5" w:rsidP="00D348A5">
            <w:pPr>
              <w:rPr>
                <w:rFonts w:ascii="Times New Roman" w:eastAsia="Times New Roman" w:hAnsi="Times New Roman" w:cs="Times New Roman"/>
                <w:sz w:val="20"/>
                <w:szCs w:val="20"/>
              </w:rPr>
            </w:pPr>
            <w:r>
              <w:rPr>
                <w:rFonts w:ascii="Calibri" w:hAnsi="Calibri"/>
                <w:color w:val="000000"/>
              </w:rPr>
              <w:t>0.0278108</w:t>
            </w:r>
          </w:p>
        </w:tc>
      </w:tr>
      <w:tr w:rsidR="00D348A5" w:rsidRPr="00547020" w14:paraId="624EA2E6" w14:textId="57D9C03E" w:rsidTr="00D348A5">
        <w:trPr>
          <w:trHeight w:val="277"/>
        </w:trPr>
        <w:tc>
          <w:tcPr>
            <w:tcW w:w="1194" w:type="dxa"/>
            <w:shd w:val="clear" w:color="auto" w:fill="auto"/>
            <w:noWrap/>
            <w:vAlign w:val="bottom"/>
            <w:hideMark/>
          </w:tcPr>
          <w:p w14:paraId="6F83ADB2" w14:textId="77777777" w:rsidR="00D348A5" w:rsidRPr="00547020" w:rsidRDefault="00D348A5" w:rsidP="00D348A5">
            <w:pPr>
              <w:jc w:val="right"/>
              <w:rPr>
                <w:rFonts w:ascii="Calibri" w:eastAsia="Times New Roman" w:hAnsi="Calibri" w:cs="Times New Roman"/>
                <w:color w:val="000000"/>
              </w:rPr>
            </w:pPr>
            <w:r w:rsidRPr="00547020">
              <w:rPr>
                <w:rFonts w:ascii="Calibri" w:eastAsia="Times New Roman" w:hAnsi="Calibri" w:cs="Times New Roman"/>
                <w:color w:val="000000"/>
              </w:rPr>
              <w:t>0</w:t>
            </w:r>
          </w:p>
        </w:tc>
        <w:tc>
          <w:tcPr>
            <w:tcW w:w="1194" w:type="dxa"/>
            <w:shd w:val="clear" w:color="auto" w:fill="auto"/>
            <w:noWrap/>
            <w:vAlign w:val="bottom"/>
            <w:hideMark/>
          </w:tcPr>
          <w:p w14:paraId="29AB7B9A" w14:textId="77777777" w:rsidR="00D348A5" w:rsidRPr="00547020" w:rsidRDefault="00D348A5" w:rsidP="00D348A5">
            <w:pPr>
              <w:rPr>
                <w:rFonts w:ascii="Calibri" w:eastAsia="Times New Roman" w:hAnsi="Calibri" w:cs="Times New Roman"/>
                <w:color w:val="000000"/>
              </w:rPr>
            </w:pPr>
            <w:r w:rsidRPr="00547020">
              <w:rPr>
                <w:rFonts w:ascii="Calibri" w:eastAsia="Times New Roman" w:hAnsi="Calibri" w:cs="Times New Roman"/>
                <w:color w:val="000000"/>
              </w:rPr>
              <w:t>will</w:t>
            </w:r>
          </w:p>
        </w:tc>
        <w:tc>
          <w:tcPr>
            <w:tcW w:w="1372" w:type="dxa"/>
            <w:shd w:val="clear" w:color="auto" w:fill="auto"/>
            <w:noWrap/>
            <w:vAlign w:val="bottom"/>
            <w:hideMark/>
          </w:tcPr>
          <w:p w14:paraId="32B19930" w14:textId="77777777" w:rsidR="00D348A5" w:rsidRPr="00547020" w:rsidRDefault="00D348A5" w:rsidP="00D348A5">
            <w:pPr>
              <w:jc w:val="right"/>
              <w:rPr>
                <w:rFonts w:ascii="Calibri" w:eastAsia="Times New Roman" w:hAnsi="Calibri" w:cs="Times New Roman"/>
                <w:color w:val="000000"/>
              </w:rPr>
            </w:pPr>
            <w:r w:rsidRPr="00547020">
              <w:rPr>
                <w:rFonts w:ascii="Calibri" w:eastAsia="Times New Roman" w:hAnsi="Calibri" w:cs="Times New Roman"/>
                <w:color w:val="000000"/>
              </w:rPr>
              <w:t>0.00728084</w:t>
            </w:r>
          </w:p>
        </w:tc>
        <w:tc>
          <w:tcPr>
            <w:tcW w:w="0" w:type="auto"/>
            <w:vAlign w:val="bottom"/>
          </w:tcPr>
          <w:p w14:paraId="57B0FE23" w14:textId="2BFC92BE" w:rsidR="00D348A5" w:rsidRPr="00547020" w:rsidRDefault="00D348A5" w:rsidP="00D348A5">
            <w:pPr>
              <w:rPr>
                <w:rFonts w:ascii="Times New Roman" w:eastAsia="Times New Roman" w:hAnsi="Times New Roman" w:cs="Times New Roman"/>
                <w:sz w:val="20"/>
                <w:szCs w:val="20"/>
              </w:rPr>
            </w:pPr>
            <w:r>
              <w:rPr>
                <w:rFonts w:ascii="Calibri" w:hAnsi="Calibri"/>
                <w:color w:val="000000"/>
              </w:rPr>
              <w:t xml:space="preserve"> </w:t>
            </w:r>
            <w:proofErr w:type="spellStart"/>
            <w:r>
              <w:rPr>
                <w:rFonts w:ascii="Calibri" w:hAnsi="Calibri"/>
                <w:color w:val="000000"/>
              </w:rPr>
              <w:t>anondran</w:t>
            </w:r>
            <w:proofErr w:type="spellEnd"/>
          </w:p>
        </w:tc>
        <w:tc>
          <w:tcPr>
            <w:tcW w:w="0" w:type="auto"/>
            <w:vAlign w:val="bottom"/>
          </w:tcPr>
          <w:p w14:paraId="3C1268F8" w14:textId="3DE1908F" w:rsidR="00D348A5" w:rsidRPr="00547020" w:rsidRDefault="00D348A5" w:rsidP="00D348A5">
            <w:pPr>
              <w:rPr>
                <w:rFonts w:ascii="Times New Roman" w:eastAsia="Times New Roman" w:hAnsi="Times New Roman" w:cs="Times New Roman"/>
                <w:sz w:val="20"/>
                <w:szCs w:val="20"/>
              </w:rPr>
            </w:pPr>
            <w:r>
              <w:rPr>
                <w:rFonts w:ascii="Calibri" w:hAnsi="Calibri"/>
                <w:color w:val="000000"/>
              </w:rPr>
              <w:t>90</w:t>
            </w:r>
          </w:p>
        </w:tc>
        <w:tc>
          <w:tcPr>
            <w:tcW w:w="0" w:type="auto"/>
            <w:vAlign w:val="bottom"/>
          </w:tcPr>
          <w:p w14:paraId="2951CD48" w14:textId="117392EC" w:rsidR="00D348A5" w:rsidRPr="00547020" w:rsidRDefault="00D348A5" w:rsidP="00D348A5">
            <w:pPr>
              <w:rPr>
                <w:rFonts w:ascii="Times New Roman" w:eastAsia="Times New Roman" w:hAnsi="Times New Roman" w:cs="Times New Roman"/>
                <w:sz w:val="20"/>
                <w:szCs w:val="20"/>
              </w:rPr>
            </w:pPr>
            <w:r>
              <w:rPr>
                <w:rFonts w:ascii="Calibri" w:hAnsi="Calibri"/>
                <w:color w:val="000000"/>
              </w:rPr>
              <w:t>0.0211368</w:t>
            </w:r>
          </w:p>
        </w:tc>
      </w:tr>
      <w:tr w:rsidR="00D348A5" w:rsidRPr="00547020" w14:paraId="415F2B94" w14:textId="19D81A77" w:rsidTr="00D348A5">
        <w:trPr>
          <w:trHeight w:val="277"/>
        </w:trPr>
        <w:tc>
          <w:tcPr>
            <w:tcW w:w="1194" w:type="dxa"/>
            <w:shd w:val="clear" w:color="auto" w:fill="auto"/>
            <w:noWrap/>
            <w:vAlign w:val="bottom"/>
            <w:hideMark/>
          </w:tcPr>
          <w:p w14:paraId="7DCC30EF" w14:textId="77777777" w:rsidR="00D348A5" w:rsidRPr="00547020" w:rsidRDefault="00D348A5" w:rsidP="00D348A5">
            <w:pPr>
              <w:jc w:val="right"/>
              <w:rPr>
                <w:rFonts w:ascii="Calibri" w:eastAsia="Times New Roman" w:hAnsi="Calibri" w:cs="Times New Roman"/>
                <w:color w:val="000000"/>
              </w:rPr>
            </w:pPr>
            <w:r w:rsidRPr="00547020">
              <w:rPr>
                <w:rFonts w:ascii="Calibri" w:eastAsia="Times New Roman" w:hAnsi="Calibri" w:cs="Times New Roman"/>
                <w:color w:val="000000"/>
              </w:rPr>
              <w:t>0</w:t>
            </w:r>
          </w:p>
        </w:tc>
        <w:tc>
          <w:tcPr>
            <w:tcW w:w="1194" w:type="dxa"/>
            <w:shd w:val="clear" w:color="auto" w:fill="auto"/>
            <w:noWrap/>
            <w:vAlign w:val="bottom"/>
            <w:hideMark/>
          </w:tcPr>
          <w:p w14:paraId="1D7E49CC" w14:textId="77777777" w:rsidR="00D348A5" w:rsidRPr="00547020" w:rsidRDefault="00D348A5" w:rsidP="00D348A5">
            <w:pPr>
              <w:rPr>
                <w:rFonts w:ascii="Calibri" w:eastAsia="Times New Roman" w:hAnsi="Calibri" w:cs="Times New Roman"/>
                <w:color w:val="000000"/>
              </w:rPr>
            </w:pPr>
            <w:r w:rsidRPr="00547020">
              <w:rPr>
                <w:rFonts w:ascii="Calibri" w:eastAsia="Times New Roman" w:hAnsi="Calibri" w:cs="Times New Roman"/>
                <w:color w:val="000000"/>
              </w:rPr>
              <w:t>lol</w:t>
            </w:r>
          </w:p>
        </w:tc>
        <w:tc>
          <w:tcPr>
            <w:tcW w:w="1372" w:type="dxa"/>
            <w:shd w:val="clear" w:color="auto" w:fill="auto"/>
            <w:noWrap/>
            <w:vAlign w:val="bottom"/>
            <w:hideMark/>
          </w:tcPr>
          <w:p w14:paraId="10E1CC16" w14:textId="77777777" w:rsidR="00D348A5" w:rsidRPr="00547020" w:rsidRDefault="00D348A5" w:rsidP="00D348A5">
            <w:pPr>
              <w:jc w:val="right"/>
              <w:rPr>
                <w:rFonts w:ascii="Calibri" w:eastAsia="Times New Roman" w:hAnsi="Calibri" w:cs="Times New Roman"/>
                <w:color w:val="000000"/>
              </w:rPr>
            </w:pPr>
            <w:r w:rsidRPr="00547020">
              <w:rPr>
                <w:rFonts w:ascii="Calibri" w:eastAsia="Times New Roman" w:hAnsi="Calibri" w:cs="Times New Roman"/>
                <w:color w:val="000000"/>
              </w:rPr>
              <w:t>0.00725315</w:t>
            </w:r>
          </w:p>
        </w:tc>
        <w:tc>
          <w:tcPr>
            <w:tcW w:w="0" w:type="auto"/>
            <w:vAlign w:val="bottom"/>
          </w:tcPr>
          <w:p w14:paraId="127BF996" w14:textId="139650E1" w:rsidR="00D348A5" w:rsidRPr="00547020" w:rsidRDefault="00D348A5" w:rsidP="00D348A5">
            <w:pPr>
              <w:rPr>
                <w:rFonts w:ascii="Times New Roman" w:eastAsia="Times New Roman" w:hAnsi="Times New Roman" w:cs="Times New Roman"/>
                <w:sz w:val="20"/>
                <w:szCs w:val="20"/>
              </w:rPr>
            </w:pPr>
            <w:r>
              <w:rPr>
                <w:rFonts w:ascii="Calibri" w:hAnsi="Calibri"/>
                <w:color w:val="000000"/>
              </w:rPr>
              <w:t xml:space="preserve"> </w:t>
            </w:r>
            <w:proofErr w:type="spellStart"/>
            <w:r>
              <w:rPr>
                <w:rFonts w:ascii="Calibri" w:hAnsi="Calibri"/>
                <w:color w:val="000000"/>
              </w:rPr>
              <w:t>anondran</w:t>
            </w:r>
            <w:proofErr w:type="spellEnd"/>
          </w:p>
        </w:tc>
        <w:tc>
          <w:tcPr>
            <w:tcW w:w="0" w:type="auto"/>
            <w:vAlign w:val="bottom"/>
          </w:tcPr>
          <w:p w14:paraId="3922A55E" w14:textId="5F1E30EF" w:rsidR="00D348A5" w:rsidRPr="00547020" w:rsidRDefault="00D348A5" w:rsidP="00D348A5">
            <w:pPr>
              <w:rPr>
                <w:rFonts w:ascii="Times New Roman" w:eastAsia="Times New Roman" w:hAnsi="Times New Roman" w:cs="Times New Roman"/>
                <w:sz w:val="20"/>
                <w:szCs w:val="20"/>
              </w:rPr>
            </w:pPr>
            <w:r>
              <w:rPr>
                <w:rFonts w:ascii="Calibri" w:hAnsi="Calibri"/>
                <w:color w:val="000000"/>
              </w:rPr>
              <w:t>17</w:t>
            </w:r>
          </w:p>
        </w:tc>
        <w:tc>
          <w:tcPr>
            <w:tcW w:w="0" w:type="auto"/>
            <w:vAlign w:val="bottom"/>
          </w:tcPr>
          <w:p w14:paraId="012ED1A2" w14:textId="24481A84" w:rsidR="00D348A5" w:rsidRPr="00547020" w:rsidRDefault="00D348A5" w:rsidP="00D348A5">
            <w:pPr>
              <w:rPr>
                <w:rFonts w:ascii="Times New Roman" w:eastAsia="Times New Roman" w:hAnsi="Times New Roman" w:cs="Times New Roman"/>
                <w:sz w:val="20"/>
                <w:szCs w:val="20"/>
              </w:rPr>
            </w:pPr>
            <w:r>
              <w:rPr>
                <w:rFonts w:ascii="Calibri" w:hAnsi="Calibri"/>
                <w:color w:val="000000"/>
              </w:rPr>
              <w:t>0.0156039</w:t>
            </w:r>
          </w:p>
        </w:tc>
      </w:tr>
    </w:tbl>
    <w:p w14:paraId="34DCC474" w14:textId="24F66221" w:rsidR="00AE6134" w:rsidRPr="00547020" w:rsidRDefault="00AE6134">
      <w:pPr>
        <w:rPr>
          <w:lang w:val="en-US"/>
        </w:rPr>
      </w:pPr>
    </w:p>
    <w:sectPr w:rsidR="00AE6134" w:rsidRPr="00547020" w:rsidSect="00AB5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34"/>
    <w:rsid w:val="003246D6"/>
    <w:rsid w:val="00347699"/>
    <w:rsid w:val="00383C93"/>
    <w:rsid w:val="00547020"/>
    <w:rsid w:val="00584E18"/>
    <w:rsid w:val="00865186"/>
    <w:rsid w:val="008A5D90"/>
    <w:rsid w:val="00A02419"/>
    <w:rsid w:val="00A4686F"/>
    <w:rsid w:val="00AB5F7F"/>
    <w:rsid w:val="00AE6134"/>
    <w:rsid w:val="00B83EE1"/>
    <w:rsid w:val="00D348A5"/>
    <w:rsid w:val="00F82912"/>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7674"/>
  <w15:chartTrackingRefBased/>
  <w15:docId w15:val="{95CFD31A-8650-E04E-85A5-C54EAFAA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6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699"/>
    <w:rPr>
      <w:rFonts w:ascii="Times New Roman" w:hAnsi="Times New Roman" w:cs="Times New Roman"/>
      <w:sz w:val="18"/>
      <w:szCs w:val="18"/>
    </w:rPr>
  </w:style>
  <w:style w:type="character" w:styleId="PlaceholderText">
    <w:name w:val="Placeholder Text"/>
    <w:basedOn w:val="DefaultParagraphFont"/>
    <w:uiPriority w:val="99"/>
    <w:semiHidden/>
    <w:rsid w:val="00A024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981384">
      <w:bodyDiv w:val="1"/>
      <w:marLeft w:val="0"/>
      <w:marRight w:val="0"/>
      <w:marTop w:val="0"/>
      <w:marBottom w:val="0"/>
      <w:divBdr>
        <w:top w:val="none" w:sz="0" w:space="0" w:color="auto"/>
        <w:left w:val="none" w:sz="0" w:space="0" w:color="auto"/>
        <w:bottom w:val="none" w:sz="0" w:space="0" w:color="auto"/>
        <w:right w:val="none" w:sz="0" w:space="0" w:color="auto"/>
      </w:divBdr>
    </w:div>
    <w:div w:id="686517468">
      <w:bodyDiv w:val="1"/>
      <w:marLeft w:val="0"/>
      <w:marRight w:val="0"/>
      <w:marTop w:val="0"/>
      <w:marBottom w:val="0"/>
      <w:divBdr>
        <w:top w:val="none" w:sz="0" w:space="0" w:color="auto"/>
        <w:left w:val="none" w:sz="0" w:space="0" w:color="auto"/>
        <w:bottom w:val="none" w:sz="0" w:space="0" w:color="auto"/>
        <w:right w:val="none" w:sz="0" w:space="0" w:color="auto"/>
      </w:divBdr>
    </w:div>
    <w:div w:id="879241461">
      <w:bodyDiv w:val="1"/>
      <w:marLeft w:val="0"/>
      <w:marRight w:val="0"/>
      <w:marTop w:val="0"/>
      <w:marBottom w:val="0"/>
      <w:divBdr>
        <w:top w:val="none" w:sz="0" w:space="0" w:color="auto"/>
        <w:left w:val="none" w:sz="0" w:space="0" w:color="auto"/>
        <w:bottom w:val="none" w:sz="0" w:space="0" w:color="auto"/>
        <w:right w:val="none" w:sz="0" w:space="0" w:color="auto"/>
      </w:divBdr>
    </w:div>
    <w:div w:id="1316373493">
      <w:bodyDiv w:val="1"/>
      <w:marLeft w:val="0"/>
      <w:marRight w:val="0"/>
      <w:marTop w:val="0"/>
      <w:marBottom w:val="0"/>
      <w:divBdr>
        <w:top w:val="none" w:sz="0" w:space="0" w:color="auto"/>
        <w:left w:val="none" w:sz="0" w:space="0" w:color="auto"/>
        <w:bottom w:val="none" w:sz="0" w:space="0" w:color="auto"/>
        <w:right w:val="none" w:sz="0" w:space="0" w:color="auto"/>
      </w:divBdr>
    </w:div>
    <w:div w:id="1371684093">
      <w:bodyDiv w:val="1"/>
      <w:marLeft w:val="0"/>
      <w:marRight w:val="0"/>
      <w:marTop w:val="0"/>
      <w:marBottom w:val="0"/>
      <w:divBdr>
        <w:top w:val="none" w:sz="0" w:space="0" w:color="auto"/>
        <w:left w:val="none" w:sz="0" w:space="0" w:color="auto"/>
        <w:bottom w:val="none" w:sz="0" w:space="0" w:color="auto"/>
        <w:right w:val="none" w:sz="0" w:space="0" w:color="auto"/>
      </w:divBdr>
    </w:div>
    <w:div w:id="171666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ED2BD-6124-0748-A590-93C2B8DFA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Ngok Chao</dc:creator>
  <cp:keywords/>
  <dc:description/>
  <cp:lastModifiedBy>Ho Ngok Chao</cp:lastModifiedBy>
  <cp:revision>1</cp:revision>
  <dcterms:created xsi:type="dcterms:W3CDTF">2019-03-30T12:10:00Z</dcterms:created>
  <dcterms:modified xsi:type="dcterms:W3CDTF">2019-03-30T14:13:00Z</dcterms:modified>
</cp:coreProperties>
</file>