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Báo cáo doanh thu 2026 [vi phạm DOCX-01: bold+cỡ chữ]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>
              <w:t>Doanh thu theo tháng [vi phạm DOCX-02: merge]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</w:tbl>
    <w:p>
      <w:r>
        <w:t>Ràng buộc a^2+b^2 chỉ tồn tại trong ảnh dưới đây [vi phạm DOCX-05]: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Doanh thu quý 1: </w:t>
      </w:r>
      <w:r xmlns:a="http://schemas.openxmlformats.org/drawingml/2006/main">
        <mc:AlternateContent>
          <mc:Choice Requires="wps">
            <w:drawing>
              <wp:inline>
                <wp:extent cx="2000000" cy="500000"/>
                <wp:docPr id="11" name="TextBox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r>
                              <w:t xml:space="preserve">ĐẠT 600 TRIỆU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inline>
            </w:drawing>
          </mc:Choice>
          <mc:Fallback>
            <w:pict>
              <v:shape style="width:220pt;height:36pt">
                <v:textbox>
                  <w:txbxContent>
                    <w:p>
                      <w:r>
                        <w:t xml:space="preserve">ĐẠT 600 TRIỆU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— đã kiểm toán. [vi phạm DOCX-07]</w:t>
      </w:r>
    </w:p>
    <w:p>
      <w:r>
        <w:t>Sơ đồ quy trình dưới đây là SmartArt/đồ hoạ, chữ bên trong sẽ MẤT [vi phạm DOCX-08]:</w:t>
      </w:r>
    </w:p>
    <w:p>
      <w:r xmlns:a="http://schemas.openxmlformats.org/drawingml/2006/main">
        <w:drawing>
          <wp:inline distT="0" distB="0" distL="0" distR="0">
            <wp:extent cx="2000000" cy="500000"/>
            <wp:docPr id="12" name="Graphic"/>
            <a:graphic>
              <a:graphicData uri="http://schemas.microsoft.com/office/word/2010/wordprocessingShape">
                <wps:wsp>
                  <wps:txbx>
                    <w:txbxContent>
                      <w:p>
                        <w:r>
                          <w:t xml:space="preserve">KHẢO SÁT → PHÂN TÍCH → CHỐT</w:t>
                        </w:r>
                      </w:p>
                    </w:txbxContent>
                  </wps:txbx>
                  <wps:bodyPr/>
                </wps:wsp>
              </a:graphicData>
            </a:graphic>
          </wp:inline>
        </w:drawing>
      </w:r>
    </w:p>
    <w:p>
      <w:r>
        <w:t xml:space="preserve">Câu có sửa đổi đang treo [vi phạm DOCX-06]: </w:t>
      </w:r>
      <w:ins w:id="1" w:author="reviewer" w:date="2026-07-15T00:00:00Z">
        <w:r>
          <w:t xml:space="preserve">PHẦN CHÈN ĐANG TREO</w:t>
        </w:r>
      </w:ins>
    </w:p>
    <w:p>
      <w:r>
        <w:t>- Bước khảo sát (gõ tay) [vi phạm DOCX-11]</w:t>
      </w:r>
    </w:p>
    <w:p>
      <w:r>
        <w:t>- Bước chốt tính năng (gõ tay)</w:t>
      </w:r>
    </w:p>
    <w:p>
      <w:r>
        <w:t>Bảng số liệu bên dưới chỉ là ảnh chụp, không có bản chữ [vi phạm DOCX-04]: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Mã dự án DT-2026 [vi phạm DOCX-09: đặt trong header, sẽ biến mất]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