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80BAE4" w14:textId="77777777" w:rsidR="003D235C" w:rsidRPr="00F8646E" w:rsidRDefault="003D235C" w:rsidP="003D235C">
      <w:pPr>
        <w:rPr>
          <w:rFonts w:ascii="Times New Roman" w:hAnsi="Times New Roman"/>
        </w:rPr>
      </w:pPr>
    </w:p>
    <w:p w14:paraId="418E64C4" w14:textId="77777777" w:rsidR="003D235C" w:rsidRPr="00F8646E" w:rsidRDefault="003D235C" w:rsidP="003D235C">
      <w:pPr>
        <w:pStyle w:val="Heading5"/>
        <w:jc w:val="center"/>
        <w:rPr>
          <w:bCs/>
          <w:i/>
          <w:iCs/>
          <w:sz w:val="52"/>
          <w:szCs w:val="52"/>
          <w:u w:val="single"/>
        </w:rPr>
      </w:pPr>
      <w:r w:rsidRPr="00F8646E">
        <w:rPr>
          <w:sz w:val="52"/>
          <w:szCs w:val="52"/>
          <w:u w:val="single"/>
        </w:rPr>
        <w:t>Test Pack</w:t>
      </w:r>
    </w:p>
    <w:p w14:paraId="0EBC85ED" w14:textId="77777777" w:rsidR="003D235C" w:rsidRDefault="003D235C" w:rsidP="003D235C">
      <w:pPr>
        <w:pStyle w:val="Heading5"/>
        <w:rPr>
          <w:rFonts w:ascii="Times New Roman" w:hAnsi="Times New Roman"/>
        </w:rPr>
      </w:pPr>
    </w:p>
    <w:p w14:paraId="716A9CF4" w14:textId="77777777" w:rsidR="003D235C" w:rsidRDefault="003D235C" w:rsidP="003D235C"/>
    <w:p w14:paraId="22141DE6" w14:textId="77777777" w:rsidR="003D235C" w:rsidRDefault="003D235C" w:rsidP="003D235C"/>
    <w:p w14:paraId="78CBD1B3" w14:textId="77777777" w:rsidR="003D235C" w:rsidRDefault="003D235C" w:rsidP="003D235C"/>
    <w:p w14:paraId="3E38B55E" w14:textId="77777777" w:rsidR="003D235C" w:rsidRPr="009C4822" w:rsidRDefault="003D235C" w:rsidP="003D235C"/>
    <w:tbl>
      <w:tblPr>
        <w:tblpPr w:leftFromText="180" w:rightFromText="180" w:vertAnchor="text" w:horzAnchor="margin" w:tblpY="19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5295"/>
      </w:tblGrid>
      <w:tr w:rsidR="003D235C" w:rsidRPr="009C4822" w14:paraId="166B7B23" w14:textId="77777777" w:rsidTr="00354A2D">
        <w:tc>
          <w:tcPr>
            <w:tcW w:w="3227" w:type="dxa"/>
          </w:tcPr>
          <w:p w14:paraId="20929C03" w14:textId="77777777" w:rsidR="003D235C" w:rsidRPr="009C4822" w:rsidRDefault="003D235C" w:rsidP="003D235C">
            <w:pPr>
              <w:spacing w:before="120" w:after="120"/>
              <w:rPr>
                <w:rFonts w:ascii="Tahoma" w:hAnsi="Tahoma" w:cs="Tahoma"/>
                <w:b/>
                <w:sz w:val="28"/>
                <w:szCs w:val="28"/>
              </w:rPr>
            </w:pPr>
            <w:r w:rsidRPr="009C4822">
              <w:rPr>
                <w:rFonts w:ascii="Tahoma" w:hAnsi="Tahoma" w:cs="Tahoma"/>
                <w:b/>
                <w:sz w:val="28"/>
                <w:szCs w:val="28"/>
              </w:rPr>
              <w:t xml:space="preserve">Project </w:t>
            </w:r>
            <w:r>
              <w:rPr>
                <w:rFonts w:ascii="Tahoma" w:hAnsi="Tahoma" w:cs="Tahoma"/>
                <w:b/>
                <w:sz w:val="28"/>
                <w:szCs w:val="28"/>
              </w:rPr>
              <w:t>Name</w:t>
            </w:r>
          </w:p>
        </w:tc>
        <w:tc>
          <w:tcPr>
            <w:tcW w:w="5295" w:type="dxa"/>
          </w:tcPr>
          <w:p w14:paraId="3377CFCB" w14:textId="79A446EC" w:rsidR="003D235C" w:rsidRPr="009C4822" w:rsidRDefault="003D235C" w:rsidP="00354A2D">
            <w:pPr>
              <w:spacing w:before="120" w:after="120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LeapMotion </w:t>
            </w:r>
            <w:r w:rsidR="0091108E">
              <w:rPr>
                <w:rFonts w:ascii="Tahoma" w:hAnsi="Tahoma" w:cs="Tahoma"/>
                <w:sz w:val="28"/>
                <w:szCs w:val="28"/>
              </w:rPr>
              <w:t xml:space="preserve">Development </w:t>
            </w:r>
            <w:r>
              <w:rPr>
                <w:rFonts w:ascii="Tahoma" w:hAnsi="Tahoma" w:cs="Tahoma"/>
                <w:sz w:val="28"/>
                <w:szCs w:val="28"/>
              </w:rPr>
              <w:t>for Royal Eyes and Ears Hospital</w:t>
            </w:r>
          </w:p>
        </w:tc>
      </w:tr>
      <w:tr w:rsidR="003D235C" w:rsidRPr="009C4822" w14:paraId="18406D6D" w14:textId="77777777" w:rsidTr="00354A2D">
        <w:tc>
          <w:tcPr>
            <w:tcW w:w="3227" w:type="dxa"/>
          </w:tcPr>
          <w:p w14:paraId="345F9FC5" w14:textId="77777777" w:rsidR="003D235C" w:rsidRPr="009C4822" w:rsidRDefault="003D235C" w:rsidP="00354A2D">
            <w:pPr>
              <w:spacing w:before="120" w:after="120"/>
              <w:rPr>
                <w:rFonts w:ascii="Tahoma" w:hAnsi="Tahoma" w:cs="Tahoma"/>
                <w:b/>
                <w:sz w:val="28"/>
                <w:szCs w:val="28"/>
              </w:rPr>
            </w:pPr>
            <w:r w:rsidRPr="009C4822">
              <w:rPr>
                <w:rFonts w:ascii="Tahoma" w:hAnsi="Tahoma" w:cs="Tahoma"/>
                <w:b/>
                <w:sz w:val="28"/>
                <w:szCs w:val="28"/>
              </w:rPr>
              <w:t>Prepared by</w:t>
            </w:r>
          </w:p>
        </w:tc>
        <w:tc>
          <w:tcPr>
            <w:tcW w:w="5295" w:type="dxa"/>
          </w:tcPr>
          <w:p w14:paraId="538108EE" w14:textId="77777777" w:rsidR="003D235C" w:rsidRPr="00036FD4" w:rsidRDefault="003D235C" w:rsidP="00354A2D">
            <w:pPr>
              <w:spacing w:before="120" w:after="120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Minh Duc Nguyen - 171001X</w:t>
            </w:r>
          </w:p>
        </w:tc>
      </w:tr>
    </w:tbl>
    <w:p w14:paraId="7AB2B5B4" w14:textId="77777777" w:rsidR="003D235C" w:rsidRPr="00F8646E" w:rsidRDefault="003D235C" w:rsidP="003D235C">
      <w:pPr>
        <w:pStyle w:val="Header"/>
        <w:tabs>
          <w:tab w:val="clear" w:pos="4153"/>
          <w:tab w:val="clear" w:pos="8306"/>
        </w:tabs>
      </w:pPr>
    </w:p>
    <w:p w14:paraId="34F1A2B1" w14:textId="77777777" w:rsidR="003D235C" w:rsidRDefault="003D235C" w:rsidP="003D235C"/>
    <w:p w14:paraId="34FB3426" w14:textId="77777777" w:rsidR="003D235C" w:rsidRPr="00D02D58" w:rsidRDefault="003D235C" w:rsidP="003D235C">
      <w:pPr>
        <w:ind w:left="1980" w:hanging="1980"/>
        <w:jc w:val="center"/>
        <w:rPr>
          <w:b/>
        </w:rPr>
      </w:pPr>
      <w:r>
        <w:br w:type="page"/>
      </w:r>
      <w:r w:rsidRPr="00D02D58">
        <w:rPr>
          <w:b/>
        </w:rPr>
        <w:lastRenderedPageBreak/>
        <w:t>Test Summary</w:t>
      </w:r>
    </w:p>
    <w:p w14:paraId="240C5319" w14:textId="77777777" w:rsidR="003D235C" w:rsidRDefault="003D235C" w:rsidP="003D235C"/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1676"/>
        <w:gridCol w:w="1241"/>
        <w:gridCol w:w="2186"/>
        <w:gridCol w:w="1391"/>
        <w:gridCol w:w="1275"/>
        <w:gridCol w:w="878"/>
      </w:tblGrid>
      <w:tr w:rsidR="003D235C" w:rsidRPr="00DF07FA" w14:paraId="0F719C1D" w14:textId="77777777" w:rsidTr="00354A2D">
        <w:trPr>
          <w:trHeight w:val="510"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07DCAFE4" w14:textId="77777777" w:rsidR="003D235C" w:rsidRPr="00457068" w:rsidRDefault="003D235C" w:rsidP="00354A2D">
            <w:pPr>
              <w:spacing w:before="100"/>
              <w:rPr>
                <w:b/>
                <w:sz w:val="20"/>
                <w:szCs w:val="20"/>
              </w:rPr>
            </w:pPr>
            <w:r w:rsidRPr="00457068">
              <w:rPr>
                <w:b/>
                <w:sz w:val="20"/>
                <w:szCs w:val="20"/>
              </w:rPr>
              <w:t>Test No</w:t>
            </w:r>
          </w:p>
        </w:tc>
        <w:tc>
          <w:tcPr>
            <w:tcW w:w="167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8546E15" w14:textId="77777777" w:rsidR="003D235C" w:rsidRPr="00457068" w:rsidRDefault="003D235C" w:rsidP="00354A2D">
            <w:pPr>
              <w:spacing w:before="100"/>
              <w:rPr>
                <w:b/>
                <w:sz w:val="20"/>
                <w:szCs w:val="20"/>
              </w:rPr>
            </w:pPr>
            <w:r w:rsidRPr="00457068">
              <w:rPr>
                <w:b/>
                <w:sz w:val="20"/>
                <w:szCs w:val="20"/>
              </w:rPr>
              <w:t>Test Type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A0FF492" w14:textId="77777777" w:rsidR="003D235C" w:rsidRPr="00457068" w:rsidRDefault="003D235C" w:rsidP="00354A2D">
            <w:pPr>
              <w:spacing w:before="100"/>
              <w:rPr>
                <w:b/>
                <w:sz w:val="20"/>
                <w:szCs w:val="20"/>
              </w:rPr>
            </w:pPr>
            <w:r w:rsidRPr="00457068">
              <w:rPr>
                <w:b/>
                <w:sz w:val="20"/>
                <w:szCs w:val="20"/>
              </w:rPr>
              <w:t>Test Level</w:t>
            </w:r>
          </w:p>
        </w:tc>
        <w:tc>
          <w:tcPr>
            <w:tcW w:w="21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1264FD1" w14:textId="77777777" w:rsidR="003D235C" w:rsidRPr="00457068" w:rsidRDefault="003D235C" w:rsidP="00354A2D">
            <w:pPr>
              <w:spacing w:before="100"/>
              <w:rPr>
                <w:b/>
                <w:sz w:val="20"/>
                <w:szCs w:val="20"/>
              </w:rPr>
            </w:pPr>
            <w:r w:rsidRPr="00457068">
              <w:rPr>
                <w:b/>
                <w:sz w:val="20"/>
                <w:szCs w:val="20"/>
              </w:rPr>
              <w:t xml:space="preserve"> Program Name</w:t>
            </w:r>
          </w:p>
        </w:tc>
        <w:tc>
          <w:tcPr>
            <w:tcW w:w="139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5D0E967" w14:textId="77777777" w:rsidR="003D235C" w:rsidRPr="00457068" w:rsidRDefault="003D235C" w:rsidP="00354A2D">
            <w:pPr>
              <w:spacing w:before="100"/>
              <w:rPr>
                <w:b/>
                <w:sz w:val="20"/>
                <w:szCs w:val="20"/>
              </w:rPr>
            </w:pPr>
            <w:r w:rsidRPr="00457068">
              <w:rPr>
                <w:b/>
                <w:sz w:val="20"/>
                <w:szCs w:val="20"/>
              </w:rPr>
              <w:t>Date Tested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A970497" w14:textId="77777777" w:rsidR="003D235C" w:rsidRPr="00457068" w:rsidRDefault="003D235C" w:rsidP="00354A2D">
            <w:pPr>
              <w:spacing w:before="100"/>
              <w:rPr>
                <w:b/>
                <w:sz w:val="20"/>
                <w:szCs w:val="20"/>
              </w:rPr>
            </w:pPr>
            <w:r w:rsidRPr="00457068">
              <w:rPr>
                <w:b/>
                <w:sz w:val="20"/>
                <w:szCs w:val="20"/>
              </w:rPr>
              <w:t>Date retested</w:t>
            </w:r>
          </w:p>
        </w:tc>
        <w:tc>
          <w:tcPr>
            <w:tcW w:w="87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E97C51C" w14:textId="77777777" w:rsidR="003D235C" w:rsidRPr="00457068" w:rsidRDefault="003D235C" w:rsidP="00354A2D">
            <w:pPr>
              <w:spacing w:before="100"/>
              <w:rPr>
                <w:b/>
                <w:sz w:val="20"/>
                <w:szCs w:val="20"/>
              </w:rPr>
            </w:pPr>
            <w:r w:rsidRPr="00457068">
              <w:rPr>
                <w:b/>
                <w:sz w:val="20"/>
                <w:szCs w:val="20"/>
              </w:rPr>
              <w:t xml:space="preserve">     OK?</w:t>
            </w:r>
          </w:p>
        </w:tc>
      </w:tr>
      <w:tr w:rsidR="003D235C" w:rsidRPr="00DF07FA" w14:paraId="4FA945BD" w14:textId="77777777" w:rsidTr="00354A2D">
        <w:tc>
          <w:tcPr>
            <w:tcW w:w="959" w:type="dxa"/>
          </w:tcPr>
          <w:p w14:paraId="147ECF51" w14:textId="77777777" w:rsidR="003D235C" w:rsidRPr="00457068" w:rsidRDefault="003D235C" w:rsidP="00354A2D">
            <w:pPr>
              <w:spacing w:before="40"/>
              <w:jc w:val="center"/>
              <w:rPr>
                <w:rFonts w:cs="Tahoma"/>
                <w:sz w:val="20"/>
                <w:szCs w:val="20"/>
              </w:rPr>
            </w:pPr>
            <w:r w:rsidRPr="00457068">
              <w:rPr>
                <w:rFonts w:cs="Tahoma"/>
                <w:sz w:val="20"/>
                <w:szCs w:val="20"/>
              </w:rPr>
              <w:t>1</w:t>
            </w:r>
          </w:p>
        </w:tc>
        <w:tc>
          <w:tcPr>
            <w:tcW w:w="1676" w:type="dxa"/>
          </w:tcPr>
          <w:p w14:paraId="5FE4148A" w14:textId="77777777" w:rsidR="003D235C" w:rsidRPr="00457068" w:rsidRDefault="003D235C" w:rsidP="00354A2D">
            <w:pPr>
              <w:spacing w:before="60" w:after="60"/>
              <w:rPr>
                <w:rFonts w:cs="Tahoma"/>
                <w:sz w:val="20"/>
                <w:szCs w:val="20"/>
              </w:rPr>
            </w:pPr>
            <w:r w:rsidRPr="00457068">
              <w:rPr>
                <w:rFonts w:cs="Tahoma"/>
                <w:sz w:val="20"/>
                <w:szCs w:val="20"/>
              </w:rPr>
              <w:t>White Box Static</w:t>
            </w:r>
          </w:p>
        </w:tc>
        <w:tc>
          <w:tcPr>
            <w:tcW w:w="1241" w:type="dxa"/>
          </w:tcPr>
          <w:p w14:paraId="4BF4E23A" w14:textId="77777777" w:rsidR="003D235C" w:rsidRPr="00457068" w:rsidRDefault="003D235C" w:rsidP="00354A2D">
            <w:pPr>
              <w:spacing w:before="60" w:after="60"/>
              <w:rPr>
                <w:rFonts w:cs="Tahoma"/>
                <w:sz w:val="20"/>
                <w:szCs w:val="20"/>
              </w:rPr>
            </w:pPr>
            <w:r w:rsidRPr="00457068">
              <w:rPr>
                <w:rFonts w:cs="Tahoma"/>
                <w:sz w:val="20"/>
                <w:szCs w:val="20"/>
              </w:rPr>
              <w:t>Integration</w:t>
            </w:r>
          </w:p>
        </w:tc>
        <w:tc>
          <w:tcPr>
            <w:tcW w:w="2186" w:type="dxa"/>
          </w:tcPr>
          <w:p w14:paraId="0C979AB9" w14:textId="267F386C" w:rsidR="003D235C" w:rsidRPr="00457068" w:rsidRDefault="006244C7" w:rsidP="00354A2D">
            <w:pPr>
              <w:spacing w:before="60" w:after="6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LeapMotion</w:t>
            </w:r>
            <w:r w:rsidR="0091108E">
              <w:rPr>
                <w:rFonts w:cs="Tahoma"/>
                <w:sz w:val="20"/>
                <w:szCs w:val="20"/>
              </w:rPr>
              <w:t xml:space="preserve"> Development</w:t>
            </w:r>
          </w:p>
        </w:tc>
        <w:tc>
          <w:tcPr>
            <w:tcW w:w="1391" w:type="dxa"/>
          </w:tcPr>
          <w:p w14:paraId="2F1761E8" w14:textId="6E950B36" w:rsidR="003D235C" w:rsidRPr="00457068" w:rsidRDefault="006244C7" w:rsidP="00354A2D">
            <w:pPr>
              <w:spacing w:before="60" w:after="60"/>
              <w:rPr>
                <w:rFonts w:cs="Tahoma"/>
                <w:color w:val="E36C0A" w:themeColor="accent6" w:themeShade="BF"/>
                <w:sz w:val="20"/>
                <w:szCs w:val="20"/>
              </w:rPr>
            </w:pPr>
            <w:r>
              <w:rPr>
                <w:rFonts w:cs="Tahoma"/>
                <w:color w:val="E36C0A" w:themeColor="accent6" w:themeShade="BF"/>
                <w:sz w:val="20"/>
                <w:szCs w:val="20"/>
              </w:rPr>
              <w:t>19/10</w:t>
            </w:r>
            <w:r w:rsidR="003D235C">
              <w:rPr>
                <w:rFonts w:cs="Tahoma"/>
                <w:color w:val="E36C0A" w:themeColor="accent6" w:themeShade="BF"/>
                <w:sz w:val="20"/>
                <w:szCs w:val="20"/>
              </w:rPr>
              <w:t>/201</w:t>
            </w:r>
            <w:r>
              <w:rPr>
                <w:rFonts w:cs="Tahoma"/>
                <w:color w:val="E36C0A" w:themeColor="accent6" w:themeShade="BF"/>
                <w:sz w:val="20"/>
                <w:szCs w:val="20"/>
              </w:rPr>
              <w:t>3</w:t>
            </w:r>
          </w:p>
        </w:tc>
        <w:tc>
          <w:tcPr>
            <w:tcW w:w="1275" w:type="dxa"/>
          </w:tcPr>
          <w:p w14:paraId="2F13CBB0" w14:textId="77777777" w:rsidR="003D235C" w:rsidRPr="00457068" w:rsidRDefault="003D235C" w:rsidP="00354A2D">
            <w:pPr>
              <w:spacing w:before="60" w:after="60"/>
              <w:rPr>
                <w:rFonts w:cs="Tahoma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878" w:type="dxa"/>
          </w:tcPr>
          <w:p w14:paraId="2579E094" w14:textId="77777777" w:rsidR="003D235C" w:rsidRPr="00457068" w:rsidRDefault="003D235C" w:rsidP="00354A2D">
            <w:pPr>
              <w:spacing w:before="60" w:after="60"/>
              <w:rPr>
                <w:rFonts w:cs="Tahoma"/>
                <w:color w:val="365F91" w:themeColor="accent1" w:themeShade="BF"/>
                <w:sz w:val="20"/>
                <w:szCs w:val="20"/>
              </w:rPr>
            </w:pPr>
          </w:p>
        </w:tc>
      </w:tr>
      <w:tr w:rsidR="003D235C" w:rsidRPr="00DF07FA" w14:paraId="3CDFD828" w14:textId="77777777" w:rsidTr="00354A2D">
        <w:tc>
          <w:tcPr>
            <w:tcW w:w="959" w:type="dxa"/>
          </w:tcPr>
          <w:p w14:paraId="2BE53170" w14:textId="77777777" w:rsidR="003D235C" w:rsidRPr="00457068" w:rsidRDefault="003D235C" w:rsidP="00354A2D">
            <w:pPr>
              <w:spacing w:before="40"/>
              <w:jc w:val="center"/>
              <w:rPr>
                <w:rFonts w:cs="Tahoma"/>
                <w:sz w:val="20"/>
                <w:szCs w:val="20"/>
              </w:rPr>
            </w:pPr>
          </w:p>
        </w:tc>
        <w:tc>
          <w:tcPr>
            <w:tcW w:w="1676" w:type="dxa"/>
          </w:tcPr>
          <w:p w14:paraId="12A65DFF" w14:textId="77777777" w:rsidR="003D235C" w:rsidRPr="00457068" w:rsidRDefault="003D235C" w:rsidP="00354A2D">
            <w:pPr>
              <w:spacing w:before="60" w:after="60"/>
              <w:rPr>
                <w:rFonts w:cs="Tahoma"/>
                <w:sz w:val="20"/>
                <w:szCs w:val="20"/>
              </w:rPr>
            </w:pPr>
          </w:p>
        </w:tc>
        <w:tc>
          <w:tcPr>
            <w:tcW w:w="1241" w:type="dxa"/>
          </w:tcPr>
          <w:p w14:paraId="1370BDFB" w14:textId="77777777" w:rsidR="003D235C" w:rsidRPr="00457068" w:rsidRDefault="003D235C" w:rsidP="00354A2D">
            <w:pPr>
              <w:spacing w:before="60" w:after="60"/>
              <w:rPr>
                <w:rFonts w:cs="Tahoma"/>
                <w:sz w:val="20"/>
                <w:szCs w:val="20"/>
              </w:rPr>
            </w:pPr>
          </w:p>
        </w:tc>
        <w:tc>
          <w:tcPr>
            <w:tcW w:w="2186" w:type="dxa"/>
          </w:tcPr>
          <w:p w14:paraId="6734FE74" w14:textId="77777777" w:rsidR="003D235C" w:rsidRPr="00457068" w:rsidRDefault="003D235C" w:rsidP="00354A2D">
            <w:pPr>
              <w:spacing w:before="60" w:after="60"/>
              <w:rPr>
                <w:rFonts w:cs="Tahoma"/>
                <w:sz w:val="20"/>
                <w:szCs w:val="20"/>
              </w:rPr>
            </w:pPr>
          </w:p>
        </w:tc>
        <w:tc>
          <w:tcPr>
            <w:tcW w:w="1391" w:type="dxa"/>
          </w:tcPr>
          <w:p w14:paraId="771291C9" w14:textId="77777777" w:rsidR="003D235C" w:rsidRPr="00457068" w:rsidRDefault="003D235C" w:rsidP="00354A2D">
            <w:pPr>
              <w:spacing w:before="60" w:after="60"/>
              <w:rPr>
                <w:rFonts w:cs="Tahoma"/>
                <w:sz w:val="20"/>
                <w:szCs w:val="20"/>
              </w:rPr>
            </w:pPr>
          </w:p>
        </w:tc>
        <w:tc>
          <w:tcPr>
            <w:tcW w:w="1275" w:type="dxa"/>
          </w:tcPr>
          <w:p w14:paraId="1E6FD092" w14:textId="77777777" w:rsidR="003D235C" w:rsidRPr="00457068" w:rsidRDefault="003D235C" w:rsidP="00354A2D">
            <w:pPr>
              <w:spacing w:before="60" w:after="60"/>
              <w:rPr>
                <w:rFonts w:cs="Tahoma"/>
                <w:sz w:val="20"/>
                <w:szCs w:val="20"/>
              </w:rPr>
            </w:pPr>
          </w:p>
        </w:tc>
        <w:tc>
          <w:tcPr>
            <w:tcW w:w="878" w:type="dxa"/>
          </w:tcPr>
          <w:p w14:paraId="42A130F4" w14:textId="77777777" w:rsidR="003D235C" w:rsidRPr="00457068" w:rsidRDefault="003D235C" w:rsidP="00354A2D">
            <w:pPr>
              <w:spacing w:before="60" w:after="60"/>
              <w:rPr>
                <w:rFonts w:cs="Tahoma"/>
                <w:sz w:val="20"/>
                <w:szCs w:val="20"/>
              </w:rPr>
            </w:pPr>
          </w:p>
        </w:tc>
      </w:tr>
      <w:tr w:rsidR="003D235C" w:rsidRPr="00DF07FA" w14:paraId="151E5D1A" w14:textId="77777777" w:rsidTr="00354A2D">
        <w:tc>
          <w:tcPr>
            <w:tcW w:w="959" w:type="dxa"/>
          </w:tcPr>
          <w:p w14:paraId="7274565D" w14:textId="77777777" w:rsidR="003D235C" w:rsidRPr="00457068" w:rsidRDefault="003D235C" w:rsidP="00354A2D">
            <w:pPr>
              <w:spacing w:before="40"/>
              <w:jc w:val="center"/>
              <w:rPr>
                <w:rFonts w:cs="Tahoma"/>
                <w:sz w:val="20"/>
                <w:szCs w:val="20"/>
              </w:rPr>
            </w:pPr>
          </w:p>
        </w:tc>
        <w:tc>
          <w:tcPr>
            <w:tcW w:w="1676" w:type="dxa"/>
          </w:tcPr>
          <w:p w14:paraId="742213D6" w14:textId="77777777" w:rsidR="003D235C" w:rsidRPr="00457068" w:rsidRDefault="003D235C" w:rsidP="00354A2D">
            <w:pPr>
              <w:spacing w:before="60" w:after="60"/>
              <w:rPr>
                <w:rFonts w:cs="Tahoma"/>
                <w:sz w:val="20"/>
                <w:szCs w:val="20"/>
              </w:rPr>
            </w:pPr>
          </w:p>
        </w:tc>
        <w:tc>
          <w:tcPr>
            <w:tcW w:w="1241" w:type="dxa"/>
          </w:tcPr>
          <w:p w14:paraId="5A5FE1DE" w14:textId="77777777" w:rsidR="003D235C" w:rsidRPr="00457068" w:rsidRDefault="003D235C" w:rsidP="00354A2D">
            <w:pPr>
              <w:spacing w:before="60" w:after="60"/>
              <w:rPr>
                <w:rFonts w:cs="Tahoma"/>
                <w:sz w:val="20"/>
                <w:szCs w:val="20"/>
              </w:rPr>
            </w:pPr>
          </w:p>
        </w:tc>
        <w:tc>
          <w:tcPr>
            <w:tcW w:w="2186" w:type="dxa"/>
          </w:tcPr>
          <w:p w14:paraId="2B68D57F" w14:textId="77777777" w:rsidR="003D235C" w:rsidRPr="00457068" w:rsidRDefault="003D235C" w:rsidP="00354A2D">
            <w:pPr>
              <w:spacing w:before="60" w:after="60"/>
              <w:rPr>
                <w:rFonts w:cs="Tahoma"/>
                <w:sz w:val="20"/>
                <w:szCs w:val="20"/>
              </w:rPr>
            </w:pPr>
          </w:p>
        </w:tc>
        <w:tc>
          <w:tcPr>
            <w:tcW w:w="1391" w:type="dxa"/>
          </w:tcPr>
          <w:p w14:paraId="6FD3266D" w14:textId="77777777" w:rsidR="003D235C" w:rsidRPr="00457068" w:rsidRDefault="003D235C" w:rsidP="00354A2D">
            <w:pPr>
              <w:spacing w:before="60" w:after="60"/>
              <w:rPr>
                <w:rFonts w:cs="Tahoma"/>
                <w:sz w:val="20"/>
                <w:szCs w:val="20"/>
              </w:rPr>
            </w:pPr>
          </w:p>
        </w:tc>
        <w:tc>
          <w:tcPr>
            <w:tcW w:w="1275" w:type="dxa"/>
          </w:tcPr>
          <w:p w14:paraId="127613C5" w14:textId="77777777" w:rsidR="003D235C" w:rsidRPr="00457068" w:rsidRDefault="003D235C" w:rsidP="00354A2D">
            <w:pPr>
              <w:spacing w:before="60" w:after="60"/>
              <w:rPr>
                <w:rFonts w:cs="Tahoma"/>
                <w:sz w:val="20"/>
                <w:szCs w:val="20"/>
              </w:rPr>
            </w:pPr>
          </w:p>
        </w:tc>
        <w:tc>
          <w:tcPr>
            <w:tcW w:w="878" w:type="dxa"/>
          </w:tcPr>
          <w:p w14:paraId="56E11CE5" w14:textId="77777777" w:rsidR="003D235C" w:rsidRPr="00457068" w:rsidRDefault="003D235C" w:rsidP="00354A2D">
            <w:pPr>
              <w:spacing w:before="60" w:after="60"/>
              <w:rPr>
                <w:rFonts w:cs="Tahoma"/>
                <w:sz w:val="20"/>
                <w:szCs w:val="20"/>
              </w:rPr>
            </w:pPr>
          </w:p>
        </w:tc>
      </w:tr>
      <w:tr w:rsidR="003D235C" w:rsidRPr="00DF07FA" w14:paraId="3EBAF628" w14:textId="77777777" w:rsidTr="00354A2D">
        <w:tc>
          <w:tcPr>
            <w:tcW w:w="959" w:type="dxa"/>
          </w:tcPr>
          <w:p w14:paraId="48E6751A" w14:textId="77777777" w:rsidR="003D235C" w:rsidRPr="00457068" w:rsidRDefault="003D235C" w:rsidP="00354A2D">
            <w:pPr>
              <w:spacing w:before="40"/>
              <w:jc w:val="center"/>
              <w:rPr>
                <w:rFonts w:cs="Tahoma"/>
                <w:sz w:val="20"/>
                <w:szCs w:val="20"/>
              </w:rPr>
            </w:pPr>
          </w:p>
        </w:tc>
        <w:tc>
          <w:tcPr>
            <w:tcW w:w="1676" w:type="dxa"/>
          </w:tcPr>
          <w:p w14:paraId="4C274B4C" w14:textId="77777777" w:rsidR="003D235C" w:rsidRPr="00457068" w:rsidRDefault="003D235C" w:rsidP="00354A2D">
            <w:pPr>
              <w:spacing w:before="60" w:after="60"/>
              <w:rPr>
                <w:rFonts w:cs="Tahoma"/>
                <w:sz w:val="20"/>
                <w:szCs w:val="20"/>
              </w:rPr>
            </w:pPr>
          </w:p>
        </w:tc>
        <w:tc>
          <w:tcPr>
            <w:tcW w:w="1241" w:type="dxa"/>
          </w:tcPr>
          <w:p w14:paraId="1A808F2F" w14:textId="77777777" w:rsidR="003D235C" w:rsidRPr="00457068" w:rsidRDefault="003D235C" w:rsidP="00354A2D">
            <w:pPr>
              <w:spacing w:before="60" w:after="60"/>
              <w:rPr>
                <w:rFonts w:cs="Tahoma"/>
                <w:sz w:val="20"/>
                <w:szCs w:val="20"/>
              </w:rPr>
            </w:pPr>
          </w:p>
        </w:tc>
        <w:tc>
          <w:tcPr>
            <w:tcW w:w="2186" w:type="dxa"/>
          </w:tcPr>
          <w:p w14:paraId="5101B91E" w14:textId="77777777" w:rsidR="003D235C" w:rsidRPr="00457068" w:rsidRDefault="003D235C" w:rsidP="00354A2D">
            <w:pPr>
              <w:spacing w:before="60" w:after="60"/>
              <w:rPr>
                <w:rFonts w:cs="Tahoma"/>
                <w:sz w:val="20"/>
                <w:szCs w:val="20"/>
              </w:rPr>
            </w:pPr>
          </w:p>
        </w:tc>
        <w:tc>
          <w:tcPr>
            <w:tcW w:w="1391" w:type="dxa"/>
          </w:tcPr>
          <w:p w14:paraId="4A2792D5" w14:textId="77777777" w:rsidR="003D235C" w:rsidRPr="00457068" w:rsidRDefault="003D235C" w:rsidP="00354A2D">
            <w:pPr>
              <w:spacing w:before="60" w:after="60"/>
              <w:rPr>
                <w:rFonts w:cs="Tahoma"/>
                <w:sz w:val="20"/>
                <w:szCs w:val="20"/>
              </w:rPr>
            </w:pPr>
          </w:p>
        </w:tc>
        <w:tc>
          <w:tcPr>
            <w:tcW w:w="1275" w:type="dxa"/>
          </w:tcPr>
          <w:p w14:paraId="6B38D489" w14:textId="77777777" w:rsidR="003D235C" w:rsidRPr="00457068" w:rsidRDefault="003D235C" w:rsidP="00354A2D">
            <w:pPr>
              <w:spacing w:before="60" w:after="60"/>
              <w:rPr>
                <w:rFonts w:cs="Tahoma"/>
                <w:sz w:val="20"/>
                <w:szCs w:val="20"/>
              </w:rPr>
            </w:pPr>
          </w:p>
        </w:tc>
        <w:tc>
          <w:tcPr>
            <w:tcW w:w="878" w:type="dxa"/>
          </w:tcPr>
          <w:p w14:paraId="7E3E7FD4" w14:textId="77777777" w:rsidR="003D235C" w:rsidRPr="00457068" w:rsidRDefault="003D235C" w:rsidP="00354A2D">
            <w:pPr>
              <w:spacing w:before="60" w:after="60"/>
              <w:rPr>
                <w:rFonts w:cs="Tahoma"/>
                <w:sz w:val="20"/>
                <w:szCs w:val="20"/>
              </w:rPr>
            </w:pPr>
          </w:p>
        </w:tc>
      </w:tr>
      <w:tr w:rsidR="003D235C" w:rsidRPr="00DF07FA" w14:paraId="1E25535F" w14:textId="77777777" w:rsidTr="00354A2D">
        <w:tc>
          <w:tcPr>
            <w:tcW w:w="959" w:type="dxa"/>
          </w:tcPr>
          <w:p w14:paraId="2582260A" w14:textId="77777777" w:rsidR="003D235C" w:rsidRPr="00457068" w:rsidRDefault="003D235C" w:rsidP="00354A2D">
            <w:pPr>
              <w:spacing w:before="40"/>
              <w:jc w:val="center"/>
              <w:rPr>
                <w:rFonts w:cs="Tahoma"/>
                <w:sz w:val="20"/>
                <w:szCs w:val="20"/>
              </w:rPr>
            </w:pPr>
          </w:p>
        </w:tc>
        <w:tc>
          <w:tcPr>
            <w:tcW w:w="1676" w:type="dxa"/>
          </w:tcPr>
          <w:p w14:paraId="0CFA0861" w14:textId="77777777" w:rsidR="003D235C" w:rsidRPr="00457068" w:rsidRDefault="003D235C" w:rsidP="00354A2D">
            <w:pPr>
              <w:spacing w:before="60" w:after="60"/>
              <w:rPr>
                <w:rFonts w:cs="Tahoma"/>
                <w:sz w:val="20"/>
                <w:szCs w:val="20"/>
              </w:rPr>
            </w:pPr>
          </w:p>
        </w:tc>
        <w:tc>
          <w:tcPr>
            <w:tcW w:w="1241" w:type="dxa"/>
          </w:tcPr>
          <w:p w14:paraId="6F20344C" w14:textId="77777777" w:rsidR="003D235C" w:rsidRPr="00457068" w:rsidRDefault="003D235C" w:rsidP="00354A2D">
            <w:pPr>
              <w:spacing w:before="60" w:after="60"/>
              <w:rPr>
                <w:rFonts w:cs="Tahoma"/>
                <w:sz w:val="20"/>
                <w:szCs w:val="20"/>
              </w:rPr>
            </w:pPr>
          </w:p>
        </w:tc>
        <w:tc>
          <w:tcPr>
            <w:tcW w:w="2186" w:type="dxa"/>
          </w:tcPr>
          <w:p w14:paraId="41833741" w14:textId="77777777" w:rsidR="003D235C" w:rsidRPr="00457068" w:rsidRDefault="003D235C" w:rsidP="00354A2D">
            <w:pPr>
              <w:spacing w:before="60" w:after="60"/>
              <w:rPr>
                <w:rFonts w:cs="Tahoma"/>
                <w:sz w:val="20"/>
                <w:szCs w:val="20"/>
              </w:rPr>
            </w:pPr>
          </w:p>
        </w:tc>
        <w:tc>
          <w:tcPr>
            <w:tcW w:w="1391" w:type="dxa"/>
          </w:tcPr>
          <w:p w14:paraId="61EB84F7" w14:textId="77777777" w:rsidR="003D235C" w:rsidRPr="00457068" w:rsidRDefault="003D235C" w:rsidP="00354A2D">
            <w:pPr>
              <w:spacing w:before="60" w:after="60"/>
              <w:rPr>
                <w:rFonts w:cs="Tahoma"/>
                <w:sz w:val="20"/>
                <w:szCs w:val="20"/>
              </w:rPr>
            </w:pPr>
          </w:p>
        </w:tc>
        <w:tc>
          <w:tcPr>
            <w:tcW w:w="1275" w:type="dxa"/>
          </w:tcPr>
          <w:p w14:paraId="2358D518" w14:textId="77777777" w:rsidR="003D235C" w:rsidRPr="00457068" w:rsidRDefault="003D235C" w:rsidP="00354A2D">
            <w:pPr>
              <w:spacing w:before="60" w:after="60"/>
              <w:rPr>
                <w:rFonts w:cs="Tahoma"/>
                <w:sz w:val="20"/>
                <w:szCs w:val="20"/>
              </w:rPr>
            </w:pPr>
          </w:p>
        </w:tc>
        <w:tc>
          <w:tcPr>
            <w:tcW w:w="878" w:type="dxa"/>
          </w:tcPr>
          <w:p w14:paraId="21F3B9A2" w14:textId="77777777" w:rsidR="003D235C" w:rsidRPr="00457068" w:rsidRDefault="003D235C" w:rsidP="00354A2D">
            <w:pPr>
              <w:spacing w:before="60" w:after="60"/>
              <w:rPr>
                <w:rFonts w:cs="Tahoma"/>
                <w:sz w:val="20"/>
                <w:szCs w:val="20"/>
              </w:rPr>
            </w:pPr>
          </w:p>
        </w:tc>
      </w:tr>
    </w:tbl>
    <w:p w14:paraId="18FC1CFC" w14:textId="77777777" w:rsidR="003D235C" w:rsidRPr="00F8646E" w:rsidRDefault="003D235C" w:rsidP="003D235C"/>
    <w:p w14:paraId="1AF0AF3D" w14:textId="77777777" w:rsidR="003D235C" w:rsidRDefault="003D235C" w:rsidP="003D235C">
      <w:pPr>
        <w:pStyle w:val="Title"/>
        <w:sectPr w:rsidR="003D235C" w:rsidSect="00354A2D">
          <w:footerReference w:type="default" r:id="rId8"/>
          <w:pgSz w:w="12240" w:h="15840"/>
          <w:pgMar w:top="1440" w:right="1797" w:bottom="1440" w:left="1797" w:header="720" w:footer="720" w:gutter="0"/>
          <w:cols w:space="720"/>
          <w:docGrid w:linePitch="360"/>
        </w:sectPr>
      </w:pPr>
    </w:p>
    <w:p w14:paraId="1E7F79C6" w14:textId="77777777" w:rsidR="003D235C" w:rsidRPr="009C4822" w:rsidRDefault="003D235C" w:rsidP="003D235C">
      <w:pPr>
        <w:jc w:val="center"/>
        <w:rPr>
          <w:rFonts w:ascii="Tahoma" w:hAnsi="Tahoma" w:cs="Tahoma"/>
          <w:sz w:val="28"/>
          <w:szCs w:val="28"/>
        </w:rPr>
      </w:pPr>
      <w:r w:rsidRPr="009C4822">
        <w:rPr>
          <w:rFonts w:ascii="Tahoma" w:hAnsi="Tahoma" w:cs="Tahoma"/>
          <w:b/>
          <w:sz w:val="28"/>
          <w:szCs w:val="28"/>
        </w:rPr>
        <w:lastRenderedPageBreak/>
        <w:t>Test No:</w:t>
      </w:r>
      <w:r w:rsidRPr="009C4822">
        <w:rPr>
          <w:rFonts w:ascii="Tahoma" w:hAnsi="Tahoma" w:cs="Tahoma"/>
          <w:sz w:val="28"/>
          <w:szCs w:val="28"/>
        </w:rPr>
        <w:tab/>
        <w:t>1</w:t>
      </w:r>
    </w:p>
    <w:p w14:paraId="1B6F66C4" w14:textId="77777777" w:rsidR="003D235C" w:rsidRDefault="003D235C" w:rsidP="003D235C">
      <w:pPr>
        <w:rPr>
          <w:rFonts w:ascii="Tahoma" w:hAnsi="Tahoma" w:cs="Tahoma"/>
        </w:rPr>
      </w:pPr>
    </w:p>
    <w:p w14:paraId="1BC62BC5" w14:textId="77777777" w:rsidR="003D235C" w:rsidRPr="00B377A6" w:rsidRDefault="003D235C" w:rsidP="003D235C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8"/>
        <w:gridCol w:w="4428"/>
      </w:tblGrid>
      <w:tr w:rsidR="003D235C" w:rsidRPr="009C4822" w14:paraId="2A1C2D02" w14:textId="77777777" w:rsidTr="00354A2D">
        <w:tc>
          <w:tcPr>
            <w:tcW w:w="4428" w:type="dxa"/>
          </w:tcPr>
          <w:p w14:paraId="1C89F1BF" w14:textId="77777777" w:rsidR="003D235C" w:rsidRPr="00457068" w:rsidRDefault="003D235C" w:rsidP="00354A2D">
            <w:pPr>
              <w:spacing w:before="120" w:after="120"/>
              <w:rPr>
                <w:rFonts w:ascii="Tahoma" w:hAnsi="Tahoma" w:cs="Tahoma"/>
                <w:b/>
              </w:rPr>
            </w:pPr>
            <w:r w:rsidRPr="00457068">
              <w:rPr>
                <w:rFonts w:ascii="Tahoma" w:hAnsi="Tahoma" w:cs="Tahoma"/>
                <w:b/>
              </w:rPr>
              <w:t>Test Type</w:t>
            </w:r>
          </w:p>
        </w:tc>
        <w:tc>
          <w:tcPr>
            <w:tcW w:w="4428" w:type="dxa"/>
          </w:tcPr>
          <w:p w14:paraId="730BE34E" w14:textId="77777777" w:rsidR="003D235C" w:rsidRPr="00457068" w:rsidRDefault="003D235C" w:rsidP="00354A2D">
            <w:pPr>
              <w:spacing w:before="120" w:after="120"/>
              <w:rPr>
                <w:rFonts w:ascii="Comic Sans MS" w:hAnsi="Comic Sans MS" w:cs="Tahoma"/>
              </w:rPr>
            </w:pPr>
            <w:r w:rsidRPr="00457068">
              <w:rPr>
                <w:rFonts w:ascii="Comic Sans MS" w:hAnsi="Comic Sans MS" w:cs="Tahoma"/>
              </w:rPr>
              <w:t>Black box</w:t>
            </w:r>
          </w:p>
        </w:tc>
      </w:tr>
      <w:tr w:rsidR="003D235C" w:rsidRPr="009C4822" w14:paraId="271EB019" w14:textId="77777777" w:rsidTr="00354A2D">
        <w:tc>
          <w:tcPr>
            <w:tcW w:w="4428" w:type="dxa"/>
          </w:tcPr>
          <w:p w14:paraId="15F7815E" w14:textId="77777777" w:rsidR="003D235C" w:rsidRPr="00457068" w:rsidRDefault="003D235C" w:rsidP="00354A2D">
            <w:pPr>
              <w:spacing w:before="120" w:after="120"/>
              <w:rPr>
                <w:rFonts w:ascii="Tahoma" w:hAnsi="Tahoma" w:cs="Tahoma"/>
                <w:b/>
              </w:rPr>
            </w:pPr>
            <w:r w:rsidRPr="00457068">
              <w:rPr>
                <w:rFonts w:ascii="Tahoma" w:hAnsi="Tahoma" w:cs="Tahoma"/>
                <w:b/>
              </w:rPr>
              <w:t>Test Level</w:t>
            </w:r>
          </w:p>
        </w:tc>
        <w:tc>
          <w:tcPr>
            <w:tcW w:w="4428" w:type="dxa"/>
          </w:tcPr>
          <w:p w14:paraId="532AAC3E" w14:textId="79C376F8" w:rsidR="003D235C" w:rsidRPr="00457068" w:rsidRDefault="000014C5" w:rsidP="00354A2D">
            <w:pPr>
              <w:spacing w:before="120" w:after="120"/>
              <w:rPr>
                <w:rFonts w:ascii="Comic Sans MS" w:hAnsi="Comic Sans MS" w:cs="Tahoma"/>
              </w:rPr>
            </w:pPr>
            <w:r>
              <w:rPr>
                <w:rFonts w:ascii="Comic Sans MS" w:hAnsi="Comic Sans MS" w:cs="Tahoma"/>
              </w:rPr>
              <w:t>Integration Testing</w:t>
            </w:r>
          </w:p>
        </w:tc>
      </w:tr>
      <w:tr w:rsidR="003D235C" w:rsidRPr="009C4822" w14:paraId="444FCFFF" w14:textId="77777777" w:rsidTr="00354A2D">
        <w:tc>
          <w:tcPr>
            <w:tcW w:w="4428" w:type="dxa"/>
          </w:tcPr>
          <w:p w14:paraId="5F56864C" w14:textId="77777777" w:rsidR="003D235C" w:rsidRPr="00457068" w:rsidRDefault="003D235C" w:rsidP="00354A2D">
            <w:pPr>
              <w:spacing w:before="120" w:after="120"/>
              <w:rPr>
                <w:rFonts w:ascii="Tahoma" w:hAnsi="Tahoma" w:cs="Tahoma"/>
                <w:b/>
              </w:rPr>
            </w:pPr>
            <w:r w:rsidRPr="00457068">
              <w:rPr>
                <w:rFonts w:ascii="Tahoma" w:hAnsi="Tahoma" w:cs="Tahoma"/>
                <w:b/>
              </w:rPr>
              <w:t>Program Unit Name</w:t>
            </w:r>
          </w:p>
        </w:tc>
        <w:tc>
          <w:tcPr>
            <w:tcW w:w="4428" w:type="dxa"/>
          </w:tcPr>
          <w:p w14:paraId="156AFBEF" w14:textId="09DC8214" w:rsidR="003D235C" w:rsidRPr="00457068" w:rsidRDefault="0091108E" w:rsidP="0091108E">
            <w:pPr>
              <w:spacing w:before="120" w:after="120"/>
              <w:rPr>
                <w:rFonts w:ascii="Comic Sans MS" w:hAnsi="Comic Sans MS" w:cs="Tahoma"/>
              </w:rPr>
            </w:pPr>
            <w:r>
              <w:rPr>
                <w:rFonts w:ascii="Comic Sans MS" w:hAnsi="Comic Sans MS" w:cs="Tahoma"/>
              </w:rPr>
              <w:t>Options</w:t>
            </w:r>
            <w:r w:rsidR="003D235C">
              <w:rPr>
                <w:rFonts w:ascii="Comic Sans MS" w:hAnsi="Comic Sans MS" w:cs="Tahoma"/>
              </w:rPr>
              <w:t xml:space="preserve"> Form</w:t>
            </w:r>
          </w:p>
        </w:tc>
      </w:tr>
      <w:tr w:rsidR="003D235C" w:rsidRPr="009C4822" w14:paraId="4372E1C4" w14:textId="77777777" w:rsidTr="00354A2D">
        <w:tc>
          <w:tcPr>
            <w:tcW w:w="4428" w:type="dxa"/>
          </w:tcPr>
          <w:p w14:paraId="44EB511D" w14:textId="77777777" w:rsidR="003D235C" w:rsidRPr="00457068" w:rsidRDefault="003D235C" w:rsidP="00354A2D">
            <w:pPr>
              <w:spacing w:before="120" w:after="120"/>
              <w:rPr>
                <w:rFonts w:ascii="Tahoma" w:hAnsi="Tahoma" w:cs="Tahoma"/>
                <w:b/>
              </w:rPr>
            </w:pPr>
            <w:r w:rsidRPr="00457068">
              <w:rPr>
                <w:rFonts w:ascii="Tahoma" w:hAnsi="Tahoma" w:cs="Tahoma"/>
                <w:b/>
              </w:rPr>
              <w:t>Tested By</w:t>
            </w:r>
          </w:p>
        </w:tc>
        <w:tc>
          <w:tcPr>
            <w:tcW w:w="4428" w:type="dxa"/>
          </w:tcPr>
          <w:p w14:paraId="12939975" w14:textId="77777777" w:rsidR="003D235C" w:rsidRPr="00457068" w:rsidRDefault="003D235C" w:rsidP="00354A2D">
            <w:pPr>
              <w:spacing w:before="120" w:after="120"/>
              <w:rPr>
                <w:rFonts w:ascii="Comic Sans MS" w:hAnsi="Comic Sans MS" w:cs="Tahoma"/>
                <w:color w:val="E36C0A" w:themeColor="accent6" w:themeShade="BF"/>
              </w:rPr>
            </w:pPr>
            <w:r w:rsidRPr="00457068">
              <w:rPr>
                <w:rFonts w:ascii="Comic Sans MS" w:hAnsi="Comic Sans MS" w:cs="Tahoma"/>
                <w:color w:val="E36C0A" w:themeColor="accent6" w:themeShade="BF"/>
              </w:rPr>
              <w:t>Minh Duc Nguyen</w:t>
            </w:r>
          </w:p>
        </w:tc>
      </w:tr>
      <w:tr w:rsidR="003D235C" w:rsidRPr="009C4822" w14:paraId="405695EC" w14:textId="77777777" w:rsidTr="00354A2D">
        <w:tc>
          <w:tcPr>
            <w:tcW w:w="4428" w:type="dxa"/>
          </w:tcPr>
          <w:p w14:paraId="294BE1E3" w14:textId="77777777" w:rsidR="003D235C" w:rsidRPr="00457068" w:rsidRDefault="003D235C" w:rsidP="00354A2D">
            <w:pPr>
              <w:spacing w:before="120" w:after="120"/>
              <w:rPr>
                <w:rFonts w:ascii="Tahoma" w:hAnsi="Tahoma" w:cs="Tahoma"/>
                <w:b/>
              </w:rPr>
            </w:pPr>
            <w:r w:rsidRPr="00457068">
              <w:rPr>
                <w:rFonts w:ascii="Tahoma" w:hAnsi="Tahoma" w:cs="Tahoma"/>
                <w:b/>
              </w:rPr>
              <w:t>Date tested</w:t>
            </w:r>
          </w:p>
        </w:tc>
        <w:tc>
          <w:tcPr>
            <w:tcW w:w="4428" w:type="dxa"/>
          </w:tcPr>
          <w:p w14:paraId="5F259874" w14:textId="4326CE6E" w:rsidR="003D235C" w:rsidRPr="00457068" w:rsidRDefault="008F2009" w:rsidP="00354A2D">
            <w:pPr>
              <w:spacing w:before="120" w:after="120"/>
              <w:rPr>
                <w:rFonts w:ascii="Comic Sans MS" w:hAnsi="Comic Sans MS" w:cs="Tahoma"/>
                <w:color w:val="E36C0A" w:themeColor="accent6" w:themeShade="BF"/>
              </w:rPr>
            </w:pPr>
            <w:r>
              <w:rPr>
                <w:rFonts w:ascii="Comic Sans MS" w:hAnsi="Comic Sans MS" w:cs="Tahoma"/>
                <w:color w:val="E36C0A" w:themeColor="accent6" w:themeShade="BF"/>
              </w:rPr>
              <w:t>19/10</w:t>
            </w:r>
            <w:r w:rsidR="003D235C">
              <w:rPr>
                <w:rFonts w:ascii="Comic Sans MS" w:hAnsi="Comic Sans MS" w:cs="Tahoma"/>
                <w:color w:val="E36C0A" w:themeColor="accent6" w:themeShade="BF"/>
              </w:rPr>
              <w:t>/201</w:t>
            </w:r>
            <w:r>
              <w:rPr>
                <w:rFonts w:ascii="Comic Sans MS" w:hAnsi="Comic Sans MS" w:cs="Tahoma"/>
                <w:color w:val="E36C0A" w:themeColor="accent6" w:themeShade="BF"/>
              </w:rPr>
              <w:t>3</w:t>
            </w:r>
          </w:p>
        </w:tc>
      </w:tr>
    </w:tbl>
    <w:p w14:paraId="3DF9C918" w14:textId="0E551A1A" w:rsidR="003D235C" w:rsidRPr="009B03FB" w:rsidRDefault="003D235C" w:rsidP="008F2009">
      <w:pPr>
        <w:rPr>
          <w:i/>
          <w:iCs/>
        </w:rPr>
      </w:pPr>
    </w:p>
    <w:p w14:paraId="32A473BD" w14:textId="77777777" w:rsidR="003D235C" w:rsidRPr="00A11CF5" w:rsidRDefault="003D235C" w:rsidP="003D235C">
      <w:pPr>
        <w:pStyle w:val="Heading2"/>
        <w:rPr>
          <w:b w:val="0"/>
          <w:i/>
          <w:iCs/>
          <w:sz w:val="24"/>
        </w:rPr>
      </w:pPr>
      <w:r w:rsidRPr="009B03FB">
        <w:rPr>
          <w:sz w:val="24"/>
        </w:rPr>
        <w:t xml:space="preserve">Test Procedure </w:t>
      </w:r>
      <w:r>
        <w:rPr>
          <w:sz w:val="24"/>
        </w:rPr>
        <w:t xml:space="preserve">  </w:t>
      </w:r>
    </w:p>
    <w:p w14:paraId="69F8E137" w14:textId="77777777" w:rsidR="003D235C" w:rsidRPr="00A11CF5" w:rsidRDefault="003D235C" w:rsidP="003D235C"/>
    <w:tbl>
      <w:tblPr>
        <w:tblW w:w="9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0"/>
        <w:gridCol w:w="3154"/>
        <w:gridCol w:w="4252"/>
        <w:gridCol w:w="1260"/>
      </w:tblGrid>
      <w:tr w:rsidR="003D235C" w:rsidRPr="009B03FB" w14:paraId="4B2F9D68" w14:textId="77777777" w:rsidTr="00354A2D">
        <w:tc>
          <w:tcPr>
            <w:tcW w:w="790" w:type="dxa"/>
            <w:shd w:val="clear" w:color="auto" w:fill="31849B" w:themeFill="accent5" w:themeFillShade="BF"/>
          </w:tcPr>
          <w:p w14:paraId="0BE4E6BB" w14:textId="77777777" w:rsidR="003D235C" w:rsidRPr="001805A7" w:rsidRDefault="003D235C" w:rsidP="00354A2D">
            <w:pPr>
              <w:pStyle w:val="Heading3"/>
              <w:spacing w:before="40" w:after="40"/>
              <w:rPr>
                <w:rFonts w:ascii="Arial" w:hAnsi="Arial" w:cs="Arial"/>
                <w:color w:val="FFFFFF" w:themeColor="background1"/>
              </w:rPr>
            </w:pPr>
            <w:r w:rsidRPr="001805A7">
              <w:rPr>
                <w:rFonts w:ascii="Arial" w:hAnsi="Arial" w:cs="Arial"/>
                <w:color w:val="FFFFFF" w:themeColor="background1"/>
              </w:rPr>
              <w:t>Step</w:t>
            </w:r>
          </w:p>
        </w:tc>
        <w:tc>
          <w:tcPr>
            <w:tcW w:w="3154" w:type="dxa"/>
            <w:shd w:val="clear" w:color="auto" w:fill="31849B" w:themeFill="accent5" w:themeFillShade="BF"/>
          </w:tcPr>
          <w:p w14:paraId="67744F0D" w14:textId="77777777" w:rsidR="003D235C" w:rsidRPr="001805A7" w:rsidRDefault="003D235C" w:rsidP="00354A2D">
            <w:pPr>
              <w:spacing w:before="40" w:after="40"/>
              <w:jc w:val="center"/>
              <w:rPr>
                <w:rFonts w:cs="Arial"/>
                <w:b/>
                <w:bCs/>
                <w:color w:val="FFFFFF" w:themeColor="background1"/>
              </w:rPr>
            </w:pPr>
            <w:r w:rsidRPr="001805A7">
              <w:rPr>
                <w:rFonts w:cs="Arial"/>
                <w:b/>
                <w:bCs/>
                <w:color w:val="FFFFFF" w:themeColor="background1"/>
              </w:rPr>
              <w:t>Action</w:t>
            </w:r>
          </w:p>
        </w:tc>
        <w:tc>
          <w:tcPr>
            <w:tcW w:w="4252" w:type="dxa"/>
            <w:shd w:val="clear" w:color="auto" w:fill="31849B" w:themeFill="accent5" w:themeFillShade="BF"/>
          </w:tcPr>
          <w:p w14:paraId="74098B9F" w14:textId="77777777" w:rsidR="003D235C" w:rsidRPr="001805A7" w:rsidRDefault="003D235C" w:rsidP="00354A2D">
            <w:pPr>
              <w:spacing w:before="40" w:after="40"/>
              <w:jc w:val="center"/>
              <w:rPr>
                <w:rFonts w:cs="Arial"/>
                <w:b/>
                <w:bCs/>
                <w:color w:val="FFFFFF" w:themeColor="background1"/>
              </w:rPr>
            </w:pPr>
            <w:r w:rsidRPr="001805A7">
              <w:rPr>
                <w:rFonts w:cs="Arial"/>
                <w:b/>
                <w:bCs/>
                <w:color w:val="FFFFFF" w:themeColor="background1"/>
              </w:rPr>
              <w:t>Expected Result</w:t>
            </w:r>
          </w:p>
        </w:tc>
        <w:tc>
          <w:tcPr>
            <w:tcW w:w="1260" w:type="dxa"/>
            <w:shd w:val="clear" w:color="auto" w:fill="31849B" w:themeFill="accent5" w:themeFillShade="BF"/>
          </w:tcPr>
          <w:p w14:paraId="2D3E542A" w14:textId="77777777" w:rsidR="003D235C" w:rsidRPr="001805A7" w:rsidRDefault="003D235C" w:rsidP="00354A2D">
            <w:pPr>
              <w:spacing w:before="40" w:after="40"/>
              <w:jc w:val="center"/>
              <w:rPr>
                <w:rFonts w:cs="Arial"/>
                <w:b/>
                <w:bCs/>
                <w:color w:val="FFFFFF" w:themeColor="background1"/>
              </w:rPr>
            </w:pPr>
            <w:r w:rsidRPr="001805A7">
              <w:rPr>
                <w:rFonts w:cs="Arial"/>
                <w:b/>
                <w:bCs/>
                <w:color w:val="FFFFFF" w:themeColor="background1"/>
              </w:rPr>
              <w:t>Pass (</w:t>
            </w:r>
            <w:r w:rsidRPr="001805A7">
              <w:rPr>
                <w:rFonts w:cs="Arial"/>
                <w:b/>
                <w:bCs/>
                <w:color w:val="FFFFFF" w:themeColor="background1"/>
              </w:rPr>
              <w:sym w:font="Wingdings 2" w:char="F050"/>
            </w:r>
            <w:r w:rsidRPr="001805A7">
              <w:rPr>
                <w:rFonts w:cs="Arial"/>
                <w:b/>
                <w:bCs/>
                <w:color w:val="FFFFFF" w:themeColor="background1"/>
              </w:rPr>
              <w:t>)</w:t>
            </w:r>
          </w:p>
        </w:tc>
      </w:tr>
      <w:tr w:rsidR="003D235C" w:rsidRPr="009B03FB" w14:paraId="08F58C18" w14:textId="77777777" w:rsidTr="00354A2D">
        <w:tc>
          <w:tcPr>
            <w:tcW w:w="790" w:type="dxa"/>
          </w:tcPr>
          <w:p w14:paraId="7CB689ED" w14:textId="77777777" w:rsidR="003D235C" w:rsidRPr="008A29A7" w:rsidRDefault="003D235C" w:rsidP="00354A2D">
            <w:pPr>
              <w:spacing w:before="40" w:after="40"/>
              <w:jc w:val="center"/>
              <w:rPr>
                <w:rFonts w:cs="Arial"/>
                <w:sz w:val="20"/>
                <w:szCs w:val="20"/>
              </w:rPr>
            </w:pPr>
            <w:r w:rsidRPr="008A29A7">
              <w:rPr>
                <w:rFonts w:cs="Arial"/>
                <w:sz w:val="20"/>
                <w:szCs w:val="20"/>
              </w:rPr>
              <w:t>01</w:t>
            </w:r>
          </w:p>
        </w:tc>
        <w:tc>
          <w:tcPr>
            <w:tcW w:w="3154" w:type="dxa"/>
          </w:tcPr>
          <w:p w14:paraId="01D63F90" w14:textId="77777777" w:rsidR="003D235C" w:rsidRDefault="003D235C" w:rsidP="00354A2D">
            <w:pPr>
              <w:spacing w:before="40" w:after="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Form load</w:t>
            </w:r>
          </w:p>
          <w:p w14:paraId="13513189" w14:textId="77777777" w:rsidR="003D235C" w:rsidRPr="008A29A7" w:rsidRDefault="003D235C" w:rsidP="00354A2D">
            <w:pPr>
              <w:spacing w:before="40" w:after="40"/>
              <w:rPr>
                <w:rFonts w:cs="Arial"/>
                <w:sz w:val="20"/>
                <w:szCs w:val="20"/>
              </w:rPr>
            </w:pPr>
          </w:p>
        </w:tc>
        <w:tc>
          <w:tcPr>
            <w:tcW w:w="4252" w:type="dxa"/>
          </w:tcPr>
          <w:p w14:paraId="2CE60D6B" w14:textId="4BF0A4D7" w:rsidR="003D235C" w:rsidRPr="008A29A7" w:rsidRDefault="007E07EE" w:rsidP="00354A2D">
            <w:pPr>
              <w:spacing w:before="40" w:after="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Default value </w:t>
            </w:r>
            <w:r w:rsidR="00703139">
              <w:rPr>
                <w:rFonts w:cs="Arial"/>
                <w:sz w:val="20"/>
                <w:szCs w:val="20"/>
              </w:rPr>
              <w:t xml:space="preserve">5 </w:t>
            </w:r>
            <w:r>
              <w:rPr>
                <w:rFonts w:cs="Arial"/>
                <w:sz w:val="20"/>
                <w:szCs w:val="20"/>
              </w:rPr>
              <w:t xml:space="preserve">will be loaded to </w:t>
            </w:r>
            <w:r w:rsidR="00703139">
              <w:rPr>
                <w:rFonts w:cs="Arial"/>
                <w:sz w:val="20"/>
                <w:szCs w:val="20"/>
              </w:rPr>
              <w:t>Time Required</w:t>
            </w:r>
          </w:p>
        </w:tc>
        <w:tc>
          <w:tcPr>
            <w:tcW w:w="1260" w:type="dxa"/>
          </w:tcPr>
          <w:p w14:paraId="109D98A4" w14:textId="77777777" w:rsidR="003D235C" w:rsidRPr="00D50A56" w:rsidRDefault="003D235C" w:rsidP="00354A2D">
            <w:pPr>
              <w:spacing w:before="120"/>
              <w:jc w:val="center"/>
              <w:rPr>
                <w:color w:val="365F91" w:themeColor="accent1" w:themeShade="BF"/>
              </w:rPr>
            </w:pPr>
            <w:r w:rsidRPr="00D50A56">
              <w:rPr>
                <w:rFonts w:cs="Arial"/>
                <w:b/>
                <w:bCs/>
                <w:color w:val="365F91" w:themeColor="accent1" w:themeShade="BF"/>
              </w:rPr>
              <w:sym w:font="Wingdings 2" w:char="F050"/>
            </w:r>
          </w:p>
        </w:tc>
      </w:tr>
      <w:tr w:rsidR="003D235C" w:rsidRPr="009B03FB" w14:paraId="10F656C4" w14:textId="77777777" w:rsidTr="00354A2D">
        <w:tc>
          <w:tcPr>
            <w:tcW w:w="790" w:type="dxa"/>
          </w:tcPr>
          <w:p w14:paraId="4F0C3741" w14:textId="77777777" w:rsidR="003D235C" w:rsidRPr="008A29A7" w:rsidRDefault="003D235C" w:rsidP="00354A2D">
            <w:pPr>
              <w:spacing w:before="40" w:after="40"/>
              <w:jc w:val="center"/>
              <w:rPr>
                <w:rFonts w:cs="Arial"/>
                <w:sz w:val="20"/>
                <w:szCs w:val="20"/>
              </w:rPr>
            </w:pPr>
            <w:r w:rsidRPr="008A29A7">
              <w:rPr>
                <w:rFonts w:cs="Arial"/>
                <w:sz w:val="20"/>
                <w:szCs w:val="20"/>
              </w:rPr>
              <w:t>0</w:t>
            </w: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3154" w:type="dxa"/>
          </w:tcPr>
          <w:p w14:paraId="50822BDA" w14:textId="77777777" w:rsidR="007E07EE" w:rsidRDefault="007E07EE" w:rsidP="007E07EE">
            <w:pPr>
              <w:spacing w:before="40" w:after="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Form load</w:t>
            </w:r>
          </w:p>
          <w:p w14:paraId="22B09DD8" w14:textId="7381AACB" w:rsidR="003D235C" w:rsidRPr="008A29A7" w:rsidRDefault="003D235C" w:rsidP="00354A2D">
            <w:pPr>
              <w:spacing w:before="40" w:after="40"/>
              <w:rPr>
                <w:rFonts w:cs="Arial"/>
                <w:sz w:val="20"/>
                <w:szCs w:val="20"/>
              </w:rPr>
            </w:pPr>
          </w:p>
        </w:tc>
        <w:tc>
          <w:tcPr>
            <w:tcW w:w="4252" w:type="dxa"/>
          </w:tcPr>
          <w:p w14:paraId="6CA42A27" w14:textId="31CD8A11" w:rsidR="003D235C" w:rsidRPr="008A29A7" w:rsidRDefault="007E07EE" w:rsidP="007E07EE">
            <w:pPr>
              <w:spacing w:before="40" w:after="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Default value </w:t>
            </w:r>
            <w:r w:rsidR="00703139">
              <w:rPr>
                <w:rFonts w:cs="Arial"/>
                <w:sz w:val="20"/>
                <w:szCs w:val="20"/>
              </w:rPr>
              <w:t xml:space="preserve">5 </w:t>
            </w:r>
            <w:r>
              <w:rPr>
                <w:rFonts w:cs="Arial"/>
                <w:sz w:val="20"/>
                <w:szCs w:val="20"/>
              </w:rPr>
              <w:t>will be loaded to Required Fingers</w:t>
            </w:r>
            <w:r w:rsidR="00703139">
              <w:rPr>
                <w:rFonts w:cs="Arial"/>
                <w:sz w:val="20"/>
                <w:szCs w:val="20"/>
              </w:rPr>
              <w:t xml:space="preserve"> which</w:t>
            </w:r>
          </w:p>
        </w:tc>
        <w:tc>
          <w:tcPr>
            <w:tcW w:w="1260" w:type="dxa"/>
          </w:tcPr>
          <w:p w14:paraId="70F20D55" w14:textId="77777777" w:rsidR="003D235C" w:rsidRPr="00D50A56" w:rsidRDefault="003D235C" w:rsidP="00354A2D">
            <w:pPr>
              <w:spacing w:before="120"/>
              <w:jc w:val="center"/>
              <w:rPr>
                <w:color w:val="365F91" w:themeColor="accent1" w:themeShade="BF"/>
              </w:rPr>
            </w:pPr>
            <w:r w:rsidRPr="00D50A56">
              <w:rPr>
                <w:rFonts w:cs="Arial"/>
                <w:b/>
                <w:bCs/>
                <w:color w:val="365F91" w:themeColor="accent1" w:themeShade="BF"/>
              </w:rPr>
              <w:sym w:font="Wingdings 2" w:char="F050"/>
            </w:r>
          </w:p>
        </w:tc>
      </w:tr>
      <w:tr w:rsidR="003D235C" w:rsidRPr="009B03FB" w14:paraId="772C4AEB" w14:textId="77777777" w:rsidTr="00354A2D">
        <w:tc>
          <w:tcPr>
            <w:tcW w:w="790" w:type="dxa"/>
          </w:tcPr>
          <w:p w14:paraId="556B4B6F" w14:textId="77777777" w:rsidR="003D235C" w:rsidRPr="008A29A7" w:rsidRDefault="003D235C" w:rsidP="00354A2D">
            <w:pPr>
              <w:spacing w:before="40" w:after="40"/>
              <w:jc w:val="center"/>
              <w:rPr>
                <w:rFonts w:cs="Arial"/>
                <w:sz w:val="20"/>
                <w:szCs w:val="20"/>
              </w:rPr>
            </w:pPr>
            <w:r w:rsidRPr="008A29A7">
              <w:rPr>
                <w:rFonts w:cs="Arial"/>
                <w:sz w:val="20"/>
                <w:szCs w:val="20"/>
              </w:rPr>
              <w:t>0</w:t>
            </w: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3154" w:type="dxa"/>
          </w:tcPr>
          <w:p w14:paraId="7FFA94D0" w14:textId="77777777" w:rsidR="007E07EE" w:rsidRDefault="007E07EE" w:rsidP="007E07EE">
            <w:pPr>
              <w:spacing w:before="40" w:after="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Form load</w:t>
            </w:r>
          </w:p>
          <w:p w14:paraId="1039BDF0" w14:textId="6E103CD4" w:rsidR="003D235C" w:rsidRPr="008A29A7" w:rsidRDefault="003D235C" w:rsidP="00354A2D">
            <w:pPr>
              <w:spacing w:before="40" w:after="40"/>
              <w:rPr>
                <w:rFonts w:cs="Arial"/>
                <w:sz w:val="20"/>
                <w:szCs w:val="20"/>
              </w:rPr>
            </w:pPr>
          </w:p>
        </w:tc>
        <w:tc>
          <w:tcPr>
            <w:tcW w:w="4252" w:type="dxa"/>
          </w:tcPr>
          <w:p w14:paraId="12386726" w14:textId="6DADFEB7" w:rsidR="003D235C" w:rsidRPr="008A29A7" w:rsidRDefault="007E07EE" w:rsidP="007E07EE">
            <w:pPr>
              <w:spacing w:before="40" w:after="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Default value </w:t>
            </w:r>
            <w:r w:rsidR="00703139">
              <w:rPr>
                <w:rFonts w:cs="Arial"/>
                <w:sz w:val="20"/>
                <w:szCs w:val="20"/>
              </w:rPr>
              <w:t xml:space="preserve">5 </w:t>
            </w:r>
            <w:r>
              <w:rPr>
                <w:rFonts w:cs="Arial"/>
                <w:sz w:val="20"/>
                <w:szCs w:val="20"/>
              </w:rPr>
              <w:t xml:space="preserve">will be loaded to </w:t>
            </w:r>
            <w:r w:rsidR="00703139">
              <w:rPr>
                <w:rFonts w:cs="Arial"/>
                <w:sz w:val="20"/>
                <w:szCs w:val="20"/>
              </w:rPr>
              <w:t>Valid Range Multiplier</w:t>
            </w:r>
          </w:p>
        </w:tc>
        <w:tc>
          <w:tcPr>
            <w:tcW w:w="1260" w:type="dxa"/>
          </w:tcPr>
          <w:p w14:paraId="18D9D0CF" w14:textId="77777777" w:rsidR="003D235C" w:rsidRPr="00D50A56" w:rsidRDefault="003D235C" w:rsidP="00354A2D">
            <w:pPr>
              <w:spacing w:before="120"/>
              <w:jc w:val="center"/>
              <w:rPr>
                <w:color w:val="365F91" w:themeColor="accent1" w:themeShade="BF"/>
              </w:rPr>
            </w:pPr>
            <w:r w:rsidRPr="00D50A56">
              <w:rPr>
                <w:rFonts w:cs="Arial"/>
                <w:b/>
                <w:bCs/>
                <w:color w:val="365F91" w:themeColor="accent1" w:themeShade="BF"/>
              </w:rPr>
              <w:sym w:font="Wingdings 2" w:char="F050"/>
            </w:r>
          </w:p>
        </w:tc>
      </w:tr>
      <w:tr w:rsidR="003D235C" w:rsidRPr="009B03FB" w14:paraId="73928A3F" w14:textId="77777777" w:rsidTr="00354A2D">
        <w:tc>
          <w:tcPr>
            <w:tcW w:w="790" w:type="dxa"/>
          </w:tcPr>
          <w:p w14:paraId="794322A3" w14:textId="77777777" w:rsidR="003D235C" w:rsidRPr="008A29A7" w:rsidRDefault="003D235C" w:rsidP="00354A2D">
            <w:pPr>
              <w:spacing w:before="40" w:after="40"/>
              <w:jc w:val="center"/>
              <w:rPr>
                <w:rFonts w:cs="Arial"/>
                <w:sz w:val="20"/>
                <w:szCs w:val="20"/>
              </w:rPr>
            </w:pPr>
            <w:r w:rsidRPr="008A29A7">
              <w:rPr>
                <w:rFonts w:cs="Arial"/>
                <w:sz w:val="20"/>
                <w:szCs w:val="20"/>
              </w:rPr>
              <w:t>0</w:t>
            </w: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3154" w:type="dxa"/>
          </w:tcPr>
          <w:p w14:paraId="0F3D0BD6" w14:textId="77777777" w:rsidR="00703139" w:rsidRDefault="00703139" w:rsidP="00703139">
            <w:pPr>
              <w:spacing w:before="40" w:after="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Form load</w:t>
            </w:r>
          </w:p>
          <w:p w14:paraId="1F94BE6E" w14:textId="1F90C0B1" w:rsidR="003D235C" w:rsidRPr="008A29A7" w:rsidRDefault="003D235C" w:rsidP="00354A2D">
            <w:pPr>
              <w:spacing w:before="40" w:after="40"/>
              <w:rPr>
                <w:rFonts w:cs="Arial"/>
                <w:sz w:val="20"/>
                <w:szCs w:val="20"/>
              </w:rPr>
            </w:pPr>
          </w:p>
        </w:tc>
        <w:tc>
          <w:tcPr>
            <w:tcW w:w="4252" w:type="dxa"/>
          </w:tcPr>
          <w:p w14:paraId="285A3524" w14:textId="4E466460" w:rsidR="003D235C" w:rsidRPr="008A29A7" w:rsidRDefault="00703139" w:rsidP="00703139">
            <w:pPr>
              <w:spacing w:before="40" w:after="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Default value false will be loaded to checkbox Apply Weighted Fourier Linear Combined algorithm.</w:t>
            </w:r>
          </w:p>
        </w:tc>
        <w:tc>
          <w:tcPr>
            <w:tcW w:w="1260" w:type="dxa"/>
          </w:tcPr>
          <w:p w14:paraId="27B55BE1" w14:textId="77777777" w:rsidR="003D235C" w:rsidRPr="00D50A56" w:rsidRDefault="003D235C" w:rsidP="00354A2D">
            <w:pPr>
              <w:spacing w:before="120"/>
              <w:jc w:val="center"/>
              <w:rPr>
                <w:color w:val="365F91" w:themeColor="accent1" w:themeShade="BF"/>
              </w:rPr>
            </w:pPr>
            <w:r w:rsidRPr="00D50A56">
              <w:rPr>
                <w:rFonts w:cs="Arial"/>
                <w:b/>
                <w:bCs/>
                <w:color w:val="365F91" w:themeColor="accent1" w:themeShade="BF"/>
              </w:rPr>
              <w:sym w:font="Wingdings 2" w:char="F050"/>
            </w:r>
          </w:p>
        </w:tc>
      </w:tr>
      <w:tr w:rsidR="003D235C" w:rsidRPr="009B03FB" w14:paraId="7B956BE6" w14:textId="77777777" w:rsidTr="00354A2D">
        <w:tc>
          <w:tcPr>
            <w:tcW w:w="790" w:type="dxa"/>
          </w:tcPr>
          <w:p w14:paraId="57CE85FA" w14:textId="77777777" w:rsidR="003D235C" w:rsidRPr="008A29A7" w:rsidRDefault="003D235C" w:rsidP="00354A2D">
            <w:pPr>
              <w:spacing w:before="40" w:after="40"/>
              <w:jc w:val="center"/>
              <w:rPr>
                <w:rFonts w:cs="Arial"/>
                <w:sz w:val="20"/>
                <w:szCs w:val="20"/>
              </w:rPr>
            </w:pPr>
            <w:r w:rsidRPr="008A29A7">
              <w:rPr>
                <w:rFonts w:cs="Arial"/>
                <w:sz w:val="20"/>
                <w:szCs w:val="20"/>
              </w:rPr>
              <w:t>0</w:t>
            </w:r>
            <w:r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3154" w:type="dxa"/>
          </w:tcPr>
          <w:p w14:paraId="28F6A1A9" w14:textId="47C5BB3B" w:rsidR="003D235C" w:rsidRPr="008A29A7" w:rsidRDefault="000014C5" w:rsidP="00354A2D">
            <w:pPr>
              <w:spacing w:before="40" w:after="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Enter “abcd” to Time Required textbox</w:t>
            </w:r>
            <w:r w:rsidR="005E6651">
              <w:rPr>
                <w:rFonts w:cs="Arial"/>
                <w:sz w:val="20"/>
                <w:szCs w:val="20"/>
              </w:rPr>
              <w:t xml:space="preserve"> and press “Save Options”</w:t>
            </w:r>
            <w:r w:rsidR="009C510C">
              <w:rPr>
                <w:rFonts w:cs="Arial"/>
                <w:sz w:val="20"/>
                <w:szCs w:val="20"/>
              </w:rPr>
              <w:t xml:space="preserve"> button</w:t>
            </w:r>
          </w:p>
        </w:tc>
        <w:tc>
          <w:tcPr>
            <w:tcW w:w="4252" w:type="dxa"/>
          </w:tcPr>
          <w:p w14:paraId="18A4A212" w14:textId="67C4DC6B" w:rsidR="003D235C" w:rsidRPr="008A29A7" w:rsidRDefault="000014C5" w:rsidP="00354A2D">
            <w:pPr>
              <w:spacing w:before="40" w:after="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 pop up tooltip with a message “Time Required must be an Integer” will display</w:t>
            </w:r>
          </w:p>
        </w:tc>
        <w:tc>
          <w:tcPr>
            <w:tcW w:w="1260" w:type="dxa"/>
          </w:tcPr>
          <w:p w14:paraId="7EEA3F90" w14:textId="77777777" w:rsidR="003D235C" w:rsidRPr="00D50A56" w:rsidRDefault="003D235C" w:rsidP="00354A2D">
            <w:pPr>
              <w:spacing w:before="120"/>
              <w:jc w:val="center"/>
              <w:rPr>
                <w:color w:val="365F91" w:themeColor="accent1" w:themeShade="BF"/>
              </w:rPr>
            </w:pPr>
            <w:r w:rsidRPr="00D50A56">
              <w:rPr>
                <w:rFonts w:cs="Arial"/>
                <w:b/>
                <w:bCs/>
                <w:color w:val="365F91" w:themeColor="accent1" w:themeShade="BF"/>
              </w:rPr>
              <w:sym w:font="Wingdings 2" w:char="F050"/>
            </w:r>
          </w:p>
        </w:tc>
      </w:tr>
      <w:tr w:rsidR="003D235C" w:rsidRPr="009B03FB" w14:paraId="779A57E9" w14:textId="77777777" w:rsidTr="00354A2D">
        <w:tc>
          <w:tcPr>
            <w:tcW w:w="790" w:type="dxa"/>
          </w:tcPr>
          <w:p w14:paraId="2E5948AC" w14:textId="77777777" w:rsidR="003D235C" w:rsidRPr="008A29A7" w:rsidRDefault="003D235C" w:rsidP="00354A2D">
            <w:pPr>
              <w:spacing w:before="40" w:after="40"/>
              <w:jc w:val="center"/>
              <w:rPr>
                <w:rFonts w:cs="Arial"/>
                <w:sz w:val="20"/>
                <w:szCs w:val="20"/>
              </w:rPr>
            </w:pPr>
            <w:r w:rsidRPr="008A29A7">
              <w:rPr>
                <w:rFonts w:cs="Arial"/>
                <w:sz w:val="20"/>
                <w:szCs w:val="20"/>
              </w:rPr>
              <w:t>0</w:t>
            </w:r>
            <w:r>
              <w:rPr>
                <w:rFonts w:cs="Arial"/>
                <w:sz w:val="20"/>
                <w:szCs w:val="20"/>
              </w:rPr>
              <w:t>6</w:t>
            </w:r>
          </w:p>
        </w:tc>
        <w:tc>
          <w:tcPr>
            <w:tcW w:w="3154" w:type="dxa"/>
          </w:tcPr>
          <w:p w14:paraId="3245BA8A" w14:textId="0E35FA08" w:rsidR="003D235C" w:rsidRPr="008A29A7" w:rsidRDefault="000014C5" w:rsidP="00354A2D">
            <w:pPr>
              <w:spacing w:before="40" w:after="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Enter “123.2” to Time Required textbox</w:t>
            </w:r>
            <w:r w:rsidR="005E6651">
              <w:rPr>
                <w:rFonts w:cs="Arial"/>
                <w:sz w:val="20"/>
                <w:szCs w:val="20"/>
              </w:rPr>
              <w:t xml:space="preserve"> and press “Save Options”</w:t>
            </w:r>
            <w:r w:rsidR="009C510C">
              <w:rPr>
                <w:rFonts w:cs="Arial"/>
                <w:sz w:val="20"/>
                <w:szCs w:val="20"/>
              </w:rPr>
              <w:t xml:space="preserve"> button</w:t>
            </w:r>
          </w:p>
        </w:tc>
        <w:tc>
          <w:tcPr>
            <w:tcW w:w="4252" w:type="dxa"/>
          </w:tcPr>
          <w:p w14:paraId="3812019F" w14:textId="6DC3CB2A" w:rsidR="003D235C" w:rsidRPr="008A29A7" w:rsidRDefault="000014C5" w:rsidP="00354A2D">
            <w:pPr>
              <w:spacing w:before="40" w:after="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 pop up tooltip with a message “Time Required must be an Integer” will display</w:t>
            </w:r>
          </w:p>
        </w:tc>
        <w:tc>
          <w:tcPr>
            <w:tcW w:w="1260" w:type="dxa"/>
          </w:tcPr>
          <w:p w14:paraId="25D50129" w14:textId="77777777" w:rsidR="003D235C" w:rsidRPr="00D50A56" w:rsidRDefault="003D235C" w:rsidP="00354A2D">
            <w:pPr>
              <w:spacing w:before="120"/>
              <w:jc w:val="center"/>
              <w:rPr>
                <w:color w:val="365F91" w:themeColor="accent1" w:themeShade="BF"/>
              </w:rPr>
            </w:pPr>
            <w:r w:rsidRPr="00D50A56">
              <w:rPr>
                <w:rFonts w:cs="Arial"/>
                <w:b/>
                <w:bCs/>
                <w:color w:val="365F91" w:themeColor="accent1" w:themeShade="BF"/>
              </w:rPr>
              <w:sym w:font="Wingdings 2" w:char="F050"/>
            </w:r>
          </w:p>
        </w:tc>
      </w:tr>
      <w:tr w:rsidR="003D235C" w:rsidRPr="009B03FB" w14:paraId="0D9C57EB" w14:textId="77777777" w:rsidTr="00354A2D">
        <w:tc>
          <w:tcPr>
            <w:tcW w:w="790" w:type="dxa"/>
          </w:tcPr>
          <w:p w14:paraId="772B7390" w14:textId="77777777" w:rsidR="003D235C" w:rsidRPr="008A29A7" w:rsidRDefault="003D235C" w:rsidP="00354A2D">
            <w:pPr>
              <w:spacing w:before="40" w:after="40"/>
              <w:jc w:val="center"/>
              <w:rPr>
                <w:rFonts w:cs="Arial"/>
                <w:sz w:val="20"/>
                <w:szCs w:val="20"/>
              </w:rPr>
            </w:pPr>
            <w:r w:rsidRPr="008A29A7">
              <w:rPr>
                <w:rFonts w:cs="Arial"/>
                <w:sz w:val="20"/>
                <w:szCs w:val="20"/>
              </w:rPr>
              <w:t>0</w:t>
            </w:r>
            <w:r>
              <w:rPr>
                <w:rFonts w:cs="Arial"/>
                <w:sz w:val="20"/>
                <w:szCs w:val="20"/>
              </w:rPr>
              <w:t>7</w:t>
            </w:r>
          </w:p>
        </w:tc>
        <w:tc>
          <w:tcPr>
            <w:tcW w:w="3154" w:type="dxa"/>
          </w:tcPr>
          <w:p w14:paraId="58FD4722" w14:textId="426A972A" w:rsidR="003D235C" w:rsidRPr="008A29A7" w:rsidRDefault="004470E7" w:rsidP="00354A2D">
            <w:pPr>
              <w:spacing w:before="40" w:after="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Remove Time Required text</w:t>
            </w:r>
            <w:r w:rsidR="005E6651">
              <w:rPr>
                <w:rFonts w:cs="Arial"/>
                <w:sz w:val="20"/>
                <w:szCs w:val="20"/>
              </w:rPr>
              <w:t xml:space="preserve"> and press “Save Options”</w:t>
            </w:r>
            <w:r w:rsidR="009C510C">
              <w:rPr>
                <w:rFonts w:cs="Arial"/>
                <w:sz w:val="20"/>
                <w:szCs w:val="20"/>
              </w:rPr>
              <w:t xml:space="preserve"> button</w:t>
            </w:r>
          </w:p>
        </w:tc>
        <w:tc>
          <w:tcPr>
            <w:tcW w:w="4252" w:type="dxa"/>
          </w:tcPr>
          <w:p w14:paraId="079ECBE1" w14:textId="3FE101AA" w:rsidR="003D235C" w:rsidRPr="008A29A7" w:rsidRDefault="000014C5" w:rsidP="00E16957">
            <w:pPr>
              <w:spacing w:before="40" w:after="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 pop up tooltip with a m</w:t>
            </w:r>
            <w:r w:rsidR="00E16957">
              <w:rPr>
                <w:rFonts w:cs="Arial"/>
                <w:sz w:val="20"/>
                <w:szCs w:val="20"/>
              </w:rPr>
              <w:t>essage “Time Required must not be blank</w:t>
            </w:r>
            <w:r>
              <w:rPr>
                <w:rFonts w:cs="Arial"/>
                <w:sz w:val="20"/>
                <w:szCs w:val="20"/>
              </w:rPr>
              <w:t>” will display</w:t>
            </w:r>
          </w:p>
        </w:tc>
        <w:tc>
          <w:tcPr>
            <w:tcW w:w="1260" w:type="dxa"/>
          </w:tcPr>
          <w:p w14:paraId="7200391F" w14:textId="77777777" w:rsidR="003D235C" w:rsidRPr="00D50A56" w:rsidRDefault="003D235C" w:rsidP="00354A2D">
            <w:pPr>
              <w:spacing w:before="120"/>
              <w:jc w:val="center"/>
              <w:rPr>
                <w:color w:val="365F91" w:themeColor="accent1" w:themeShade="BF"/>
              </w:rPr>
            </w:pPr>
            <w:r w:rsidRPr="00D50A56">
              <w:rPr>
                <w:rFonts w:cs="Arial"/>
                <w:b/>
                <w:bCs/>
                <w:color w:val="365F91" w:themeColor="accent1" w:themeShade="BF"/>
              </w:rPr>
              <w:sym w:font="Wingdings 2" w:char="F050"/>
            </w:r>
          </w:p>
        </w:tc>
      </w:tr>
      <w:tr w:rsidR="00172CA7" w:rsidRPr="009B03FB" w14:paraId="66790DB8" w14:textId="77777777" w:rsidTr="00354A2D">
        <w:tc>
          <w:tcPr>
            <w:tcW w:w="790" w:type="dxa"/>
          </w:tcPr>
          <w:p w14:paraId="41E59D60" w14:textId="19B343F6" w:rsidR="00172CA7" w:rsidRPr="008A29A7" w:rsidRDefault="00172CA7" w:rsidP="00354A2D">
            <w:pPr>
              <w:spacing w:before="40" w:after="40"/>
              <w:jc w:val="center"/>
              <w:rPr>
                <w:rFonts w:cs="Arial"/>
                <w:sz w:val="20"/>
                <w:szCs w:val="20"/>
              </w:rPr>
            </w:pPr>
            <w:r w:rsidRPr="008A29A7">
              <w:rPr>
                <w:rFonts w:cs="Arial"/>
                <w:sz w:val="20"/>
                <w:szCs w:val="20"/>
              </w:rPr>
              <w:t>0</w:t>
            </w:r>
            <w:r>
              <w:rPr>
                <w:rFonts w:cs="Arial"/>
                <w:sz w:val="20"/>
                <w:szCs w:val="20"/>
              </w:rPr>
              <w:t>8</w:t>
            </w:r>
          </w:p>
        </w:tc>
        <w:tc>
          <w:tcPr>
            <w:tcW w:w="3154" w:type="dxa"/>
          </w:tcPr>
          <w:p w14:paraId="20D33EE6" w14:textId="5A80DA95" w:rsidR="00172CA7" w:rsidRPr="008A29A7" w:rsidRDefault="00172CA7" w:rsidP="00172CA7">
            <w:pPr>
              <w:spacing w:before="40" w:after="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Enter “-1” to </w:t>
            </w:r>
            <w:r>
              <w:rPr>
                <w:rFonts w:cs="Arial"/>
                <w:sz w:val="20"/>
                <w:szCs w:val="20"/>
              </w:rPr>
              <w:t xml:space="preserve">Time </w:t>
            </w:r>
            <w:r>
              <w:rPr>
                <w:rFonts w:cs="Arial"/>
                <w:sz w:val="20"/>
                <w:szCs w:val="20"/>
              </w:rPr>
              <w:t>Required textbox and press “Save Options” button</w:t>
            </w:r>
          </w:p>
        </w:tc>
        <w:tc>
          <w:tcPr>
            <w:tcW w:w="4252" w:type="dxa"/>
          </w:tcPr>
          <w:p w14:paraId="6320BAEB" w14:textId="06E111F7" w:rsidR="00172CA7" w:rsidRPr="008A29A7" w:rsidRDefault="00172CA7" w:rsidP="00172CA7">
            <w:pPr>
              <w:spacing w:before="40" w:after="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 pop up tooltip with a message “</w:t>
            </w:r>
            <w:r>
              <w:rPr>
                <w:rFonts w:cs="Arial"/>
                <w:sz w:val="20"/>
                <w:szCs w:val="20"/>
              </w:rPr>
              <w:t xml:space="preserve">Time </w:t>
            </w:r>
            <w:r>
              <w:rPr>
                <w:rFonts w:cs="Arial"/>
                <w:sz w:val="20"/>
                <w:szCs w:val="20"/>
              </w:rPr>
              <w:t>Required must be greater than 0 and less than 5” will display</w:t>
            </w:r>
          </w:p>
        </w:tc>
        <w:tc>
          <w:tcPr>
            <w:tcW w:w="1260" w:type="dxa"/>
          </w:tcPr>
          <w:p w14:paraId="79AFC081" w14:textId="573BF1DD" w:rsidR="00172CA7" w:rsidRPr="00D50A56" w:rsidRDefault="00172CA7" w:rsidP="00354A2D">
            <w:pPr>
              <w:spacing w:before="120"/>
              <w:jc w:val="center"/>
              <w:rPr>
                <w:color w:val="365F91" w:themeColor="accent1" w:themeShade="BF"/>
              </w:rPr>
            </w:pPr>
            <w:r w:rsidRPr="00900D6B">
              <w:rPr>
                <w:rFonts w:cs="Arial"/>
                <w:b/>
                <w:bCs/>
                <w:color w:val="365F91" w:themeColor="accent1" w:themeShade="BF"/>
              </w:rPr>
              <w:sym w:font="Wingdings 2" w:char="F050"/>
            </w:r>
          </w:p>
        </w:tc>
      </w:tr>
      <w:tr w:rsidR="00172CA7" w:rsidRPr="009B03FB" w14:paraId="18F62C49" w14:textId="77777777" w:rsidTr="00354A2D">
        <w:tc>
          <w:tcPr>
            <w:tcW w:w="790" w:type="dxa"/>
          </w:tcPr>
          <w:p w14:paraId="4D104B99" w14:textId="0D42FCAD" w:rsidR="00172CA7" w:rsidRPr="00954770" w:rsidRDefault="00172CA7" w:rsidP="00354A2D">
            <w:pPr>
              <w:spacing w:before="40" w:after="40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09</w:t>
            </w:r>
          </w:p>
        </w:tc>
        <w:tc>
          <w:tcPr>
            <w:tcW w:w="3154" w:type="dxa"/>
          </w:tcPr>
          <w:p w14:paraId="0530FAD0" w14:textId="7E2A38C3" w:rsidR="00172CA7" w:rsidRDefault="00172CA7" w:rsidP="005E6651">
            <w:pPr>
              <w:spacing w:before="40" w:after="40"/>
              <w:rPr>
                <w:rFonts w:cs="Arial"/>
                <w:color w:val="E36C0A" w:themeColor="accent6" w:themeShade="B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Enter “abcd” to Required Fingers textbox and press “Save Options” button</w:t>
            </w:r>
          </w:p>
        </w:tc>
        <w:tc>
          <w:tcPr>
            <w:tcW w:w="4252" w:type="dxa"/>
          </w:tcPr>
          <w:p w14:paraId="4312A2F4" w14:textId="34D08BCC" w:rsidR="00172CA7" w:rsidRDefault="00172CA7" w:rsidP="00E24E9B">
            <w:pPr>
              <w:spacing w:before="40" w:after="40"/>
              <w:rPr>
                <w:rFonts w:cs="Arial"/>
                <w:color w:val="E36C0A" w:themeColor="accent6" w:themeShade="B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 pop up tooltip with a message “Required Fingers must be an Integer” will display</w:t>
            </w:r>
          </w:p>
        </w:tc>
        <w:tc>
          <w:tcPr>
            <w:tcW w:w="1260" w:type="dxa"/>
          </w:tcPr>
          <w:p w14:paraId="3D02369E" w14:textId="3F8FEDCC" w:rsidR="00172CA7" w:rsidRDefault="00172CA7" w:rsidP="00354A2D">
            <w:pPr>
              <w:jc w:val="center"/>
            </w:pPr>
            <w:r w:rsidRPr="00D50A56">
              <w:rPr>
                <w:rFonts w:cs="Arial"/>
                <w:b/>
                <w:bCs/>
                <w:color w:val="365F91" w:themeColor="accent1" w:themeShade="BF"/>
              </w:rPr>
              <w:sym w:font="Wingdings 2" w:char="F050"/>
            </w:r>
          </w:p>
        </w:tc>
      </w:tr>
      <w:tr w:rsidR="00172CA7" w:rsidRPr="009B03FB" w14:paraId="1E97CBAF" w14:textId="77777777" w:rsidTr="00354A2D">
        <w:tc>
          <w:tcPr>
            <w:tcW w:w="790" w:type="dxa"/>
          </w:tcPr>
          <w:p w14:paraId="370D9AAD" w14:textId="5DE43730" w:rsidR="00172CA7" w:rsidRPr="00954770" w:rsidRDefault="00172CA7" w:rsidP="00354A2D">
            <w:pPr>
              <w:spacing w:before="40" w:after="40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3154" w:type="dxa"/>
          </w:tcPr>
          <w:p w14:paraId="1FF3B47E" w14:textId="670A2483" w:rsidR="00172CA7" w:rsidRDefault="00172CA7" w:rsidP="005E6651">
            <w:pPr>
              <w:spacing w:before="40" w:after="40"/>
              <w:rPr>
                <w:rFonts w:cs="Arial"/>
                <w:color w:val="E36C0A" w:themeColor="accent6" w:themeShade="B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Enter “23123afdf” to Required Fingers textbox and press “Save Options” button</w:t>
            </w:r>
          </w:p>
        </w:tc>
        <w:tc>
          <w:tcPr>
            <w:tcW w:w="4252" w:type="dxa"/>
          </w:tcPr>
          <w:p w14:paraId="636010DA" w14:textId="0B27920E" w:rsidR="00172CA7" w:rsidRDefault="00172CA7" w:rsidP="00E24E9B">
            <w:pPr>
              <w:spacing w:before="40" w:after="40"/>
              <w:rPr>
                <w:rFonts w:cs="Arial"/>
                <w:color w:val="E36C0A" w:themeColor="accent6" w:themeShade="B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 pop up tooltip with a message “Required Fingers must be an Integer” will display</w:t>
            </w:r>
          </w:p>
        </w:tc>
        <w:tc>
          <w:tcPr>
            <w:tcW w:w="1260" w:type="dxa"/>
          </w:tcPr>
          <w:p w14:paraId="7773552E" w14:textId="081ADC1C" w:rsidR="00172CA7" w:rsidRDefault="00172CA7" w:rsidP="00354A2D">
            <w:pPr>
              <w:jc w:val="center"/>
            </w:pPr>
            <w:r w:rsidRPr="00900D6B">
              <w:rPr>
                <w:rFonts w:cs="Arial"/>
                <w:b/>
                <w:bCs/>
                <w:color w:val="365F91" w:themeColor="accent1" w:themeShade="BF"/>
              </w:rPr>
              <w:sym w:font="Wingdings 2" w:char="F050"/>
            </w:r>
          </w:p>
        </w:tc>
      </w:tr>
      <w:tr w:rsidR="00172CA7" w:rsidRPr="009B03FB" w14:paraId="5B04266F" w14:textId="77777777" w:rsidTr="00354A2D">
        <w:tc>
          <w:tcPr>
            <w:tcW w:w="790" w:type="dxa"/>
          </w:tcPr>
          <w:p w14:paraId="406DC9B9" w14:textId="496F270E" w:rsidR="00172CA7" w:rsidRPr="00954770" w:rsidRDefault="00172CA7" w:rsidP="00354A2D">
            <w:pPr>
              <w:spacing w:before="40" w:after="40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lastRenderedPageBreak/>
              <w:t>11</w:t>
            </w:r>
          </w:p>
        </w:tc>
        <w:tc>
          <w:tcPr>
            <w:tcW w:w="3154" w:type="dxa"/>
          </w:tcPr>
          <w:p w14:paraId="4EE08D2E" w14:textId="4919EFD8" w:rsidR="00172CA7" w:rsidRDefault="00172CA7" w:rsidP="00ED25F8">
            <w:pPr>
              <w:spacing w:before="40" w:after="40"/>
              <w:rPr>
                <w:rFonts w:cs="Arial"/>
                <w:color w:val="E36C0A" w:themeColor="accent6" w:themeShade="B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Remove Required Fingers text and press “Save Options” button</w:t>
            </w:r>
          </w:p>
        </w:tc>
        <w:tc>
          <w:tcPr>
            <w:tcW w:w="4252" w:type="dxa"/>
          </w:tcPr>
          <w:p w14:paraId="179508C9" w14:textId="03131B6C" w:rsidR="00172CA7" w:rsidRDefault="00172CA7" w:rsidP="00ED25F8">
            <w:pPr>
              <w:spacing w:before="40" w:after="40"/>
              <w:rPr>
                <w:rFonts w:cs="Arial"/>
                <w:color w:val="E36C0A" w:themeColor="accent6" w:themeShade="B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 pop up tooltip with a message “Required Fingers must not be blank” will display</w:t>
            </w:r>
          </w:p>
        </w:tc>
        <w:tc>
          <w:tcPr>
            <w:tcW w:w="1260" w:type="dxa"/>
          </w:tcPr>
          <w:p w14:paraId="4B7ED026" w14:textId="0F0FAB92" w:rsidR="00172CA7" w:rsidRDefault="00172CA7" w:rsidP="00354A2D">
            <w:pPr>
              <w:jc w:val="center"/>
            </w:pPr>
            <w:r w:rsidRPr="00900D6B">
              <w:rPr>
                <w:rFonts w:cs="Arial"/>
                <w:b/>
                <w:bCs/>
                <w:color w:val="365F91" w:themeColor="accent1" w:themeShade="BF"/>
              </w:rPr>
              <w:sym w:font="Wingdings 2" w:char="F050"/>
            </w:r>
          </w:p>
        </w:tc>
      </w:tr>
      <w:tr w:rsidR="00172CA7" w:rsidRPr="009B03FB" w14:paraId="0D225B4A" w14:textId="77777777" w:rsidTr="00354A2D">
        <w:tc>
          <w:tcPr>
            <w:tcW w:w="790" w:type="dxa"/>
          </w:tcPr>
          <w:p w14:paraId="494347FD" w14:textId="483A10ED" w:rsidR="00172CA7" w:rsidRPr="00954770" w:rsidRDefault="00172CA7" w:rsidP="00354A2D">
            <w:pPr>
              <w:spacing w:before="40" w:after="40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3154" w:type="dxa"/>
          </w:tcPr>
          <w:p w14:paraId="352DA2AE" w14:textId="6735AF65" w:rsidR="00172CA7" w:rsidRDefault="00172CA7" w:rsidP="00354A2D">
            <w:pPr>
              <w:spacing w:before="40" w:after="40"/>
              <w:rPr>
                <w:rFonts w:cs="Arial"/>
                <w:color w:val="E36C0A" w:themeColor="accent6" w:themeShade="B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Enter “-1” to Required Fingers textbox and press “Save Options” button</w:t>
            </w:r>
          </w:p>
        </w:tc>
        <w:tc>
          <w:tcPr>
            <w:tcW w:w="4252" w:type="dxa"/>
          </w:tcPr>
          <w:p w14:paraId="32C6CB06" w14:textId="11969EBE" w:rsidR="00172CA7" w:rsidRDefault="00172CA7" w:rsidP="00E24E9B">
            <w:pPr>
              <w:spacing w:before="40" w:after="40"/>
              <w:rPr>
                <w:rFonts w:cs="Arial"/>
                <w:color w:val="E36C0A" w:themeColor="accent6" w:themeShade="B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 pop up tooltip with a message “Required Fingers must be greater than 0 and less than 5” will display</w:t>
            </w:r>
          </w:p>
        </w:tc>
        <w:tc>
          <w:tcPr>
            <w:tcW w:w="1260" w:type="dxa"/>
          </w:tcPr>
          <w:p w14:paraId="0F67688B" w14:textId="5A54ABD3" w:rsidR="00172CA7" w:rsidRDefault="00172CA7" w:rsidP="00354A2D">
            <w:pPr>
              <w:jc w:val="center"/>
            </w:pPr>
            <w:r w:rsidRPr="00900D6B">
              <w:rPr>
                <w:rFonts w:cs="Arial"/>
                <w:b/>
                <w:bCs/>
                <w:color w:val="365F91" w:themeColor="accent1" w:themeShade="BF"/>
              </w:rPr>
              <w:sym w:font="Wingdings 2" w:char="F050"/>
            </w:r>
          </w:p>
        </w:tc>
      </w:tr>
      <w:tr w:rsidR="00172CA7" w:rsidRPr="009B03FB" w14:paraId="016A518D" w14:textId="77777777" w:rsidTr="00354A2D">
        <w:tc>
          <w:tcPr>
            <w:tcW w:w="790" w:type="dxa"/>
          </w:tcPr>
          <w:p w14:paraId="7A14E199" w14:textId="76A8252B" w:rsidR="00172CA7" w:rsidRPr="005E6651" w:rsidRDefault="00172CA7" w:rsidP="00354A2D">
            <w:pPr>
              <w:spacing w:before="40" w:after="40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5E6651">
              <w:rPr>
                <w:rFonts w:cs="Arial"/>
                <w:color w:val="000000" w:themeColor="text1"/>
                <w:sz w:val="20"/>
                <w:szCs w:val="20"/>
              </w:rPr>
              <w:t>13</w:t>
            </w:r>
          </w:p>
        </w:tc>
        <w:tc>
          <w:tcPr>
            <w:tcW w:w="3154" w:type="dxa"/>
          </w:tcPr>
          <w:p w14:paraId="0E1FA1DF" w14:textId="7D509E75" w:rsidR="00172CA7" w:rsidRDefault="00172CA7" w:rsidP="00354A2D">
            <w:pPr>
              <w:spacing w:before="40" w:after="40"/>
              <w:rPr>
                <w:rFonts w:cs="Arial"/>
                <w:color w:val="E36C0A" w:themeColor="accent6" w:themeShade="B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Enter “6” to Required Fingers textbox and press “Save Options” button</w:t>
            </w:r>
          </w:p>
        </w:tc>
        <w:tc>
          <w:tcPr>
            <w:tcW w:w="4252" w:type="dxa"/>
          </w:tcPr>
          <w:p w14:paraId="6E91A214" w14:textId="18DBE26C" w:rsidR="00172CA7" w:rsidRDefault="00172CA7" w:rsidP="00E16957">
            <w:pPr>
              <w:spacing w:before="40" w:after="40"/>
              <w:rPr>
                <w:rFonts w:cs="Arial"/>
                <w:color w:val="E36C0A" w:themeColor="accent6" w:themeShade="BF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 pop up tooltip with a message “Required Fingers must be greater than 0 and less than 5” will display</w:t>
            </w:r>
          </w:p>
        </w:tc>
        <w:tc>
          <w:tcPr>
            <w:tcW w:w="1260" w:type="dxa"/>
          </w:tcPr>
          <w:p w14:paraId="6403D0B3" w14:textId="4689FCB6" w:rsidR="00172CA7" w:rsidRDefault="00172CA7" w:rsidP="00354A2D">
            <w:pPr>
              <w:spacing w:before="120"/>
              <w:jc w:val="center"/>
              <w:rPr>
                <w:color w:val="E36C0A" w:themeColor="accent6" w:themeShade="BF"/>
              </w:rPr>
            </w:pPr>
            <w:r w:rsidRPr="00900D6B">
              <w:rPr>
                <w:rFonts w:cs="Arial"/>
                <w:b/>
                <w:bCs/>
                <w:color w:val="365F91" w:themeColor="accent1" w:themeShade="BF"/>
              </w:rPr>
              <w:sym w:font="Wingdings 2" w:char="F050"/>
            </w:r>
          </w:p>
        </w:tc>
      </w:tr>
      <w:tr w:rsidR="00172CA7" w:rsidRPr="009B03FB" w14:paraId="75AC58F4" w14:textId="77777777" w:rsidTr="00354A2D">
        <w:tc>
          <w:tcPr>
            <w:tcW w:w="790" w:type="dxa"/>
          </w:tcPr>
          <w:p w14:paraId="0CF05FF6" w14:textId="556686D7" w:rsidR="00172CA7" w:rsidRPr="005E6651" w:rsidRDefault="00172CA7" w:rsidP="00354A2D">
            <w:pPr>
              <w:spacing w:before="40" w:after="40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14</w:t>
            </w:r>
          </w:p>
        </w:tc>
        <w:tc>
          <w:tcPr>
            <w:tcW w:w="3154" w:type="dxa"/>
          </w:tcPr>
          <w:p w14:paraId="7C9E296B" w14:textId="318855C6" w:rsidR="00172CA7" w:rsidRPr="00ED25F8" w:rsidRDefault="00172CA7" w:rsidP="00ED25F8">
            <w:pPr>
              <w:spacing w:before="40" w:after="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Enter “abcd” to Valid Range Multiplier textbox and press “Save Options” button</w:t>
            </w:r>
          </w:p>
        </w:tc>
        <w:tc>
          <w:tcPr>
            <w:tcW w:w="4252" w:type="dxa"/>
          </w:tcPr>
          <w:p w14:paraId="5AA7F1E5" w14:textId="564F5B27" w:rsidR="00172CA7" w:rsidRPr="00ED25F8" w:rsidRDefault="00172CA7" w:rsidP="00ED25F8">
            <w:pPr>
              <w:spacing w:before="40" w:after="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 pop up tooltip with a message “Range Multiplier must be an Integer” will display</w:t>
            </w:r>
          </w:p>
        </w:tc>
        <w:tc>
          <w:tcPr>
            <w:tcW w:w="1260" w:type="dxa"/>
          </w:tcPr>
          <w:p w14:paraId="77F7BA20" w14:textId="3D68D949" w:rsidR="00172CA7" w:rsidRPr="00900D6B" w:rsidRDefault="00172CA7" w:rsidP="00354A2D">
            <w:pPr>
              <w:spacing w:before="120"/>
              <w:jc w:val="center"/>
              <w:rPr>
                <w:rFonts w:cs="Arial"/>
                <w:b/>
                <w:bCs/>
                <w:color w:val="365F91" w:themeColor="accent1" w:themeShade="BF"/>
              </w:rPr>
            </w:pPr>
            <w:r w:rsidRPr="00900D6B">
              <w:rPr>
                <w:rFonts w:cs="Arial"/>
                <w:b/>
                <w:bCs/>
                <w:color w:val="365F91" w:themeColor="accent1" w:themeShade="BF"/>
              </w:rPr>
              <w:sym w:font="Wingdings 2" w:char="F050"/>
            </w:r>
          </w:p>
        </w:tc>
      </w:tr>
      <w:tr w:rsidR="00172CA7" w:rsidRPr="009B03FB" w14:paraId="722952F6" w14:textId="77777777" w:rsidTr="00354A2D">
        <w:tc>
          <w:tcPr>
            <w:tcW w:w="790" w:type="dxa"/>
          </w:tcPr>
          <w:p w14:paraId="19CBEE30" w14:textId="594FBBE6" w:rsidR="00172CA7" w:rsidRPr="005E6651" w:rsidRDefault="00172CA7" w:rsidP="00354A2D">
            <w:pPr>
              <w:spacing w:before="40" w:after="40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3154" w:type="dxa"/>
          </w:tcPr>
          <w:p w14:paraId="3F7D554B" w14:textId="7F2E9604" w:rsidR="00172CA7" w:rsidRDefault="00172CA7" w:rsidP="00F843DA">
            <w:pPr>
              <w:spacing w:before="40" w:after="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Enter “123.2asdf” to Valid Range Multiplier textbox and press “Save Options” button</w:t>
            </w:r>
          </w:p>
        </w:tc>
        <w:tc>
          <w:tcPr>
            <w:tcW w:w="4252" w:type="dxa"/>
          </w:tcPr>
          <w:p w14:paraId="463DFE61" w14:textId="393E1269" w:rsidR="00172CA7" w:rsidRDefault="00172CA7" w:rsidP="00E16957">
            <w:pPr>
              <w:spacing w:before="40" w:after="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 pop up tooltip with a message “Range Multiplier must must be an Integer” will display</w:t>
            </w:r>
          </w:p>
        </w:tc>
        <w:tc>
          <w:tcPr>
            <w:tcW w:w="1260" w:type="dxa"/>
          </w:tcPr>
          <w:p w14:paraId="5354AACD" w14:textId="1D5522D5" w:rsidR="00172CA7" w:rsidRPr="00900D6B" w:rsidRDefault="00172CA7" w:rsidP="00354A2D">
            <w:pPr>
              <w:spacing w:before="120"/>
              <w:jc w:val="center"/>
              <w:rPr>
                <w:rFonts w:cs="Arial"/>
                <w:b/>
                <w:bCs/>
                <w:color w:val="365F91" w:themeColor="accent1" w:themeShade="BF"/>
              </w:rPr>
            </w:pPr>
            <w:r w:rsidRPr="00900D6B">
              <w:rPr>
                <w:rFonts w:cs="Arial"/>
                <w:b/>
                <w:bCs/>
                <w:color w:val="365F91" w:themeColor="accent1" w:themeShade="BF"/>
              </w:rPr>
              <w:sym w:font="Wingdings 2" w:char="F050"/>
            </w:r>
          </w:p>
        </w:tc>
      </w:tr>
      <w:tr w:rsidR="00172CA7" w:rsidRPr="009B03FB" w14:paraId="0A9E0913" w14:textId="77777777" w:rsidTr="00354A2D">
        <w:tc>
          <w:tcPr>
            <w:tcW w:w="790" w:type="dxa"/>
          </w:tcPr>
          <w:p w14:paraId="6EB90EC0" w14:textId="62E83F91" w:rsidR="00172CA7" w:rsidRPr="005E6651" w:rsidRDefault="00172CA7" w:rsidP="00354A2D">
            <w:pPr>
              <w:spacing w:before="40" w:after="40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16</w:t>
            </w:r>
          </w:p>
        </w:tc>
        <w:tc>
          <w:tcPr>
            <w:tcW w:w="3154" w:type="dxa"/>
          </w:tcPr>
          <w:p w14:paraId="4C77C147" w14:textId="5DBF6D94" w:rsidR="00172CA7" w:rsidRDefault="00172CA7" w:rsidP="00354A2D">
            <w:pPr>
              <w:spacing w:before="40" w:after="40"/>
              <w:rPr>
                <w:rFonts w:cs="Arial"/>
                <w:sz w:val="20"/>
                <w:szCs w:val="20"/>
              </w:rPr>
            </w:pPr>
            <w:r w:rsidRPr="00ED25F8">
              <w:rPr>
                <w:rFonts w:cs="Arial"/>
                <w:sz w:val="20"/>
                <w:szCs w:val="20"/>
              </w:rPr>
              <w:t>Remove Valid Range Multiplier text and press “Save Options” button</w:t>
            </w:r>
          </w:p>
        </w:tc>
        <w:tc>
          <w:tcPr>
            <w:tcW w:w="4252" w:type="dxa"/>
          </w:tcPr>
          <w:p w14:paraId="293E9F6E" w14:textId="13DBA33B" w:rsidR="00172CA7" w:rsidRDefault="00172CA7" w:rsidP="00542DD7">
            <w:pPr>
              <w:spacing w:before="40" w:after="40"/>
              <w:rPr>
                <w:rFonts w:cs="Arial"/>
                <w:sz w:val="20"/>
                <w:szCs w:val="20"/>
              </w:rPr>
            </w:pPr>
            <w:r w:rsidRPr="00ED25F8">
              <w:rPr>
                <w:rFonts w:cs="Arial"/>
                <w:sz w:val="20"/>
                <w:szCs w:val="20"/>
              </w:rPr>
              <w:t>A pop up tooltip with a message “Range  Multiplier must not be blank” will display</w:t>
            </w:r>
          </w:p>
        </w:tc>
        <w:tc>
          <w:tcPr>
            <w:tcW w:w="1260" w:type="dxa"/>
          </w:tcPr>
          <w:p w14:paraId="6277023F" w14:textId="6C11C774" w:rsidR="00172CA7" w:rsidRPr="00900D6B" w:rsidRDefault="00172CA7" w:rsidP="00354A2D">
            <w:pPr>
              <w:spacing w:before="120"/>
              <w:jc w:val="center"/>
              <w:rPr>
                <w:rFonts w:cs="Arial"/>
                <w:b/>
                <w:bCs/>
                <w:color w:val="365F91" w:themeColor="accent1" w:themeShade="BF"/>
              </w:rPr>
            </w:pPr>
            <w:r w:rsidRPr="00900D6B">
              <w:rPr>
                <w:rFonts w:cs="Arial"/>
                <w:b/>
                <w:bCs/>
                <w:color w:val="365F91" w:themeColor="accent1" w:themeShade="BF"/>
              </w:rPr>
              <w:sym w:font="Wingdings 2" w:char="F050"/>
            </w:r>
          </w:p>
        </w:tc>
      </w:tr>
      <w:tr w:rsidR="00172CA7" w:rsidRPr="009B03FB" w14:paraId="3C22D10B" w14:textId="77777777" w:rsidTr="00354A2D">
        <w:tc>
          <w:tcPr>
            <w:tcW w:w="790" w:type="dxa"/>
          </w:tcPr>
          <w:p w14:paraId="5E920A72" w14:textId="02DB95CA" w:rsidR="00172CA7" w:rsidRDefault="00172CA7" w:rsidP="00354A2D">
            <w:pPr>
              <w:spacing w:before="40" w:after="40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17</w:t>
            </w:r>
          </w:p>
        </w:tc>
        <w:tc>
          <w:tcPr>
            <w:tcW w:w="3154" w:type="dxa"/>
          </w:tcPr>
          <w:p w14:paraId="23A7AB8E" w14:textId="011D8FC0" w:rsidR="00172CA7" w:rsidRDefault="00172CA7" w:rsidP="00354A2D">
            <w:pPr>
              <w:spacing w:before="40" w:after="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Enter “-1” to Required Fingers textbox and press “Save Options” button</w:t>
            </w:r>
          </w:p>
        </w:tc>
        <w:tc>
          <w:tcPr>
            <w:tcW w:w="4252" w:type="dxa"/>
          </w:tcPr>
          <w:p w14:paraId="726D2EE4" w14:textId="66206DB9" w:rsidR="00172CA7" w:rsidRDefault="00172CA7" w:rsidP="00542DD7">
            <w:pPr>
              <w:spacing w:before="40" w:after="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 pop up tooltip with a message “</w:t>
            </w:r>
            <w:r w:rsidRPr="00ED25F8">
              <w:rPr>
                <w:rFonts w:cs="Arial"/>
                <w:sz w:val="20"/>
                <w:szCs w:val="20"/>
              </w:rPr>
              <w:t xml:space="preserve">Range  </w:t>
            </w:r>
            <w:r>
              <w:rPr>
                <w:rFonts w:cs="Arial"/>
                <w:sz w:val="20"/>
                <w:szCs w:val="20"/>
              </w:rPr>
              <w:t>Multiplier must be greater than 0 and less than 10” will display</w:t>
            </w:r>
          </w:p>
        </w:tc>
        <w:tc>
          <w:tcPr>
            <w:tcW w:w="1260" w:type="dxa"/>
          </w:tcPr>
          <w:p w14:paraId="61ACC588" w14:textId="051E3C29" w:rsidR="00172CA7" w:rsidRPr="00900D6B" w:rsidRDefault="00172CA7" w:rsidP="00354A2D">
            <w:pPr>
              <w:spacing w:before="120"/>
              <w:jc w:val="center"/>
              <w:rPr>
                <w:rFonts w:cs="Arial"/>
                <w:b/>
                <w:bCs/>
                <w:color w:val="365F91" w:themeColor="accent1" w:themeShade="BF"/>
              </w:rPr>
            </w:pPr>
            <w:r w:rsidRPr="00900D6B">
              <w:rPr>
                <w:rFonts w:cs="Arial"/>
                <w:b/>
                <w:bCs/>
                <w:color w:val="365F91" w:themeColor="accent1" w:themeShade="BF"/>
              </w:rPr>
              <w:sym w:font="Wingdings 2" w:char="F050"/>
            </w:r>
          </w:p>
        </w:tc>
      </w:tr>
      <w:tr w:rsidR="00172CA7" w:rsidRPr="009B03FB" w14:paraId="45684609" w14:textId="77777777" w:rsidTr="00354A2D">
        <w:tc>
          <w:tcPr>
            <w:tcW w:w="790" w:type="dxa"/>
          </w:tcPr>
          <w:p w14:paraId="02AFDB68" w14:textId="3D0E2061" w:rsidR="00172CA7" w:rsidRDefault="00172CA7" w:rsidP="00354A2D">
            <w:pPr>
              <w:spacing w:before="40" w:after="40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18</w:t>
            </w:r>
          </w:p>
        </w:tc>
        <w:tc>
          <w:tcPr>
            <w:tcW w:w="3154" w:type="dxa"/>
          </w:tcPr>
          <w:p w14:paraId="2F80C3E1" w14:textId="73F6A9B0" w:rsidR="00172CA7" w:rsidRPr="009C510C" w:rsidRDefault="00172CA7" w:rsidP="006904FC">
            <w:pPr>
              <w:pStyle w:val="ListParagraph"/>
              <w:numPr>
                <w:ilvl w:val="0"/>
                <w:numId w:val="2"/>
              </w:numPr>
              <w:spacing w:before="40" w:after="40"/>
              <w:ind w:left="486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Enter “11” to Required Fingers textbox and press “Save Options” button</w:t>
            </w:r>
          </w:p>
        </w:tc>
        <w:tc>
          <w:tcPr>
            <w:tcW w:w="4252" w:type="dxa"/>
          </w:tcPr>
          <w:p w14:paraId="79E750D3" w14:textId="58D8B900" w:rsidR="00172CA7" w:rsidRDefault="00172CA7" w:rsidP="00E16957">
            <w:pPr>
              <w:spacing w:before="40" w:after="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 pop up tooltip with a message “</w:t>
            </w:r>
            <w:r w:rsidRPr="00ED25F8">
              <w:rPr>
                <w:rFonts w:cs="Arial"/>
                <w:sz w:val="20"/>
                <w:szCs w:val="20"/>
              </w:rPr>
              <w:t xml:space="preserve">Range  </w:t>
            </w:r>
            <w:r>
              <w:rPr>
                <w:rFonts w:cs="Arial"/>
                <w:sz w:val="20"/>
                <w:szCs w:val="20"/>
              </w:rPr>
              <w:t>Multiplier must be greater than 0 and less than 10” will display</w:t>
            </w:r>
          </w:p>
        </w:tc>
        <w:tc>
          <w:tcPr>
            <w:tcW w:w="1260" w:type="dxa"/>
          </w:tcPr>
          <w:p w14:paraId="3A14A770" w14:textId="0D3E1CC7" w:rsidR="00172CA7" w:rsidRPr="00900D6B" w:rsidRDefault="00172CA7" w:rsidP="00354A2D">
            <w:pPr>
              <w:spacing w:before="120"/>
              <w:jc w:val="center"/>
              <w:rPr>
                <w:rFonts w:cs="Arial"/>
                <w:b/>
                <w:bCs/>
                <w:color w:val="365F91" w:themeColor="accent1" w:themeShade="BF"/>
              </w:rPr>
            </w:pPr>
            <w:r w:rsidRPr="00900D6B">
              <w:rPr>
                <w:rFonts w:cs="Arial"/>
                <w:b/>
                <w:bCs/>
                <w:color w:val="365F91" w:themeColor="accent1" w:themeShade="BF"/>
              </w:rPr>
              <w:sym w:font="Wingdings 2" w:char="F050"/>
            </w:r>
          </w:p>
        </w:tc>
      </w:tr>
      <w:tr w:rsidR="00172CA7" w:rsidRPr="009B03FB" w14:paraId="0745780E" w14:textId="77777777" w:rsidTr="00354A2D">
        <w:tc>
          <w:tcPr>
            <w:tcW w:w="790" w:type="dxa"/>
          </w:tcPr>
          <w:p w14:paraId="68AABC57" w14:textId="61FCF358" w:rsidR="00172CA7" w:rsidRDefault="00172CA7" w:rsidP="00354A2D">
            <w:pPr>
              <w:spacing w:before="40" w:after="40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19</w:t>
            </w:r>
          </w:p>
        </w:tc>
        <w:tc>
          <w:tcPr>
            <w:tcW w:w="3154" w:type="dxa"/>
          </w:tcPr>
          <w:p w14:paraId="7114DE58" w14:textId="77777777" w:rsidR="00172CA7" w:rsidRDefault="00172CA7" w:rsidP="006904FC">
            <w:pPr>
              <w:pStyle w:val="ListParagraph"/>
              <w:numPr>
                <w:ilvl w:val="0"/>
                <w:numId w:val="2"/>
              </w:numPr>
              <w:spacing w:before="40" w:after="40"/>
              <w:ind w:left="486"/>
              <w:rPr>
                <w:rFonts w:cs="Arial"/>
                <w:sz w:val="20"/>
                <w:szCs w:val="20"/>
              </w:rPr>
            </w:pPr>
            <w:r w:rsidRPr="009C510C">
              <w:rPr>
                <w:rFonts w:cs="Arial"/>
                <w:sz w:val="20"/>
                <w:szCs w:val="20"/>
              </w:rPr>
              <w:t>Enter “abcd” to Time Required textbox</w:t>
            </w:r>
          </w:p>
          <w:p w14:paraId="48A2C384" w14:textId="77777777" w:rsidR="00172CA7" w:rsidRDefault="00172CA7" w:rsidP="006904FC">
            <w:pPr>
              <w:pStyle w:val="ListParagraph"/>
              <w:numPr>
                <w:ilvl w:val="0"/>
                <w:numId w:val="2"/>
              </w:numPr>
              <w:spacing w:before="40" w:after="40"/>
              <w:ind w:left="486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Enter “23123afdf” to Required Fingers textbox</w:t>
            </w:r>
          </w:p>
          <w:p w14:paraId="27336803" w14:textId="77777777" w:rsidR="00172CA7" w:rsidRDefault="00172CA7" w:rsidP="006904FC">
            <w:pPr>
              <w:pStyle w:val="ListParagraph"/>
              <w:numPr>
                <w:ilvl w:val="0"/>
                <w:numId w:val="2"/>
              </w:numPr>
              <w:spacing w:before="40" w:after="40"/>
              <w:ind w:left="486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Enter “abcd” to Valid Range Multiplier textbox</w:t>
            </w:r>
          </w:p>
          <w:p w14:paraId="79083AFB" w14:textId="7A29F262" w:rsidR="00172CA7" w:rsidRPr="009C510C" w:rsidRDefault="00172CA7" w:rsidP="006904FC">
            <w:pPr>
              <w:pStyle w:val="ListParagraph"/>
              <w:numPr>
                <w:ilvl w:val="0"/>
                <w:numId w:val="2"/>
              </w:numPr>
              <w:spacing w:before="40" w:after="40"/>
              <w:ind w:left="486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press “Save Options” button</w:t>
            </w:r>
          </w:p>
        </w:tc>
        <w:tc>
          <w:tcPr>
            <w:tcW w:w="4252" w:type="dxa"/>
          </w:tcPr>
          <w:p w14:paraId="36449BC1" w14:textId="77777777" w:rsidR="00172CA7" w:rsidRDefault="00172CA7" w:rsidP="006904FC">
            <w:pPr>
              <w:pStyle w:val="ListParagraph"/>
              <w:numPr>
                <w:ilvl w:val="0"/>
                <w:numId w:val="3"/>
              </w:numPr>
              <w:spacing w:before="40" w:after="40"/>
              <w:ind w:left="451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 pop up tooltip with a message “Time Required must be an Integer” will display</w:t>
            </w:r>
          </w:p>
          <w:p w14:paraId="01180239" w14:textId="77777777" w:rsidR="00172CA7" w:rsidRDefault="00172CA7" w:rsidP="006904FC">
            <w:pPr>
              <w:pStyle w:val="ListParagraph"/>
              <w:numPr>
                <w:ilvl w:val="0"/>
                <w:numId w:val="3"/>
              </w:numPr>
              <w:spacing w:before="40" w:after="40"/>
              <w:ind w:left="451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 pop up tooltip with a message “Required Fingers must be an Integer” will display</w:t>
            </w:r>
          </w:p>
          <w:p w14:paraId="4BCBA62B" w14:textId="111A06A6" w:rsidR="00172CA7" w:rsidRDefault="00172CA7" w:rsidP="00E16957">
            <w:pPr>
              <w:spacing w:before="40" w:after="40"/>
              <w:rPr>
                <w:rFonts w:cs="Arial"/>
                <w:sz w:val="20"/>
                <w:szCs w:val="20"/>
              </w:rPr>
            </w:pPr>
            <w:r w:rsidRPr="009C510C">
              <w:rPr>
                <w:rFonts w:cs="Arial"/>
                <w:sz w:val="20"/>
                <w:szCs w:val="20"/>
              </w:rPr>
              <w:t>A pop up tooltip with a message “Range Multiplier must must be an Integer” will display</w:t>
            </w:r>
          </w:p>
        </w:tc>
        <w:tc>
          <w:tcPr>
            <w:tcW w:w="1260" w:type="dxa"/>
          </w:tcPr>
          <w:p w14:paraId="5EB2AA8B" w14:textId="2E7DBBCA" w:rsidR="00172CA7" w:rsidRPr="00900D6B" w:rsidRDefault="00172CA7" w:rsidP="00354A2D">
            <w:pPr>
              <w:spacing w:before="120"/>
              <w:jc w:val="center"/>
              <w:rPr>
                <w:rFonts w:cs="Arial"/>
                <w:b/>
                <w:bCs/>
                <w:color w:val="365F91" w:themeColor="accent1" w:themeShade="BF"/>
              </w:rPr>
            </w:pPr>
            <w:r w:rsidRPr="00900D6B">
              <w:rPr>
                <w:rFonts w:cs="Arial"/>
                <w:b/>
                <w:bCs/>
                <w:color w:val="365F91" w:themeColor="accent1" w:themeShade="BF"/>
              </w:rPr>
              <w:sym w:font="Wingdings 2" w:char="F050"/>
            </w:r>
          </w:p>
        </w:tc>
      </w:tr>
      <w:tr w:rsidR="00172CA7" w:rsidRPr="009B03FB" w14:paraId="3DB1B7E8" w14:textId="77777777" w:rsidTr="00354A2D">
        <w:tc>
          <w:tcPr>
            <w:tcW w:w="790" w:type="dxa"/>
          </w:tcPr>
          <w:p w14:paraId="73C164AC" w14:textId="40105A19" w:rsidR="00172CA7" w:rsidRDefault="00172CA7" w:rsidP="00354A2D">
            <w:pPr>
              <w:spacing w:before="40" w:after="40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3154" w:type="dxa"/>
          </w:tcPr>
          <w:p w14:paraId="36927FCD" w14:textId="77777777" w:rsidR="00172CA7" w:rsidRDefault="00172CA7" w:rsidP="006904FC">
            <w:pPr>
              <w:pStyle w:val="ListParagraph"/>
              <w:numPr>
                <w:ilvl w:val="0"/>
                <w:numId w:val="2"/>
              </w:numPr>
              <w:spacing w:before="40" w:after="40"/>
              <w:ind w:left="486"/>
              <w:rPr>
                <w:rFonts w:cs="Arial"/>
                <w:sz w:val="20"/>
                <w:szCs w:val="20"/>
              </w:rPr>
            </w:pPr>
            <w:r w:rsidRPr="009C510C">
              <w:rPr>
                <w:rFonts w:cs="Arial"/>
                <w:sz w:val="20"/>
                <w:szCs w:val="20"/>
              </w:rPr>
              <w:t>Enter “</w:t>
            </w:r>
            <w:r>
              <w:rPr>
                <w:rFonts w:cs="Arial"/>
                <w:sz w:val="20"/>
                <w:szCs w:val="20"/>
              </w:rPr>
              <w:t>5</w:t>
            </w:r>
            <w:r w:rsidRPr="009C510C">
              <w:rPr>
                <w:rFonts w:cs="Arial"/>
                <w:sz w:val="20"/>
                <w:szCs w:val="20"/>
              </w:rPr>
              <w:t>” to Time Required textbox</w:t>
            </w:r>
          </w:p>
          <w:p w14:paraId="2D3DB281" w14:textId="77777777" w:rsidR="00172CA7" w:rsidRDefault="00172CA7" w:rsidP="006904FC">
            <w:pPr>
              <w:pStyle w:val="ListParagraph"/>
              <w:numPr>
                <w:ilvl w:val="0"/>
                <w:numId w:val="2"/>
              </w:numPr>
              <w:spacing w:before="40" w:after="40"/>
              <w:ind w:left="486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Enter “5” to Required Fingers textbox</w:t>
            </w:r>
          </w:p>
          <w:p w14:paraId="32F5C48C" w14:textId="77777777" w:rsidR="00172CA7" w:rsidRDefault="00172CA7" w:rsidP="006904FC">
            <w:pPr>
              <w:pStyle w:val="ListParagraph"/>
              <w:numPr>
                <w:ilvl w:val="0"/>
                <w:numId w:val="2"/>
              </w:numPr>
              <w:spacing w:before="40" w:after="40"/>
              <w:ind w:left="486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Enter “2” to Valid Range Multiplier textbox</w:t>
            </w:r>
          </w:p>
          <w:p w14:paraId="5D401F7B" w14:textId="198205DB" w:rsidR="00172CA7" w:rsidRPr="009C510C" w:rsidRDefault="00172CA7" w:rsidP="006904FC">
            <w:pPr>
              <w:pStyle w:val="ListParagraph"/>
              <w:numPr>
                <w:ilvl w:val="0"/>
                <w:numId w:val="2"/>
              </w:numPr>
              <w:spacing w:before="40" w:after="40"/>
              <w:ind w:left="486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press “Save Options” button</w:t>
            </w:r>
          </w:p>
        </w:tc>
        <w:tc>
          <w:tcPr>
            <w:tcW w:w="4252" w:type="dxa"/>
          </w:tcPr>
          <w:p w14:paraId="00049B69" w14:textId="2C27519D" w:rsidR="00172CA7" w:rsidRDefault="00172CA7" w:rsidP="00E16957">
            <w:pPr>
              <w:spacing w:before="40" w:after="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Options Modal will disappear to show Greeting Modal</w:t>
            </w:r>
          </w:p>
        </w:tc>
        <w:tc>
          <w:tcPr>
            <w:tcW w:w="1260" w:type="dxa"/>
          </w:tcPr>
          <w:p w14:paraId="4BCAC9EF" w14:textId="7B72D091" w:rsidR="00172CA7" w:rsidRPr="00900D6B" w:rsidRDefault="00172CA7" w:rsidP="00354A2D">
            <w:pPr>
              <w:spacing w:before="120"/>
              <w:jc w:val="center"/>
              <w:rPr>
                <w:rFonts w:cs="Arial"/>
                <w:b/>
                <w:bCs/>
                <w:color w:val="365F91" w:themeColor="accent1" w:themeShade="BF"/>
              </w:rPr>
            </w:pPr>
            <w:r w:rsidRPr="00900D6B">
              <w:rPr>
                <w:rFonts w:cs="Arial"/>
                <w:b/>
                <w:bCs/>
                <w:color w:val="365F91" w:themeColor="accent1" w:themeShade="BF"/>
              </w:rPr>
              <w:sym w:font="Wingdings 2" w:char="F050"/>
            </w:r>
          </w:p>
        </w:tc>
      </w:tr>
    </w:tbl>
    <w:p w14:paraId="66C73EA0" w14:textId="77777777" w:rsidR="003D235C" w:rsidRDefault="003D235C" w:rsidP="003D235C">
      <w:pPr>
        <w:pStyle w:val="Header"/>
        <w:tabs>
          <w:tab w:val="clear" w:pos="4153"/>
          <w:tab w:val="clear" w:pos="8306"/>
        </w:tabs>
        <w:rPr>
          <w:rFonts w:ascii="Arial" w:hAnsi="Arial" w:cs="Arial"/>
        </w:rPr>
      </w:pPr>
    </w:p>
    <w:p w14:paraId="3509310A" w14:textId="77777777" w:rsidR="00331D71" w:rsidRDefault="00331D71" w:rsidP="003D235C">
      <w:pPr>
        <w:rPr>
          <w:rFonts w:ascii="Tahoma" w:hAnsi="Tahoma" w:cs="Tahoma"/>
          <w:b/>
          <w:sz w:val="28"/>
          <w:szCs w:val="28"/>
        </w:rPr>
      </w:pPr>
    </w:p>
    <w:p w14:paraId="3CAB2F9D" w14:textId="77777777" w:rsidR="00331D71" w:rsidRDefault="00331D71" w:rsidP="003D235C">
      <w:pPr>
        <w:rPr>
          <w:rFonts w:ascii="Tahoma" w:hAnsi="Tahoma" w:cs="Tahoma"/>
          <w:b/>
          <w:sz w:val="28"/>
          <w:szCs w:val="28"/>
        </w:rPr>
      </w:pPr>
    </w:p>
    <w:p w14:paraId="0E7F14CF" w14:textId="09B62C5C" w:rsidR="003D235C" w:rsidRPr="008F2009" w:rsidRDefault="003D235C" w:rsidP="00AD1B13">
      <w:pPr>
        <w:rPr>
          <w:rFonts w:cs="Arial"/>
          <w:lang w:val="fr-FR"/>
        </w:rPr>
      </w:pPr>
      <w:r w:rsidRPr="00222C3C">
        <w:rPr>
          <w:rFonts w:cs="Arial"/>
          <w:lang w:val="fr-FR"/>
        </w:rPr>
        <w:br w:type="page"/>
      </w:r>
    </w:p>
    <w:p w14:paraId="3C4E0A5A" w14:textId="6E0ADE9E" w:rsidR="003D235C" w:rsidRPr="009C4822" w:rsidRDefault="003D235C" w:rsidP="003D235C">
      <w:pPr>
        <w:jc w:val="center"/>
        <w:rPr>
          <w:rFonts w:ascii="Tahoma" w:hAnsi="Tahoma" w:cs="Tahoma"/>
          <w:sz w:val="28"/>
          <w:szCs w:val="28"/>
        </w:rPr>
      </w:pPr>
      <w:r w:rsidRPr="009C4822">
        <w:rPr>
          <w:rFonts w:ascii="Tahoma" w:hAnsi="Tahoma" w:cs="Tahoma"/>
          <w:b/>
          <w:sz w:val="28"/>
          <w:szCs w:val="28"/>
        </w:rPr>
        <w:lastRenderedPageBreak/>
        <w:t>Test No:</w:t>
      </w:r>
      <w:r w:rsidR="00252035">
        <w:rPr>
          <w:rFonts w:ascii="Tahoma" w:hAnsi="Tahoma" w:cs="Tahoma"/>
          <w:sz w:val="28"/>
          <w:szCs w:val="28"/>
        </w:rPr>
        <w:tab/>
        <w:t>2</w:t>
      </w:r>
      <w:bookmarkStart w:id="0" w:name="_GoBack"/>
      <w:bookmarkEnd w:id="0"/>
    </w:p>
    <w:p w14:paraId="18EFE2EC" w14:textId="77777777" w:rsidR="003D235C" w:rsidRDefault="003D235C" w:rsidP="003D235C">
      <w:pPr>
        <w:rPr>
          <w:rFonts w:ascii="Tahoma" w:hAnsi="Tahoma" w:cs="Tahoma"/>
        </w:rPr>
      </w:pPr>
    </w:p>
    <w:p w14:paraId="45E126CA" w14:textId="77777777" w:rsidR="003D235C" w:rsidRPr="00B377A6" w:rsidRDefault="003D235C" w:rsidP="003D235C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8"/>
        <w:gridCol w:w="4428"/>
      </w:tblGrid>
      <w:tr w:rsidR="003D235C" w:rsidRPr="009C4822" w14:paraId="0040C7B2" w14:textId="77777777" w:rsidTr="00354A2D">
        <w:tc>
          <w:tcPr>
            <w:tcW w:w="4428" w:type="dxa"/>
          </w:tcPr>
          <w:p w14:paraId="6999EFEB" w14:textId="77777777" w:rsidR="003D235C" w:rsidRPr="00457068" w:rsidRDefault="003D235C" w:rsidP="00354A2D">
            <w:pPr>
              <w:spacing w:before="120" w:after="120"/>
              <w:rPr>
                <w:rFonts w:ascii="Tahoma" w:hAnsi="Tahoma" w:cs="Tahoma"/>
                <w:b/>
              </w:rPr>
            </w:pPr>
            <w:r w:rsidRPr="00457068">
              <w:rPr>
                <w:rFonts w:ascii="Tahoma" w:hAnsi="Tahoma" w:cs="Tahoma"/>
                <w:b/>
              </w:rPr>
              <w:t>Test Type</w:t>
            </w:r>
          </w:p>
        </w:tc>
        <w:tc>
          <w:tcPr>
            <w:tcW w:w="4428" w:type="dxa"/>
          </w:tcPr>
          <w:p w14:paraId="5195F0B9" w14:textId="77777777" w:rsidR="003D235C" w:rsidRPr="00457068" w:rsidRDefault="003D235C" w:rsidP="00354A2D">
            <w:pPr>
              <w:spacing w:before="120" w:after="120"/>
              <w:rPr>
                <w:rFonts w:ascii="Comic Sans MS" w:hAnsi="Comic Sans MS" w:cs="Tahoma"/>
              </w:rPr>
            </w:pPr>
            <w:r w:rsidRPr="00457068">
              <w:rPr>
                <w:rFonts w:ascii="Comic Sans MS" w:hAnsi="Comic Sans MS" w:cs="Tahoma"/>
              </w:rPr>
              <w:t>Black box</w:t>
            </w:r>
          </w:p>
        </w:tc>
      </w:tr>
      <w:tr w:rsidR="003D235C" w:rsidRPr="009C4822" w14:paraId="0F31E5CC" w14:textId="77777777" w:rsidTr="00354A2D">
        <w:tc>
          <w:tcPr>
            <w:tcW w:w="4428" w:type="dxa"/>
          </w:tcPr>
          <w:p w14:paraId="5039AD03" w14:textId="77777777" w:rsidR="003D235C" w:rsidRPr="00457068" w:rsidRDefault="003D235C" w:rsidP="00354A2D">
            <w:pPr>
              <w:spacing w:before="120" w:after="120"/>
              <w:rPr>
                <w:rFonts w:ascii="Tahoma" w:hAnsi="Tahoma" w:cs="Tahoma"/>
                <w:b/>
              </w:rPr>
            </w:pPr>
            <w:r w:rsidRPr="00457068">
              <w:rPr>
                <w:rFonts w:ascii="Tahoma" w:hAnsi="Tahoma" w:cs="Tahoma"/>
                <w:b/>
              </w:rPr>
              <w:t>Test Level</w:t>
            </w:r>
          </w:p>
        </w:tc>
        <w:tc>
          <w:tcPr>
            <w:tcW w:w="4428" w:type="dxa"/>
          </w:tcPr>
          <w:p w14:paraId="4FAF3285" w14:textId="77777777" w:rsidR="003D235C" w:rsidRPr="00457068" w:rsidRDefault="003D235C" w:rsidP="00354A2D">
            <w:pPr>
              <w:spacing w:before="120" w:after="120"/>
              <w:rPr>
                <w:rFonts w:ascii="Comic Sans MS" w:hAnsi="Comic Sans MS" w:cs="Tahoma"/>
              </w:rPr>
            </w:pPr>
            <w:r w:rsidRPr="00457068">
              <w:rPr>
                <w:rFonts w:ascii="Comic Sans MS" w:hAnsi="Comic Sans MS" w:cs="Tahoma"/>
              </w:rPr>
              <w:t>Intergration</w:t>
            </w:r>
          </w:p>
        </w:tc>
      </w:tr>
      <w:tr w:rsidR="003D235C" w:rsidRPr="009C4822" w14:paraId="7E1E84EC" w14:textId="77777777" w:rsidTr="00354A2D">
        <w:tc>
          <w:tcPr>
            <w:tcW w:w="4428" w:type="dxa"/>
          </w:tcPr>
          <w:p w14:paraId="08496F8C" w14:textId="77777777" w:rsidR="003D235C" w:rsidRPr="00457068" w:rsidRDefault="003D235C" w:rsidP="00354A2D">
            <w:pPr>
              <w:spacing w:before="120" w:after="120"/>
              <w:rPr>
                <w:rFonts w:ascii="Tahoma" w:hAnsi="Tahoma" w:cs="Tahoma"/>
                <w:b/>
              </w:rPr>
            </w:pPr>
            <w:r w:rsidRPr="00457068">
              <w:rPr>
                <w:rFonts w:ascii="Tahoma" w:hAnsi="Tahoma" w:cs="Tahoma"/>
                <w:b/>
              </w:rPr>
              <w:t>Program Unit Name</w:t>
            </w:r>
          </w:p>
        </w:tc>
        <w:tc>
          <w:tcPr>
            <w:tcW w:w="4428" w:type="dxa"/>
          </w:tcPr>
          <w:p w14:paraId="0448F653" w14:textId="77777777" w:rsidR="003D235C" w:rsidRPr="00457068" w:rsidRDefault="003D235C" w:rsidP="00354A2D">
            <w:pPr>
              <w:spacing w:before="120" w:after="120"/>
              <w:rPr>
                <w:rFonts w:ascii="Comic Sans MS" w:hAnsi="Comic Sans MS" w:cs="Tahoma"/>
              </w:rPr>
            </w:pPr>
            <w:r>
              <w:rPr>
                <w:rFonts w:ascii="Comic Sans MS" w:hAnsi="Comic Sans MS" w:cs="Tahoma"/>
              </w:rPr>
              <w:t>Band Form</w:t>
            </w:r>
          </w:p>
        </w:tc>
      </w:tr>
      <w:tr w:rsidR="003D235C" w:rsidRPr="009C4822" w14:paraId="16E2147C" w14:textId="77777777" w:rsidTr="00354A2D">
        <w:tc>
          <w:tcPr>
            <w:tcW w:w="4428" w:type="dxa"/>
          </w:tcPr>
          <w:p w14:paraId="73DE4978" w14:textId="77777777" w:rsidR="003D235C" w:rsidRPr="00457068" w:rsidRDefault="003D235C" w:rsidP="00354A2D">
            <w:pPr>
              <w:spacing w:before="120" w:after="120"/>
              <w:rPr>
                <w:rFonts w:ascii="Tahoma" w:hAnsi="Tahoma" w:cs="Tahoma"/>
                <w:b/>
              </w:rPr>
            </w:pPr>
            <w:r w:rsidRPr="00457068">
              <w:rPr>
                <w:rFonts w:ascii="Tahoma" w:hAnsi="Tahoma" w:cs="Tahoma"/>
                <w:b/>
              </w:rPr>
              <w:t>Tested By</w:t>
            </w:r>
          </w:p>
        </w:tc>
        <w:tc>
          <w:tcPr>
            <w:tcW w:w="4428" w:type="dxa"/>
          </w:tcPr>
          <w:p w14:paraId="31B564A0" w14:textId="77777777" w:rsidR="003D235C" w:rsidRPr="00457068" w:rsidRDefault="003D235C" w:rsidP="00354A2D">
            <w:pPr>
              <w:spacing w:before="120" w:after="120"/>
              <w:rPr>
                <w:rFonts w:ascii="Comic Sans MS" w:hAnsi="Comic Sans MS" w:cs="Tahoma"/>
                <w:color w:val="E36C0A" w:themeColor="accent6" w:themeShade="BF"/>
              </w:rPr>
            </w:pPr>
            <w:r w:rsidRPr="00457068">
              <w:rPr>
                <w:rFonts w:ascii="Comic Sans MS" w:hAnsi="Comic Sans MS" w:cs="Tahoma"/>
                <w:color w:val="E36C0A" w:themeColor="accent6" w:themeShade="BF"/>
              </w:rPr>
              <w:t>Minh Duc Nguyen</w:t>
            </w:r>
          </w:p>
        </w:tc>
      </w:tr>
      <w:tr w:rsidR="003D235C" w:rsidRPr="009C4822" w14:paraId="22E486C8" w14:textId="77777777" w:rsidTr="00354A2D">
        <w:tc>
          <w:tcPr>
            <w:tcW w:w="4428" w:type="dxa"/>
          </w:tcPr>
          <w:p w14:paraId="7A38A206" w14:textId="77777777" w:rsidR="003D235C" w:rsidRPr="00457068" w:rsidRDefault="003D235C" w:rsidP="00354A2D">
            <w:pPr>
              <w:spacing w:before="120" w:after="120"/>
              <w:rPr>
                <w:rFonts w:ascii="Tahoma" w:hAnsi="Tahoma" w:cs="Tahoma"/>
                <w:b/>
              </w:rPr>
            </w:pPr>
            <w:r w:rsidRPr="00457068">
              <w:rPr>
                <w:rFonts w:ascii="Tahoma" w:hAnsi="Tahoma" w:cs="Tahoma"/>
                <w:b/>
              </w:rPr>
              <w:t>Date tested</w:t>
            </w:r>
          </w:p>
        </w:tc>
        <w:tc>
          <w:tcPr>
            <w:tcW w:w="4428" w:type="dxa"/>
          </w:tcPr>
          <w:p w14:paraId="69ACBD3C" w14:textId="6D9E0578" w:rsidR="003D235C" w:rsidRPr="00457068" w:rsidRDefault="006C410A" w:rsidP="00354A2D">
            <w:pPr>
              <w:spacing w:before="120" w:after="120"/>
              <w:rPr>
                <w:rFonts w:ascii="Comic Sans MS" w:hAnsi="Comic Sans MS" w:cs="Tahoma"/>
                <w:color w:val="E36C0A" w:themeColor="accent6" w:themeShade="BF"/>
              </w:rPr>
            </w:pPr>
            <w:r>
              <w:rPr>
                <w:rFonts w:ascii="Comic Sans MS" w:hAnsi="Comic Sans MS" w:cs="Tahoma"/>
                <w:color w:val="E36C0A" w:themeColor="accent6" w:themeShade="BF"/>
              </w:rPr>
              <w:t>21/10/2013</w:t>
            </w:r>
          </w:p>
        </w:tc>
      </w:tr>
    </w:tbl>
    <w:p w14:paraId="48B508CA" w14:textId="56B4CA77" w:rsidR="003D235C" w:rsidRPr="009B03FB" w:rsidRDefault="003D235C" w:rsidP="008F2009">
      <w:pPr>
        <w:rPr>
          <w:i/>
          <w:iCs/>
        </w:rPr>
      </w:pPr>
    </w:p>
    <w:p w14:paraId="641F01C0" w14:textId="77777777" w:rsidR="003D235C" w:rsidRPr="00A11CF5" w:rsidRDefault="003D235C" w:rsidP="003D235C">
      <w:pPr>
        <w:pStyle w:val="Heading2"/>
        <w:rPr>
          <w:b w:val="0"/>
          <w:i/>
          <w:iCs/>
          <w:sz w:val="24"/>
        </w:rPr>
      </w:pPr>
      <w:r w:rsidRPr="009B03FB">
        <w:rPr>
          <w:sz w:val="24"/>
        </w:rPr>
        <w:t xml:space="preserve">Test Procedure </w:t>
      </w:r>
      <w:r>
        <w:rPr>
          <w:sz w:val="24"/>
        </w:rPr>
        <w:t xml:space="preserve">  </w:t>
      </w:r>
    </w:p>
    <w:p w14:paraId="149310D3" w14:textId="77777777" w:rsidR="003D235C" w:rsidRPr="00A11CF5" w:rsidRDefault="003D235C" w:rsidP="003D235C"/>
    <w:tbl>
      <w:tblPr>
        <w:tblW w:w="9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0"/>
        <w:gridCol w:w="3154"/>
        <w:gridCol w:w="4252"/>
        <w:gridCol w:w="1260"/>
      </w:tblGrid>
      <w:tr w:rsidR="003D235C" w:rsidRPr="009B03FB" w14:paraId="3C6B418A" w14:textId="77777777" w:rsidTr="00354A2D">
        <w:tc>
          <w:tcPr>
            <w:tcW w:w="790" w:type="dxa"/>
            <w:shd w:val="clear" w:color="auto" w:fill="31849B" w:themeFill="accent5" w:themeFillShade="BF"/>
          </w:tcPr>
          <w:p w14:paraId="68F91B9B" w14:textId="77777777" w:rsidR="003D235C" w:rsidRPr="001805A7" w:rsidRDefault="003D235C" w:rsidP="00354A2D">
            <w:pPr>
              <w:pStyle w:val="Heading3"/>
              <w:spacing w:before="40" w:after="40"/>
              <w:rPr>
                <w:rFonts w:ascii="Arial" w:hAnsi="Arial" w:cs="Arial"/>
                <w:color w:val="FFFFFF" w:themeColor="background1"/>
              </w:rPr>
            </w:pPr>
            <w:r w:rsidRPr="001805A7">
              <w:rPr>
                <w:rFonts w:ascii="Arial" w:hAnsi="Arial" w:cs="Arial"/>
                <w:color w:val="FFFFFF" w:themeColor="background1"/>
              </w:rPr>
              <w:t>Step</w:t>
            </w:r>
          </w:p>
        </w:tc>
        <w:tc>
          <w:tcPr>
            <w:tcW w:w="3154" w:type="dxa"/>
            <w:shd w:val="clear" w:color="auto" w:fill="31849B" w:themeFill="accent5" w:themeFillShade="BF"/>
          </w:tcPr>
          <w:p w14:paraId="37A508EA" w14:textId="77777777" w:rsidR="003D235C" w:rsidRPr="001805A7" w:rsidRDefault="003D235C" w:rsidP="00354A2D">
            <w:pPr>
              <w:spacing w:before="40" w:after="40"/>
              <w:jc w:val="center"/>
              <w:rPr>
                <w:rFonts w:cs="Arial"/>
                <w:b/>
                <w:bCs/>
                <w:color w:val="FFFFFF" w:themeColor="background1"/>
              </w:rPr>
            </w:pPr>
            <w:r w:rsidRPr="001805A7">
              <w:rPr>
                <w:rFonts w:cs="Arial"/>
                <w:b/>
                <w:bCs/>
                <w:color w:val="FFFFFF" w:themeColor="background1"/>
              </w:rPr>
              <w:t>Action</w:t>
            </w:r>
          </w:p>
        </w:tc>
        <w:tc>
          <w:tcPr>
            <w:tcW w:w="4252" w:type="dxa"/>
            <w:shd w:val="clear" w:color="auto" w:fill="31849B" w:themeFill="accent5" w:themeFillShade="BF"/>
          </w:tcPr>
          <w:p w14:paraId="5153B94C" w14:textId="77777777" w:rsidR="003D235C" w:rsidRPr="001805A7" w:rsidRDefault="003D235C" w:rsidP="00354A2D">
            <w:pPr>
              <w:spacing w:before="40" w:after="40"/>
              <w:jc w:val="center"/>
              <w:rPr>
                <w:rFonts w:cs="Arial"/>
                <w:b/>
                <w:bCs/>
                <w:color w:val="FFFFFF" w:themeColor="background1"/>
              </w:rPr>
            </w:pPr>
            <w:r w:rsidRPr="001805A7">
              <w:rPr>
                <w:rFonts w:cs="Arial"/>
                <w:b/>
                <w:bCs/>
                <w:color w:val="FFFFFF" w:themeColor="background1"/>
              </w:rPr>
              <w:t>Expected Result</w:t>
            </w:r>
          </w:p>
        </w:tc>
        <w:tc>
          <w:tcPr>
            <w:tcW w:w="1260" w:type="dxa"/>
            <w:shd w:val="clear" w:color="auto" w:fill="31849B" w:themeFill="accent5" w:themeFillShade="BF"/>
          </w:tcPr>
          <w:p w14:paraId="13F86C9B" w14:textId="77777777" w:rsidR="003D235C" w:rsidRPr="001805A7" w:rsidRDefault="003D235C" w:rsidP="00354A2D">
            <w:pPr>
              <w:spacing w:before="40" w:after="40"/>
              <w:jc w:val="center"/>
              <w:rPr>
                <w:rFonts w:cs="Arial"/>
                <w:b/>
                <w:bCs/>
                <w:color w:val="FFFFFF" w:themeColor="background1"/>
              </w:rPr>
            </w:pPr>
            <w:r w:rsidRPr="001805A7">
              <w:rPr>
                <w:rFonts w:cs="Arial"/>
                <w:b/>
                <w:bCs/>
                <w:color w:val="FFFFFF" w:themeColor="background1"/>
              </w:rPr>
              <w:t>Pass (</w:t>
            </w:r>
            <w:r w:rsidRPr="001805A7">
              <w:rPr>
                <w:rFonts w:cs="Arial"/>
                <w:b/>
                <w:bCs/>
                <w:color w:val="FFFFFF" w:themeColor="background1"/>
              </w:rPr>
              <w:sym w:font="Wingdings 2" w:char="F050"/>
            </w:r>
            <w:r w:rsidRPr="001805A7">
              <w:rPr>
                <w:rFonts w:cs="Arial"/>
                <w:b/>
                <w:bCs/>
                <w:color w:val="FFFFFF" w:themeColor="background1"/>
              </w:rPr>
              <w:t>)</w:t>
            </w:r>
          </w:p>
        </w:tc>
      </w:tr>
      <w:tr w:rsidR="003D235C" w:rsidRPr="009B03FB" w14:paraId="74F4FE3D" w14:textId="77777777" w:rsidTr="00354A2D">
        <w:tc>
          <w:tcPr>
            <w:tcW w:w="790" w:type="dxa"/>
          </w:tcPr>
          <w:p w14:paraId="79BE0CB1" w14:textId="7128B559" w:rsidR="003D235C" w:rsidRPr="008A29A7" w:rsidRDefault="003D235C" w:rsidP="00354A2D">
            <w:pPr>
              <w:spacing w:before="40" w:after="4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3154" w:type="dxa"/>
          </w:tcPr>
          <w:p w14:paraId="2F1464F4" w14:textId="77777777" w:rsidR="003D235C" w:rsidRPr="008A29A7" w:rsidRDefault="003D235C" w:rsidP="00283AD0">
            <w:pPr>
              <w:spacing w:before="40" w:after="40"/>
              <w:rPr>
                <w:rFonts w:cs="Arial"/>
                <w:sz w:val="20"/>
                <w:szCs w:val="20"/>
              </w:rPr>
            </w:pPr>
          </w:p>
        </w:tc>
        <w:tc>
          <w:tcPr>
            <w:tcW w:w="4252" w:type="dxa"/>
          </w:tcPr>
          <w:p w14:paraId="3C71BA82" w14:textId="080CE137" w:rsidR="003D235C" w:rsidRPr="008A29A7" w:rsidRDefault="003D235C" w:rsidP="00354A2D">
            <w:pPr>
              <w:spacing w:before="40" w:after="40"/>
              <w:rPr>
                <w:rFonts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720CED35" w14:textId="77777777" w:rsidR="003D235C" w:rsidRPr="00D50A56" w:rsidRDefault="003D235C" w:rsidP="00354A2D">
            <w:pPr>
              <w:spacing w:before="120"/>
              <w:jc w:val="center"/>
              <w:rPr>
                <w:color w:val="365F91" w:themeColor="accent1" w:themeShade="BF"/>
              </w:rPr>
            </w:pPr>
            <w:r w:rsidRPr="00D50A56">
              <w:rPr>
                <w:rFonts w:cs="Arial"/>
                <w:b/>
                <w:bCs/>
                <w:color w:val="365F91" w:themeColor="accent1" w:themeShade="BF"/>
              </w:rPr>
              <w:sym w:font="Wingdings 2" w:char="F050"/>
            </w:r>
          </w:p>
        </w:tc>
      </w:tr>
    </w:tbl>
    <w:p w14:paraId="593C3CAE" w14:textId="77777777" w:rsidR="00F11EC7" w:rsidRDefault="00F11EC7" w:rsidP="003D235C"/>
    <w:p w14:paraId="05CB9392" w14:textId="77777777" w:rsidR="006A2EBB" w:rsidRPr="003D235C" w:rsidRDefault="006A2EBB" w:rsidP="003D235C"/>
    <w:sectPr w:rsidR="006A2EBB" w:rsidRPr="003D235C" w:rsidSect="00354A2D">
      <w:pgSz w:w="12240" w:h="15840"/>
      <w:pgMar w:top="426" w:right="1800" w:bottom="426" w:left="1800" w:header="720" w:footer="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A7D432" w14:textId="77777777" w:rsidR="00354A2D" w:rsidRDefault="00354A2D">
      <w:pPr>
        <w:spacing w:after="0" w:line="240" w:lineRule="auto"/>
      </w:pPr>
      <w:r>
        <w:separator/>
      </w:r>
    </w:p>
  </w:endnote>
  <w:endnote w:type="continuationSeparator" w:id="0">
    <w:p w14:paraId="4F359ACF" w14:textId="77777777" w:rsidR="00354A2D" w:rsidRDefault="00354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auto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661852E" w14:textId="77777777" w:rsidR="00354A2D" w:rsidRPr="00F5715D" w:rsidRDefault="00354A2D">
    <w:pPr>
      <w:pStyle w:val="Footer"/>
      <w:rPr>
        <w:rFonts w:ascii="Tahoma" w:hAnsi="Tahoma" w:cs="Tahoma"/>
        <w:sz w:val="20"/>
      </w:rPr>
    </w:pPr>
    <w:r>
      <w:rPr>
        <w:rFonts w:ascii="Times New Roman" w:hAnsi="Times New Roman"/>
        <w:sz w:val="20"/>
      </w:rPr>
      <w:tab/>
    </w:r>
    <w:r w:rsidRPr="00F5715D">
      <w:rPr>
        <w:rFonts w:ascii="Tahoma" w:hAnsi="Tahoma" w:cs="Tahoma"/>
        <w:sz w:val="20"/>
      </w:rPr>
      <w:t>Test Pack</w:t>
    </w:r>
    <w:r w:rsidRPr="00F5715D">
      <w:rPr>
        <w:rFonts w:ascii="Tahoma" w:hAnsi="Tahoma" w:cs="Tahoma"/>
        <w:sz w:val="20"/>
      </w:rPr>
      <w:tab/>
    </w:r>
    <w:r w:rsidRPr="00F5715D">
      <w:rPr>
        <w:rFonts w:ascii="Tahoma" w:hAnsi="Tahoma" w:cs="Tahoma"/>
        <w:sz w:val="20"/>
      </w:rPr>
      <w:tab/>
    </w:r>
    <w:r w:rsidRPr="00F5715D">
      <w:rPr>
        <w:rFonts w:ascii="Tahoma" w:hAnsi="Tahoma" w:cs="Tahoma"/>
        <w:sz w:val="20"/>
      </w:rPr>
      <w:tab/>
    </w:r>
    <w:r w:rsidRPr="00F5715D">
      <w:rPr>
        <w:rFonts w:ascii="Tahoma" w:hAnsi="Tahoma" w:cs="Tahoma"/>
        <w:sz w:val="20"/>
      </w:rPr>
      <w:tab/>
    </w:r>
    <w:r w:rsidRPr="00F5715D">
      <w:rPr>
        <w:rFonts w:ascii="Tahoma" w:hAnsi="Tahoma" w:cs="Tahoma"/>
        <w:sz w:val="20"/>
      </w:rPr>
      <w:tab/>
      <w:t xml:space="preserve">Page </w:t>
    </w:r>
    <w:r w:rsidRPr="00F5715D">
      <w:rPr>
        <w:rFonts w:ascii="Tahoma" w:hAnsi="Tahoma" w:cs="Tahoma"/>
        <w:sz w:val="20"/>
      </w:rPr>
      <w:fldChar w:fldCharType="begin"/>
    </w:r>
    <w:r w:rsidRPr="00F5715D">
      <w:rPr>
        <w:rFonts w:ascii="Tahoma" w:hAnsi="Tahoma" w:cs="Tahoma"/>
        <w:sz w:val="20"/>
      </w:rPr>
      <w:instrText xml:space="preserve"> PAGE </w:instrText>
    </w:r>
    <w:r w:rsidRPr="00F5715D">
      <w:rPr>
        <w:rFonts w:ascii="Tahoma" w:hAnsi="Tahoma" w:cs="Tahoma"/>
        <w:sz w:val="20"/>
      </w:rPr>
      <w:fldChar w:fldCharType="separate"/>
    </w:r>
    <w:r w:rsidR="00252035">
      <w:rPr>
        <w:rFonts w:ascii="Tahoma" w:hAnsi="Tahoma" w:cs="Tahoma"/>
        <w:noProof/>
        <w:sz w:val="20"/>
      </w:rPr>
      <w:t>5</w:t>
    </w:r>
    <w:r w:rsidRPr="00F5715D">
      <w:rPr>
        <w:rFonts w:ascii="Tahoma" w:hAnsi="Tahoma" w:cs="Tahoma"/>
        <w:sz w:val="20"/>
      </w:rPr>
      <w:fldChar w:fldCharType="end"/>
    </w:r>
    <w:r w:rsidRPr="00F5715D">
      <w:rPr>
        <w:rFonts w:ascii="Tahoma" w:hAnsi="Tahoma" w:cs="Tahoma"/>
        <w:sz w:val="20"/>
      </w:rPr>
      <w:t xml:space="preserve"> </w:t>
    </w:r>
  </w:p>
  <w:p w14:paraId="663ED7A7" w14:textId="77777777" w:rsidR="00354A2D" w:rsidRDefault="00354A2D">
    <w:pPr>
      <w:pStyle w:val="Footer"/>
    </w:pPr>
    <w:r>
      <w:rPr>
        <w:rFonts w:ascii="Times New Roman" w:hAnsi="Times New Roman"/>
        <w:noProof/>
        <w:sz w:val="20"/>
      </w:rPr>
      <w:pict w14:anchorId="6A63FA17">
        <v:line id="_x0000_s2049" style="position:absolute;flip:y;z-index:251659264" from="15.75pt,166.65pt" to="8in,168.75pt"/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8CB787" w14:textId="77777777" w:rsidR="00354A2D" w:rsidRDefault="00354A2D">
      <w:pPr>
        <w:spacing w:after="0" w:line="240" w:lineRule="auto"/>
      </w:pPr>
      <w:r>
        <w:separator/>
      </w:r>
    </w:p>
  </w:footnote>
  <w:footnote w:type="continuationSeparator" w:id="0">
    <w:p w14:paraId="71C8B0C6" w14:textId="77777777" w:rsidR="00354A2D" w:rsidRDefault="00354A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2D1DBB"/>
    <w:multiLevelType w:val="hybridMultilevel"/>
    <w:tmpl w:val="8DC67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3B6304"/>
    <w:multiLevelType w:val="hybridMultilevel"/>
    <w:tmpl w:val="D026FBB2"/>
    <w:lvl w:ilvl="0" w:tplc="A0D461D0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9629D9"/>
    <w:multiLevelType w:val="hybridMultilevel"/>
    <w:tmpl w:val="68E82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287"/>
    <w:rsid w:val="000014C5"/>
    <w:rsid w:val="000332F0"/>
    <w:rsid w:val="000D2C9C"/>
    <w:rsid w:val="001060CB"/>
    <w:rsid w:val="00153D56"/>
    <w:rsid w:val="00172CA7"/>
    <w:rsid w:val="0024302E"/>
    <w:rsid w:val="00252035"/>
    <w:rsid w:val="00283AD0"/>
    <w:rsid w:val="00331D71"/>
    <w:rsid w:val="00354A2D"/>
    <w:rsid w:val="003B2930"/>
    <w:rsid w:val="003C315F"/>
    <w:rsid w:val="003D235C"/>
    <w:rsid w:val="0042613E"/>
    <w:rsid w:val="004470E7"/>
    <w:rsid w:val="0046652C"/>
    <w:rsid w:val="004A27B0"/>
    <w:rsid w:val="00523545"/>
    <w:rsid w:val="00542DD7"/>
    <w:rsid w:val="00577E97"/>
    <w:rsid w:val="005A6114"/>
    <w:rsid w:val="005C2D4C"/>
    <w:rsid w:val="005E6651"/>
    <w:rsid w:val="005F76BD"/>
    <w:rsid w:val="006244C7"/>
    <w:rsid w:val="00635A4F"/>
    <w:rsid w:val="00697D4C"/>
    <w:rsid w:val="006A2EBB"/>
    <w:rsid w:val="006C410A"/>
    <w:rsid w:val="00703139"/>
    <w:rsid w:val="007047F2"/>
    <w:rsid w:val="00732897"/>
    <w:rsid w:val="007E07EE"/>
    <w:rsid w:val="00827982"/>
    <w:rsid w:val="008330BB"/>
    <w:rsid w:val="0086709D"/>
    <w:rsid w:val="008F2009"/>
    <w:rsid w:val="0091108E"/>
    <w:rsid w:val="009647D5"/>
    <w:rsid w:val="00995608"/>
    <w:rsid w:val="009B40D2"/>
    <w:rsid w:val="009C510C"/>
    <w:rsid w:val="00AD1B13"/>
    <w:rsid w:val="00B166D4"/>
    <w:rsid w:val="00BC1950"/>
    <w:rsid w:val="00BD1F60"/>
    <w:rsid w:val="00C404B9"/>
    <w:rsid w:val="00E16957"/>
    <w:rsid w:val="00E24E9B"/>
    <w:rsid w:val="00ED25F8"/>
    <w:rsid w:val="00ED3287"/>
    <w:rsid w:val="00F110F3"/>
    <w:rsid w:val="00F11EC7"/>
    <w:rsid w:val="00F843DA"/>
    <w:rsid w:val="00F9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028410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32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23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23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235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235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2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ED32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nsole-message-text">
    <w:name w:val="console-message-text"/>
    <w:basedOn w:val="DefaultParagraphFont"/>
    <w:rsid w:val="0042613E"/>
  </w:style>
  <w:style w:type="character" w:customStyle="1" w:styleId="console-formatted-undefined">
    <w:name w:val="console-formatted-undefined"/>
    <w:basedOn w:val="DefaultParagraphFont"/>
    <w:rsid w:val="0042613E"/>
  </w:style>
  <w:style w:type="character" w:customStyle="1" w:styleId="Heading2Char">
    <w:name w:val="Heading 2 Char"/>
    <w:basedOn w:val="DefaultParagraphFont"/>
    <w:link w:val="Heading2"/>
    <w:uiPriority w:val="9"/>
    <w:semiHidden/>
    <w:rsid w:val="003D23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235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235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235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er">
    <w:name w:val="header"/>
    <w:basedOn w:val="Normal"/>
    <w:link w:val="HeaderChar"/>
    <w:rsid w:val="003D235C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n-AU"/>
    </w:rPr>
  </w:style>
  <w:style w:type="character" w:customStyle="1" w:styleId="HeaderChar">
    <w:name w:val="Header Char"/>
    <w:basedOn w:val="DefaultParagraphFont"/>
    <w:link w:val="Header"/>
    <w:rsid w:val="003D235C"/>
    <w:rPr>
      <w:rFonts w:ascii="Times New Roman" w:eastAsia="Times New Roman" w:hAnsi="Times New Roman" w:cs="Times New Roman"/>
      <w:sz w:val="24"/>
      <w:szCs w:val="20"/>
      <w:lang w:eastAsia="en-AU"/>
    </w:rPr>
  </w:style>
  <w:style w:type="paragraph" w:styleId="Footer">
    <w:name w:val="footer"/>
    <w:basedOn w:val="Normal"/>
    <w:link w:val="FooterChar"/>
    <w:rsid w:val="003D235C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3D235C"/>
    <w:rPr>
      <w:rFonts w:ascii="Arial" w:eastAsia="Times New Roman" w:hAnsi="Arial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3D235C"/>
    <w:pPr>
      <w:spacing w:after="0" w:line="240" w:lineRule="auto"/>
      <w:jc w:val="center"/>
    </w:pPr>
    <w:rPr>
      <w:rFonts w:ascii="Arial" w:eastAsia="Times New Roman" w:hAnsi="Arial" w:cs="Arial"/>
      <w:b/>
      <w:bCs/>
      <w:sz w:val="44"/>
      <w:szCs w:val="24"/>
    </w:rPr>
  </w:style>
  <w:style w:type="character" w:customStyle="1" w:styleId="TitleChar">
    <w:name w:val="Title Char"/>
    <w:basedOn w:val="DefaultParagraphFont"/>
    <w:link w:val="Title"/>
    <w:rsid w:val="003D235C"/>
    <w:rPr>
      <w:rFonts w:ascii="Arial" w:eastAsia="Times New Roman" w:hAnsi="Arial" w:cs="Arial"/>
      <w:b/>
      <w:bCs/>
      <w:sz w:val="44"/>
      <w:szCs w:val="24"/>
    </w:rPr>
  </w:style>
  <w:style w:type="paragraph" w:styleId="ListParagraph">
    <w:name w:val="List Paragraph"/>
    <w:basedOn w:val="Normal"/>
    <w:uiPriority w:val="34"/>
    <w:qFormat/>
    <w:rsid w:val="009C51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32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23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23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235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235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2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ED32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nsole-message-text">
    <w:name w:val="console-message-text"/>
    <w:basedOn w:val="DefaultParagraphFont"/>
    <w:rsid w:val="0042613E"/>
  </w:style>
  <w:style w:type="character" w:customStyle="1" w:styleId="console-formatted-undefined">
    <w:name w:val="console-formatted-undefined"/>
    <w:basedOn w:val="DefaultParagraphFont"/>
    <w:rsid w:val="0042613E"/>
  </w:style>
  <w:style w:type="character" w:customStyle="1" w:styleId="Heading2Char">
    <w:name w:val="Heading 2 Char"/>
    <w:basedOn w:val="DefaultParagraphFont"/>
    <w:link w:val="Heading2"/>
    <w:uiPriority w:val="9"/>
    <w:semiHidden/>
    <w:rsid w:val="003D23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235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235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235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er">
    <w:name w:val="header"/>
    <w:basedOn w:val="Normal"/>
    <w:link w:val="HeaderChar"/>
    <w:rsid w:val="003D235C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n-AU"/>
    </w:rPr>
  </w:style>
  <w:style w:type="character" w:customStyle="1" w:styleId="HeaderChar">
    <w:name w:val="Header Char"/>
    <w:basedOn w:val="DefaultParagraphFont"/>
    <w:link w:val="Header"/>
    <w:rsid w:val="003D235C"/>
    <w:rPr>
      <w:rFonts w:ascii="Times New Roman" w:eastAsia="Times New Roman" w:hAnsi="Times New Roman" w:cs="Times New Roman"/>
      <w:sz w:val="24"/>
      <w:szCs w:val="20"/>
      <w:lang w:eastAsia="en-AU"/>
    </w:rPr>
  </w:style>
  <w:style w:type="paragraph" w:styleId="Footer">
    <w:name w:val="footer"/>
    <w:basedOn w:val="Normal"/>
    <w:link w:val="FooterChar"/>
    <w:rsid w:val="003D235C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3D235C"/>
    <w:rPr>
      <w:rFonts w:ascii="Arial" w:eastAsia="Times New Roman" w:hAnsi="Arial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3D235C"/>
    <w:pPr>
      <w:spacing w:after="0" w:line="240" w:lineRule="auto"/>
      <w:jc w:val="center"/>
    </w:pPr>
    <w:rPr>
      <w:rFonts w:ascii="Arial" w:eastAsia="Times New Roman" w:hAnsi="Arial" w:cs="Arial"/>
      <w:b/>
      <w:bCs/>
      <w:sz w:val="44"/>
      <w:szCs w:val="24"/>
    </w:rPr>
  </w:style>
  <w:style w:type="character" w:customStyle="1" w:styleId="TitleChar">
    <w:name w:val="Title Char"/>
    <w:basedOn w:val="DefaultParagraphFont"/>
    <w:link w:val="Title"/>
    <w:rsid w:val="003D235C"/>
    <w:rPr>
      <w:rFonts w:ascii="Arial" w:eastAsia="Times New Roman" w:hAnsi="Arial" w:cs="Arial"/>
      <w:b/>
      <w:bCs/>
      <w:sz w:val="44"/>
      <w:szCs w:val="24"/>
    </w:rPr>
  </w:style>
  <w:style w:type="paragraph" w:styleId="ListParagraph">
    <w:name w:val="List Paragraph"/>
    <w:basedOn w:val="Normal"/>
    <w:uiPriority w:val="34"/>
    <w:qFormat/>
    <w:rsid w:val="009C51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6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149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2385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66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9959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2092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5</Pages>
  <Words>599</Words>
  <Characters>3420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Corsaletti</dc:creator>
  <cp:lastModifiedBy>ngo kylan</cp:lastModifiedBy>
  <cp:revision>35</cp:revision>
  <dcterms:created xsi:type="dcterms:W3CDTF">2013-10-15T01:18:00Z</dcterms:created>
  <dcterms:modified xsi:type="dcterms:W3CDTF">2013-10-22T00:47:00Z</dcterms:modified>
</cp:coreProperties>
</file>