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AE99A" w14:textId="60633DA0" w:rsidR="00E75022" w:rsidRPr="000B675E" w:rsidRDefault="00654E80" w:rsidP="001A74AC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0B675E">
        <w:rPr>
          <w:rFonts w:ascii="Times New Roman" w:hAnsi="Times New Roman" w:cs="Times New Roman"/>
          <w:b/>
          <w:bCs/>
          <w:caps/>
          <w:sz w:val="28"/>
          <w:szCs w:val="28"/>
        </w:rPr>
        <w:t>{{ users</w:t>
      </w:r>
      <w:r w:rsidR="00067F2B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Pr="000B675E">
        <w:rPr>
          <w:rFonts w:ascii="Times New Roman" w:hAnsi="Times New Roman" w:cs="Times New Roman"/>
          <w:b/>
          <w:bCs/>
          <w:caps/>
          <w:sz w:val="28"/>
          <w:szCs w:val="28"/>
        </w:rPr>
        <w:t>}}</w:t>
      </w:r>
    </w:p>
    <w:p w14:paraId="6A08BAA5" w14:textId="77777777" w:rsidR="00654E80" w:rsidRPr="000B675E" w:rsidRDefault="00654E80" w:rsidP="00654E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75E">
        <w:rPr>
          <w:rFonts w:ascii="Times New Roman" w:hAnsi="Times New Roman" w:cs="Times New Roman"/>
          <w:b/>
          <w:bCs/>
          <w:sz w:val="28"/>
          <w:szCs w:val="28"/>
        </w:rPr>
        <w:t>{{ users[0].address.block() }}</w:t>
      </w:r>
    </w:p>
    <w:p w14:paraId="28B605C9" w14:textId="77777777" w:rsidR="00654E80" w:rsidRDefault="00654E80" w:rsidP="00E75022">
      <w:pPr>
        <w:jc w:val="center"/>
        <w:rPr>
          <w:b/>
          <w:bCs/>
        </w:rPr>
      </w:pPr>
    </w:p>
    <w:p w14:paraId="2932D91F" w14:textId="77777777" w:rsidR="00654E80" w:rsidRDefault="00654E80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FFBD6" w14:textId="107A9592" w:rsidR="00654E80" w:rsidRDefault="00654E80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color w:val="000000"/>
          <w:sz w:val="24"/>
          <w:szCs w:val="24"/>
        </w:rPr>
        <w:t>{{ format_date(today()) }}</w:t>
      </w:r>
    </w:p>
    <w:p w14:paraId="78A5ECCE" w14:textId="77777777" w:rsidR="00654E80" w:rsidRDefault="00654E80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FF9BA" w14:textId="49C8C9E5" w:rsidR="009C4340" w:rsidRPr="00122E71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>{{ landlord_name }}</w:t>
      </w:r>
    </w:p>
    <w:p w14:paraId="21EB1FBF" w14:textId="42FCBF26" w:rsidR="00E75022" w:rsidRPr="00122E71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 xml:space="preserve">{{ </w:t>
      </w:r>
      <w:r w:rsidR="00833535" w:rsidRPr="00122E71">
        <w:rPr>
          <w:rFonts w:ascii="Times New Roman" w:hAnsi="Times New Roman" w:cs="Times New Roman"/>
          <w:sz w:val="24"/>
          <w:szCs w:val="24"/>
        </w:rPr>
        <w:t>other_parties[0].</w:t>
      </w:r>
      <w:r w:rsidRPr="00122E71">
        <w:rPr>
          <w:rFonts w:ascii="Times New Roman" w:hAnsi="Times New Roman" w:cs="Times New Roman"/>
          <w:sz w:val="24"/>
          <w:szCs w:val="24"/>
        </w:rPr>
        <w:t>address</w:t>
      </w:r>
      <w:r w:rsidR="00833535" w:rsidRPr="00122E71">
        <w:rPr>
          <w:rFonts w:ascii="Times New Roman" w:hAnsi="Times New Roman" w:cs="Times New Roman"/>
          <w:sz w:val="24"/>
          <w:szCs w:val="24"/>
        </w:rPr>
        <w:t>.block()</w:t>
      </w:r>
      <w:r w:rsidRPr="00122E71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1A10D5B" w14:textId="77777777" w:rsidR="00FF0171" w:rsidRDefault="00FF0171" w:rsidP="00FF01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C3FC69" w14:textId="20863540" w:rsidR="00E75022" w:rsidRPr="00C25962" w:rsidRDefault="00654E80" w:rsidP="00E750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RE: </w:t>
      </w:r>
      <w:r w:rsidR="00916A1A">
        <w:rPr>
          <w:rFonts w:ascii="Times New Roman" w:hAnsi="Times New Roman" w:cs="Times New Roman"/>
          <w:b/>
          <w:bCs/>
          <w:sz w:val="24"/>
          <w:szCs w:val="24"/>
        </w:rPr>
        <w:t xml:space="preserve">Notice to </w:t>
      </w:r>
      <w:r w:rsidR="00416553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16A1A">
        <w:rPr>
          <w:rFonts w:ascii="Times New Roman" w:hAnsi="Times New Roman" w:cs="Times New Roman"/>
          <w:b/>
          <w:bCs/>
          <w:sz w:val="24"/>
          <w:szCs w:val="24"/>
        </w:rPr>
        <w:t xml:space="preserve">uit the </w:t>
      </w:r>
      <w:r w:rsidR="00416553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916A1A">
        <w:rPr>
          <w:rFonts w:ascii="Times New Roman" w:hAnsi="Times New Roman" w:cs="Times New Roman"/>
          <w:b/>
          <w:bCs/>
          <w:sz w:val="24"/>
          <w:szCs w:val="24"/>
        </w:rPr>
        <w:t>ease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4E80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r w:rsidR="001F07A2">
        <w:rPr>
          <w:rFonts w:ascii="Times New Roman" w:hAnsi="Times New Roman" w:cs="Times New Roman"/>
          <w:b/>
          <w:bCs/>
          <w:sz w:val="24"/>
          <w:szCs w:val="24"/>
        </w:rPr>
        <w:t>users[0]</w:t>
      </w:r>
      <w:r w:rsidRPr="00654E80">
        <w:rPr>
          <w:rFonts w:ascii="Times New Roman" w:hAnsi="Times New Roman" w:cs="Times New Roman"/>
          <w:b/>
          <w:bCs/>
          <w:sz w:val="24"/>
          <w:szCs w:val="24"/>
        </w:rPr>
        <w:t>.address.on_one_line() }}</w:t>
      </w:r>
      <w:r w:rsidR="00916A1A">
        <w:rPr>
          <w:rFonts w:ascii="Times New Roman" w:hAnsi="Times New Roman" w:cs="Times New Roman"/>
          <w:b/>
          <w:bCs/>
          <w:sz w:val="24"/>
          <w:szCs w:val="24"/>
        </w:rPr>
        <w:t xml:space="preserve"> under the SCRA</w:t>
      </w:r>
    </w:p>
    <w:p w14:paraId="18B06F00" w14:textId="3E8F9E6D" w:rsidR="00654E80" w:rsidRPr="00122E71" w:rsidRDefault="00B93D7E" w:rsidP="00654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54E80">
        <w:rPr>
          <w:rFonts w:ascii="Times New Roman" w:hAnsi="Times New Roman" w:cs="Times New Roman"/>
          <w:sz w:val="24"/>
          <w:szCs w:val="24"/>
        </w:rPr>
        <w:t xml:space="preserve">Dear </w:t>
      </w:r>
      <w:r w:rsidR="00654E80" w:rsidRPr="00122E71">
        <w:rPr>
          <w:rFonts w:ascii="Times New Roman" w:hAnsi="Times New Roman" w:cs="Times New Roman"/>
          <w:sz w:val="24"/>
          <w:szCs w:val="24"/>
        </w:rPr>
        <w:t>{{ landlord_name }}</w:t>
      </w:r>
      <w:r w:rsidR="00654E80">
        <w:rPr>
          <w:rFonts w:ascii="Times New Roman" w:hAnsi="Times New Roman" w:cs="Times New Roman"/>
          <w:sz w:val="24"/>
          <w:szCs w:val="24"/>
        </w:rPr>
        <w:t>,</w:t>
      </w:r>
    </w:p>
    <w:p w14:paraId="53A1A9C5" w14:textId="77777777" w:rsidR="00B93D7E" w:rsidRDefault="00B93D7E" w:rsidP="00E75022">
      <w:pPr>
        <w:rPr>
          <w:rFonts w:ascii="Times New Roman" w:hAnsi="Times New Roman" w:cs="Times New Roman"/>
          <w:sz w:val="24"/>
          <w:szCs w:val="24"/>
        </w:rPr>
      </w:pPr>
    </w:p>
    <w:p w14:paraId="69B545A7" w14:textId="5A2C381C" w:rsidR="00F56100" w:rsidRDefault="00916A1A" w:rsidP="00212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3"/>
        </w:rPr>
        <w:t xml:space="preserve">This letter is my notice to quit the leased premises </w:t>
      </w:r>
      <w:r w:rsidR="00157012">
        <w:rPr>
          <w:rFonts w:ascii="Times New Roman" w:eastAsia="Times New Roman" w:hAnsi="Times New Roman"/>
          <w:sz w:val="23"/>
        </w:rPr>
        <w:t xml:space="preserve">at </w:t>
      </w:r>
      <w:r w:rsidR="00157012" w:rsidRPr="00157012">
        <w:rPr>
          <w:rFonts w:ascii="Times New Roman" w:hAnsi="Times New Roman" w:cs="Times New Roman"/>
          <w:sz w:val="24"/>
          <w:szCs w:val="24"/>
        </w:rPr>
        <w:t>{{ users[0].address.on_one_line() }}</w:t>
      </w:r>
      <w:r w:rsidR="001570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3"/>
        </w:rPr>
        <w:t xml:space="preserve">on </w:t>
      </w:r>
      <w:r w:rsidR="0021274D">
        <w:rPr>
          <w:rFonts w:ascii="Times New Roman" w:eastAsia="Times New Roman" w:hAnsi="Times New Roman"/>
          <w:sz w:val="23"/>
        </w:rPr>
        <w:t xml:space="preserve">{{ </w:t>
      </w:r>
      <w:r w:rsidR="0021274D">
        <w:rPr>
          <w:rFonts w:ascii="Times New Roman" w:hAnsi="Times New Roman" w:cs="Times New Roman"/>
          <w:sz w:val="24"/>
          <w:szCs w:val="24"/>
        </w:rPr>
        <w:t>term_date</w:t>
      </w:r>
      <w:r w:rsidR="0021274D" w:rsidRPr="008726D4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>. This notice is made pursuant to 50 U.S.C. § 3955 of the Servicemembers Civil Relief Act (the “SCRA”) as legislated by the United States Congress.</w:t>
      </w:r>
      <w:r w:rsidR="00654E80" w:rsidRPr="00654E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E0EBB" w14:textId="22C48F2C" w:rsidR="00916A1A" w:rsidRDefault="00B93D7E" w:rsidP="00F561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916A1A" w:rsidRPr="00C25962">
        <w:rPr>
          <w:rFonts w:ascii="Times New Roman" w:hAnsi="Times New Roman" w:cs="Times New Roman"/>
          <w:sz w:val="24"/>
          <w:szCs w:val="24"/>
        </w:rPr>
        <w:t>{%p if</w:t>
      </w:r>
      <w:r w:rsidR="00916A1A">
        <w:rPr>
          <w:rFonts w:ascii="Times New Roman" w:hAnsi="Times New Roman" w:cs="Times New Roman"/>
          <w:sz w:val="24"/>
          <w:szCs w:val="24"/>
        </w:rPr>
        <w:t xml:space="preserve"> temp_order</w:t>
      </w:r>
      <w:r w:rsidR="00916A1A"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0E8D172" w14:textId="77777777" w:rsidR="0008681F" w:rsidRDefault="0008681F" w:rsidP="00F561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DD0D99" w14:textId="06B4138E" w:rsidR="00916A1A" w:rsidRPr="008726D4" w:rsidRDefault="00916A1A" w:rsidP="000E71EB">
      <w:pPr>
        <w:rPr>
          <w:rFonts w:ascii="Times New Roman" w:eastAsia="Times New Roman" w:hAnsi="Times New Roman"/>
          <w:sz w:val="23"/>
          <w:highlight w:val="yellow"/>
          <w:u w:val="single"/>
        </w:rPr>
      </w:pPr>
      <w:r>
        <w:rPr>
          <w:rFonts w:ascii="Times New Roman" w:eastAsia="Times New Roman" w:hAnsi="Times New Roman"/>
          <w:sz w:val="23"/>
        </w:rPr>
        <w:t xml:space="preserve">Per the enclosure, “I am required to deploy to </w:t>
      </w:r>
      <w:bookmarkStart w:id="0" w:name="_Hlk175818552"/>
      <w:r w:rsidR="00D20A58">
        <w:rPr>
          <w:rFonts w:ascii="Times New Roman" w:eastAsia="Times New Roman" w:hAnsi="Times New Roman"/>
          <w:sz w:val="23"/>
        </w:rPr>
        <w:t xml:space="preserve">{{ </w:t>
      </w:r>
      <w:r w:rsidR="000E71EB" w:rsidRPr="000E71EB">
        <w:rPr>
          <w:rFonts w:ascii="Times New Roman" w:eastAsia="Times New Roman" w:hAnsi="Times New Roman"/>
          <w:sz w:val="23"/>
        </w:rPr>
        <w:t>deployment.address.city</w:t>
      </w:r>
      <w:r w:rsidR="000E71EB">
        <w:rPr>
          <w:rFonts w:ascii="Times New Roman" w:eastAsia="Times New Roman" w:hAnsi="Times New Roman"/>
          <w:sz w:val="23"/>
        </w:rPr>
        <w:t xml:space="preserve"> }}, {{ </w:t>
      </w:r>
      <w:r w:rsidR="000E71EB" w:rsidRPr="000E71EB">
        <w:rPr>
          <w:rFonts w:ascii="Times New Roman" w:eastAsia="Times New Roman" w:hAnsi="Times New Roman"/>
          <w:sz w:val="23"/>
        </w:rPr>
        <w:t>deployment.address.state</w:t>
      </w:r>
      <w:r w:rsidR="000E71EB">
        <w:rPr>
          <w:rFonts w:ascii="Times New Roman" w:eastAsia="Times New Roman" w:hAnsi="Times New Roman"/>
          <w:sz w:val="23"/>
        </w:rPr>
        <w:t xml:space="preserve">}}, {{ </w:t>
      </w:r>
      <w:r w:rsidR="000E71EB" w:rsidRPr="000E71EB">
        <w:rPr>
          <w:rFonts w:ascii="Times New Roman" w:eastAsia="Times New Roman" w:hAnsi="Times New Roman"/>
          <w:sz w:val="23"/>
        </w:rPr>
        <w:t>deployment.address.country</w:t>
      </w:r>
      <w:r w:rsidR="000E71EB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 xml:space="preserve"> </w:t>
      </w:r>
      <w:bookmarkEnd w:id="0"/>
      <w:r>
        <w:rPr>
          <w:rFonts w:ascii="Times New Roman" w:eastAsia="Times New Roman" w:hAnsi="Times New Roman"/>
          <w:sz w:val="23"/>
        </w:rPr>
        <w:t xml:space="preserve">for ninety (90) days or longer.” The SCRA requires that the subject lease be terminated no later than 30 days </w:t>
      </w:r>
      <w:r w:rsidR="00157012">
        <w:rPr>
          <w:rFonts w:ascii="Times New Roman" w:eastAsia="Times New Roman" w:hAnsi="Times New Roman"/>
          <w:sz w:val="23"/>
        </w:rPr>
        <w:t>after</w:t>
      </w:r>
      <w:r>
        <w:rPr>
          <w:rFonts w:ascii="Times New Roman" w:eastAsia="Times New Roman" w:hAnsi="Times New Roman"/>
          <w:sz w:val="23"/>
        </w:rPr>
        <w:t xml:space="preserve"> the date of the next rental </w:t>
      </w:r>
      <w:r w:rsidR="00157012">
        <w:rPr>
          <w:rFonts w:ascii="Times New Roman" w:eastAsia="Times New Roman" w:hAnsi="Times New Roman"/>
          <w:sz w:val="23"/>
        </w:rPr>
        <w:t xml:space="preserve">payment </w:t>
      </w:r>
      <w:r>
        <w:rPr>
          <w:rFonts w:ascii="Times New Roman" w:eastAsia="Times New Roman" w:hAnsi="Times New Roman"/>
          <w:sz w:val="23"/>
        </w:rPr>
        <w:t xml:space="preserve">due date. The next rental </w:t>
      </w:r>
      <w:r w:rsidR="00157012">
        <w:rPr>
          <w:rFonts w:ascii="Times New Roman" w:eastAsia="Times New Roman" w:hAnsi="Times New Roman"/>
          <w:sz w:val="23"/>
        </w:rPr>
        <w:t xml:space="preserve">payment </w:t>
      </w:r>
      <w:r>
        <w:rPr>
          <w:rFonts w:ascii="Times New Roman" w:eastAsia="Times New Roman" w:hAnsi="Times New Roman"/>
          <w:sz w:val="23"/>
        </w:rPr>
        <w:t xml:space="preserve">due date on this lease is </w:t>
      </w:r>
      <w:r w:rsidR="00D20A58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r w:rsidR="00D20A58">
        <w:rPr>
          <w:rFonts w:ascii="Times New Roman" w:hAnsi="Times New Roman" w:cs="Times New Roman"/>
          <w:sz w:val="24"/>
          <w:szCs w:val="24"/>
        </w:rPr>
        <w:t>rent</w:t>
      </w:r>
      <w:r w:rsidR="00D20A58" w:rsidRPr="00C25962">
        <w:rPr>
          <w:rFonts w:ascii="Times New Roman" w:hAnsi="Times New Roman" w:cs="Times New Roman"/>
          <w:sz w:val="24"/>
          <w:szCs w:val="24"/>
        </w:rPr>
        <w:t>_</w:t>
      </w:r>
      <w:r w:rsidR="00D20A58">
        <w:rPr>
          <w:rFonts w:ascii="Times New Roman" w:hAnsi="Times New Roman" w:cs="Times New Roman"/>
          <w:sz w:val="24"/>
          <w:szCs w:val="24"/>
        </w:rPr>
        <w:t>due</w:t>
      </w:r>
      <w:r w:rsidR="00D20A58" w:rsidRPr="00C25962">
        <w:rPr>
          <w:rFonts w:ascii="Times New Roman" w:hAnsi="Times New Roman" w:cs="Times New Roman"/>
          <w:sz w:val="24"/>
          <w:szCs w:val="24"/>
        </w:rPr>
        <w:t>_date }}</w:t>
      </w:r>
      <w:r>
        <w:rPr>
          <w:rFonts w:ascii="Times New Roman" w:eastAsia="Times New Roman" w:hAnsi="Times New Roman"/>
          <w:sz w:val="23"/>
        </w:rPr>
        <w:t xml:space="preserve">. Therefore, according to the SCRA, this lease shall terminate on </w:t>
      </w:r>
      <w:r w:rsidR="008726D4">
        <w:rPr>
          <w:rFonts w:ascii="Times New Roman" w:eastAsia="Times New Roman" w:hAnsi="Times New Roman"/>
          <w:sz w:val="23"/>
        </w:rPr>
        <w:t xml:space="preserve">{{ </w:t>
      </w:r>
      <w:r w:rsidR="00F637FB">
        <w:rPr>
          <w:rFonts w:ascii="Times New Roman" w:hAnsi="Times New Roman" w:cs="Times New Roman"/>
          <w:sz w:val="24"/>
          <w:szCs w:val="24"/>
        </w:rPr>
        <w:t>term_date</w:t>
      </w:r>
      <w:r w:rsidR="008726D4" w:rsidRPr="008726D4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>.</w:t>
      </w:r>
    </w:p>
    <w:p w14:paraId="29E0F841" w14:textId="36A0ABD2" w:rsidR="00BE016F" w:rsidRDefault="00916A1A" w:rsidP="009F006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0D8B1B0D" w14:textId="56ED094C" w:rsidR="00916A1A" w:rsidRDefault="00916A1A" w:rsidP="00F20B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r>
        <w:rPr>
          <w:rFonts w:ascii="Times New Roman" w:hAnsi="Times New Roman" w:cs="Times New Roman"/>
          <w:sz w:val="24"/>
          <w:szCs w:val="24"/>
        </w:rPr>
        <w:t>perm_order</w:t>
      </w:r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5F343A8" w14:textId="77777777" w:rsidR="00F20B4F" w:rsidRDefault="00F20B4F" w:rsidP="00F20B4F">
      <w:pPr>
        <w:spacing w:after="0"/>
        <w:rPr>
          <w:rFonts w:ascii="Times New Roman" w:eastAsia="Times New Roman" w:hAnsi="Times New Roman"/>
          <w:sz w:val="23"/>
        </w:rPr>
      </w:pPr>
    </w:p>
    <w:p w14:paraId="6BB406F8" w14:textId="5C44F884" w:rsidR="00916A1A" w:rsidRDefault="00916A1A" w:rsidP="00916A1A">
      <w:pPr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Per the enclosure, I have received new permanent change of station orders which requires that I relocate to</w:t>
      </w:r>
      <w:r w:rsidR="00A765EE">
        <w:rPr>
          <w:rFonts w:ascii="Times New Roman" w:eastAsia="Times New Roman" w:hAnsi="Times New Roman"/>
          <w:sz w:val="23"/>
        </w:rPr>
        <w:t xml:space="preserve"> </w:t>
      </w:r>
      <w:r w:rsidR="000E71EB">
        <w:rPr>
          <w:rFonts w:ascii="Times New Roman" w:eastAsia="Times New Roman" w:hAnsi="Times New Roman"/>
          <w:sz w:val="23"/>
        </w:rPr>
        <w:t xml:space="preserve">{{ </w:t>
      </w:r>
      <w:r w:rsidR="000E71EB" w:rsidRPr="000E71EB">
        <w:rPr>
          <w:rFonts w:ascii="Times New Roman" w:eastAsia="Times New Roman" w:hAnsi="Times New Roman"/>
          <w:sz w:val="23"/>
        </w:rPr>
        <w:t>deployment.address.city</w:t>
      </w:r>
      <w:r w:rsidR="000E71EB">
        <w:rPr>
          <w:rFonts w:ascii="Times New Roman" w:eastAsia="Times New Roman" w:hAnsi="Times New Roman"/>
          <w:sz w:val="23"/>
        </w:rPr>
        <w:t xml:space="preserve"> }}, {{ </w:t>
      </w:r>
      <w:r w:rsidR="000E71EB" w:rsidRPr="000E71EB">
        <w:rPr>
          <w:rFonts w:ascii="Times New Roman" w:eastAsia="Times New Roman" w:hAnsi="Times New Roman"/>
          <w:sz w:val="23"/>
        </w:rPr>
        <w:t>deployment.address.state</w:t>
      </w:r>
      <w:r w:rsidR="000E71EB">
        <w:rPr>
          <w:rFonts w:ascii="Times New Roman" w:eastAsia="Times New Roman" w:hAnsi="Times New Roman"/>
          <w:sz w:val="23"/>
        </w:rPr>
        <w:t xml:space="preserve">}}, {{ </w:t>
      </w:r>
      <w:r w:rsidR="000E71EB" w:rsidRPr="000E71EB">
        <w:rPr>
          <w:rFonts w:ascii="Times New Roman" w:eastAsia="Times New Roman" w:hAnsi="Times New Roman"/>
          <w:sz w:val="23"/>
        </w:rPr>
        <w:t>deployment.address.country</w:t>
      </w:r>
      <w:r w:rsidR="000E71EB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 xml:space="preserve">. The SCRA requires that the subject lease be terminated no later than 30 days </w:t>
      </w:r>
      <w:r w:rsidR="009F006B">
        <w:rPr>
          <w:rFonts w:ascii="Times New Roman" w:eastAsia="Times New Roman" w:hAnsi="Times New Roman"/>
          <w:sz w:val="23"/>
        </w:rPr>
        <w:t>after</w:t>
      </w:r>
      <w:r>
        <w:rPr>
          <w:rFonts w:ascii="Times New Roman" w:eastAsia="Times New Roman" w:hAnsi="Times New Roman"/>
          <w:sz w:val="23"/>
        </w:rPr>
        <w:t xml:space="preserve"> the date of the next rental </w:t>
      </w:r>
      <w:r w:rsidR="009F006B">
        <w:rPr>
          <w:rFonts w:ascii="Times New Roman" w:eastAsia="Times New Roman" w:hAnsi="Times New Roman"/>
          <w:sz w:val="23"/>
        </w:rPr>
        <w:t xml:space="preserve">payment </w:t>
      </w:r>
      <w:r>
        <w:rPr>
          <w:rFonts w:ascii="Times New Roman" w:eastAsia="Times New Roman" w:hAnsi="Times New Roman"/>
          <w:sz w:val="23"/>
        </w:rPr>
        <w:t xml:space="preserve">due date. The next rental </w:t>
      </w:r>
      <w:r w:rsidR="009F006B">
        <w:rPr>
          <w:rFonts w:ascii="Times New Roman" w:eastAsia="Times New Roman" w:hAnsi="Times New Roman"/>
          <w:sz w:val="23"/>
        </w:rPr>
        <w:t xml:space="preserve">payment </w:t>
      </w:r>
      <w:r>
        <w:rPr>
          <w:rFonts w:ascii="Times New Roman" w:eastAsia="Times New Roman" w:hAnsi="Times New Roman"/>
          <w:sz w:val="23"/>
        </w:rPr>
        <w:t xml:space="preserve">due date on this lease is </w:t>
      </w:r>
      <w:r w:rsidR="00A765EE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r w:rsidR="00A765EE">
        <w:rPr>
          <w:rFonts w:ascii="Times New Roman" w:hAnsi="Times New Roman" w:cs="Times New Roman"/>
          <w:sz w:val="24"/>
          <w:szCs w:val="24"/>
        </w:rPr>
        <w:t>rent</w:t>
      </w:r>
      <w:r w:rsidR="00A765EE" w:rsidRPr="00C25962">
        <w:rPr>
          <w:rFonts w:ascii="Times New Roman" w:hAnsi="Times New Roman" w:cs="Times New Roman"/>
          <w:sz w:val="24"/>
          <w:szCs w:val="24"/>
        </w:rPr>
        <w:t>_</w:t>
      </w:r>
      <w:r w:rsidR="00A765EE">
        <w:rPr>
          <w:rFonts w:ascii="Times New Roman" w:hAnsi="Times New Roman" w:cs="Times New Roman"/>
          <w:sz w:val="24"/>
          <w:szCs w:val="24"/>
        </w:rPr>
        <w:t>due</w:t>
      </w:r>
      <w:r w:rsidR="00A765EE" w:rsidRPr="00C25962">
        <w:rPr>
          <w:rFonts w:ascii="Times New Roman" w:hAnsi="Times New Roman" w:cs="Times New Roman"/>
          <w:sz w:val="24"/>
          <w:szCs w:val="24"/>
        </w:rPr>
        <w:t>_date }}</w:t>
      </w:r>
      <w:r>
        <w:rPr>
          <w:rFonts w:ascii="Times New Roman" w:eastAsia="Times New Roman" w:hAnsi="Times New Roman"/>
          <w:sz w:val="23"/>
        </w:rPr>
        <w:t xml:space="preserve">. Therefore, according to the SCRA, this lease shall terminate on </w:t>
      </w:r>
      <w:r w:rsidR="008726D4">
        <w:rPr>
          <w:rFonts w:ascii="Times New Roman" w:eastAsia="Times New Roman" w:hAnsi="Times New Roman"/>
          <w:sz w:val="23"/>
        </w:rPr>
        <w:t xml:space="preserve">{{ </w:t>
      </w:r>
      <w:r w:rsidR="00F637FB">
        <w:rPr>
          <w:rFonts w:ascii="Times New Roman" w:hAnsi="Times New Roman" w:cs="Times New Roman"/>
          <w:sz w:val="24"/>
          <w:szCs w:val="24"/>
        </w:rPr>
        <w:t>term_date</w:t>
      </w:r>
      <w:r w:rsidR="008726D4" w:rsidRPr="008726D4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>.</w:t>
      </w:r>
    </w:p>
    <w:p w14:paraId="0A8E6DCC" w14:textId="77777777" w:rsidR="00916A1A" w:rsidRDefault="00916A1A" w:rsidP="00953509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2E8D81D0" w14:textId="62AA84B3" w:rsidR="00916A1A" w:rsidRDefault="00916A1A" w:rsidP="001C32B2">
      <w:pPr>
        <w:spacing w:before="240" w:after="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All security deposits and prorated future rents paid must be returned to me within thirty (30) days of the termination date of the lease. You may forward this refund to:</w:t>
      </w:r>
    </w:p>
    <w:p w14:paraId="1D4042FD" w14:textId="77777777" w:rsidR="00F56100" w:rsidRDefault="00F56100" w:rsidP="00F56100">
      <w:pPr>
        <w:spacing w:after="0"/>
        <w:rPr>
          <w:rFonts w:ascii="Times New Roman" w:eastAsia="Times New Roman" w:hAnsi="Times New Roman"/>
          <w:sz w:val="23"/>
        </w:rPr>
      </w:pPr>
    </w:p>
    <w:p w14:paraId="6EC1A33D" w14:textId="31EDBB1A" w:rsidR="00916A1A" w:rsidRPr="00C25962" w:rsidRDefault="00916A1A" w:rsidP="00916A1A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{{ </w:t>
      </w:r>
      <w:r w:rsidR="00596DA9">
        <w:rPr>
          <w:rFonts w:ascii="Times New Roman" w:hAnsi="Times New Roman" w:cs="Times New Roman"/>
          <w:sz w:val="24"/>
          <w:szCs w:val="24"/>
        </w:rPr>
        <w:t>s</w:t>
      </w:r>
      <w:r w:rsidR="00C61768">
        <w:rPr>
          <w:rFonts w:ascii="Times New Roman" w:hAnsi="Times New Roman" w:cs="Times New Roman"/>
          <w:sz w:val="24"/>
          <w:szCs w:val="24"/>
        </w:rPr>
        <w:t>d</w:t>
      </w:r>
      <w:r w:rsidR="000013CD">
        <w:rPr>
          <w:rFonts w:ascii="Times New Roman" w:hAnsi="Times New Roman" w:cs="Times New Roman"/>
          <w:sz w:val="24"/>
          <w:szCs w:val="24"/>
        </w:rPr>
        <w:t>_</w:t>
      </w:r>
      <w:r w:rsidR="00596DA9">
        <w:rPr>
          <w:rFonts w:ascii="Times New Roman" w:hAnsi="Times New Roman" w:cs="Times New Roman"/>
          <w:sz w:val="24"/>
          <w:szCs w:val="24"/>
        </w:rPr>
        <w:t>add</w:t>
      </w:r>
      <w:r w:rsidRPr="00C25962">
        <w:rPr>
          <w:rFonts w:ascii="Times New Roman" w:hAnsi="Times New Roman" w:cs="Times New Roman"/>
          <w:sz w:val="24"/>
          <w:szCs w:val="24"/>
        </w:rPr>
        <w:t>.address.block() }}</w:t>
      </w:r>
    </w:p>
    <w:p w14:paraId="55DF3358" w14:textId="77777777" w:rsidR="00916A1A" w:rsidRDefault="00916A1A" w:rsidP="00F561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6F6D0" w14:textId="77777777" w:rsidR="00916A1A" w:rsidRDefault="00916A1A" w:rsidP="00916A1A">
      <w:pPr>
        <w:spacing w:line="233" w:lineRule="auto"/>
        <w:ind w:right="1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Should you have any questions, you may contact me at the address listed above. Thank you for your understanding and support in this matter.</w:t>
      </w:r>
    </w:p>
    <w:p w14:paraId="64974EA5" w14:textId="77777777" w:rsidR="00916A1A" w:rsidRDefault="00916A1A" w:rsidP="00916A1A">
      <w:pPr>
        <w:spacing w:line="26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14:paraId="1BB0FBEA" w14:textId="77777777" w:rsidR="00916A1A" w:rsidRDefault="00916A1A" w:rsidP="00916A1A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lastRenderedPageBreak/>
        <w:t>Sincerely,</w:t>
      </w:r>
    </w:p>
    <w:p w14:paraId="2A2E2449" w14:textId="77777777" w:rsidR="00916A1A" w:rsidRPr="00C25962" w:rsidRDefault="00916A1A" w:rsidP="001C32B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25962">
        <w:rPr>
          <w:rFonts w:ascii="Times New Roman" w:hAnsi="Times New Roman" w:cs="Times New Roman"/>
          <w:color w:val="000000"/>
          <w:sz w:val="24"/>
          <w:szCs w:val="24"/>
        </w:rPr>
        <w:t>{{ users[0].signature }}</w:t>
      </w:r>
    </w:p>
    <w:p w14:paraId="4732BF57" w14:textId="77777777" w:rsidR="00916A1A" w:rsidRDefault="00916A1A" w:rsidP="00916A1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>{{ users[0].name }}</w:t>
      </w:r>
    </w:p>
    <w:p w14:paraId="00E336A4" w14:textId="77777777" w:rsidR="00916A1A" w:rsidRPr="00B85537" w:rsidRDefault="00916A1A" w:rsidP="00354C2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{{rank}}, {{branch}}</w:t>
      </w:r>
    </w:p>
    <w:p w14:paraId="0AE11A26" w14:textId="375A9C62" w:rsidR="00916A1A" w:rsidRDefault="00916A1A" w:rsidP="00916A1A">
      <w:pPr>
        <w:spacing w:line="0" w:lineRule="atLeast"/>
        <w:rPr>
          <w:rFonts w:ascii="Times New Roman" w:eastAsia="Times New Roman" w:hAnsi="Times New Roman"/>
          <w:sz w:val="23"/>
        </w:rPr>
      </w:pPr>
    </w:p>
    <w:p w14:paraId="40D2D381" w14:textId="59759B49" w:rsidR="00916A1A" w:rsidRDefault="00916A1A" w:rsidP="0065525C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3"/>
        </w:rPr>
        <w:t>Enclosures (1): Copy of Orders</w:t>
      </w:r>
    </w:p>
    <w:sectPr w:rsidR="00916A1A" w:rsidSect="002F097D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67496"/>
    <w:multiLevelType w:val="hybridMultilevel"/>
    <w:tmpl w:val="7C90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49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22"/>
    <w:rsid w:val="000013CD"/>
    <w:rsid w:val="00067F2B"/>
    <w:rsid w:val="0008681F"/>
    <w:rsid w:val="000A762B"/>
    <w:rsid w:val="000B675E"/>
    <w:rsid w:val="000E71EB"/>
    <w:rsid w:val="001129D1"/>
    <w:rsid w:val="00122E71"/>
    <w:rsid w:val="001313AB"/>
    <w:rsid w:val="00134CD5"/>
    <w:rsid w:val="00157012"/>
    <w:rsid w:val="001A74AC"/>
    <w:rsid w:val="001C32B2"/>
    <w:rsid w:val="001D5ACD"/>
    <w:rsid w:val="001F07A2"/>
    <w:rsid w:val="00207D50"/>
    <w:rsid w:val="0021274D"/>
    <w:rsid w:val="00236763"/>
    <w:rsid w:val="00281028"/>
    <w:rsid w:val="00285CFA"/>
    <w:rsid w:val="002F097D"/>
    <w:rsid w:val="0030785E"/>
    <w:rsid w:val="003137B1"/>
    <w:rsid w:val="0032528D"/>
    <w:rsid w:val="00354C20"/>
    <w:rsid w:val="003A6DC4"/>
    <w:rsid w:val="003C089F"/>
    <w:rsid w:val="00416553"/>
    <w:rsid w:val="00433D9B"/>
    <w:rsid w:val="00443002"/>
    <w:rsid w:val="004A7B96"/>
    <w:rsid w:val="0057751D"/>
    <w:rsid w:val="00586C23"/>
    <w:rsid w:val="00596DA9"/>
    <w:rsid w:val="005A01F5"/>
    <w:rsid w:val="005C55FB"/>
    <w:rsid w:val="005D6949"/>
    <w:rsid w:val="005E79B3"/>
    <w:rsid w:val="00654E80"/>
    <w:rsid w:val="0065525C"/>
    <w:rsid w:val="006624AB"/>
    <w:rsid w:val="006777FD"/>
    <w:rsid w:val="006C2C51"/>
    <w:rsid w:val="006C5531"/>
    <w:rsid w:val="006D6173"/>
    <w:rsid w:val="007456F2"/>
    <w:rsid w:val="00833535"/>
    <w:rsid w:val="0084587F"/>
    <w:rsid w:val="008726D4"/>
    <w:rsid w:val="00882B0C"/>
    <w:rsid w:val="00906C31"/>
    <w:rsid w:val="00916A1A"/>
    <w:rsid w:val="00953509"/>
    <w:rsid w:val="009C4340"/>
    <w:rsid w:val="009D64AD"/>
    <w:rsid w:val="009D7080"/>
    <w:rsid w:val="009F006B"/>
    <w:rsid w:val="00A21ABD"/>
    <w:rsid w:val="00A27B2D"/>
    <w:rsid w:val="00A549AF"/>
    <w:rsid w:val="00A73A67"/>
    <w:rsid w:val="00A765EE"/>
    <w:rsid w:val="00B30F28"/>
    <w:rsid w:val="00B670BF"/>
    <w:rsid w:val="00B71963"/>
    <w:rsid w:val="00B85537"/>
    <w:rsid w:val="00B93864"/>
    <w:rsid w:val="00B93D7E"/>
    <w:rsid w:val="00BB6F95"/>
    <w:rsid w:val="00BE016F"/>
    <w:rsid w:val="00BE0517"/>
    <w:rsid w:val="00C25962"/>
    <w:rsid w:val="00C26BE9"/>
    <w:rsid w:val="00C61768"/>
    <w:rsid w:val="00C85E93"/>
    <w:rsid w:val="00D20A58"/>
    <w:rsid w:val="00D85F8E"/>
    <w:rsid w:val="00E75022"/>
    <w:rsid w:val="00EA5C9B"/>
    <w:rsid w:val="00EA6684"/>
    <w:rsid w:val="00EE11C8"/>
    <w:rsid w:val="00F05018"/>
    <w:rsid w:val="00F20B4F"/>
    <w:rsid w:val="00F47FA6"/>
    <w:rsid w:val="00F56100"/>
    <w:rsid w:val="00F637FB"/>
    <w:rsid w:val="00F67CA2"/>
    <w:rsid w:val="00F96170"/>
    <w:rsid w:val="00FF0171"/>
    <w:rsid w:val="05444C41"/>
    <w:rsid w:val="2198242F"/>
    <w:rsid w:val="24EC4D94"/>
    <w:rsid w:val="30CE0605"/>
    <w:rsid w:val="4CA8608D"/>
    <w:rsid w:val="5CDE1303"/>
    <w:rsid w:val="688A418A"/>
    <w:rsid w:val="7B29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3E79"/>
  <w15:chartTrackingRefBased/>
  <w15:docId w15:val="{DEA00C9A-9D82-44D2-874A-35047F2E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2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6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6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A8CCF0820424FA50DCE49C2FD25FF" ma:contentTypeVersion="16" ma:contentTypeDescription="Create a new document." ma:contentTypeScope="" ma:versionID="5aef4472ac4e3fcdb8dc00a0155301b2">
  <xsd:schema xmlns:xsd="http://www.w3.org/2001/XMLSchema" xmlns:xs="http://www.w3.org/2001/XMLSchema" xmlns:p="http://schemas.microsoft.com/office/2006/metadata/properties" xmlns:ns2="fe089279-cce7-4507-8e0a-26cf680cd51b" xmlns:ns3="502fd2cd-f14c-4760-9a26-64de99db65d4" targetNamespace="http://schemas.microsoft.com/office/2006/metadata/properties" ma:root="true" ma:fieldsID="a19b0468e3e7c12f12ac709368259b03" ns2:_="" ns3:_="">
    <xsd:import namespace="fe089279-cce7-4507-8e0a-26cf680cd51b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89279-cce7-4507-8e0a-26cf680cd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089279-cce7-4507-8e0a-26cf680cd51b">
      <Terms xmlns="http://schemas.microsoft.com/office/infopath/2007/PartnerControls"/>
    </lcf76f155ced4ddcb4097134ff3c332f>
    <TaxCatchAll xmlns="502fd2cd-f14c-4760-9a26-64de99db65d4" xsi:nil="true"/>
  </documentManagement>
</p:properties>
</file>

<file path=customXml/itemProps1.xml><?xml version="1.0" encoding="utf-8"?>
<ds:datastoreItem xmlns:ds="http://schemas.openxmlformats.org/officeDocument/2006/customXml" ds:itemID="{A866263E-36CC-43B3-B176-C8506C098B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5EFA1B-07C9-4F63-A586-D8D624F11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89279-cce7-4507-8e0a-26cf680cd51b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D98893-7A60-442D-ABF8-83F515D18C30}">
  <ds:schemaRefs>
    <ds:schemaRef ds:uri="http://schemas.microsoft.com/office/2006/metadata/properties"/>
    <ds:schemaRef ds:uri="http://schemas.microsoft.com/office/infopath/2007/PartnerControls"/>
    <ds:schemaRef ds:uri="fe089279-cce7-4507-8e0a-26cf680cd51b"/>
    <ds:schemaRef ds:uri="502fd2cd-f14c-4760-9a26-64de99db65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Nicole Golden-Bouchard</cp:lastModifiedBy>
  <cp:revision>33</cp:revision>
  <dcterms:created xsi:type="dcterms:W3CDTF">2024-09-05T13:30:00Z</dcterms:created>
  <dcterms:modified xsi:type="dcterms:W3CDTF">2024-09-26T14:19:00Z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0x01010094EA8CCF0820424FA50DCE49C2FD25FF</vt:lpwstr>
  </property>
  <property fmtid="{D5CDD505-2E9C-101B-9397-08002B2CF9AE}" pid="3" name="MediaServiceImageTags">
    <vt:lpwstr/>
  </property>
</Properties>
</file>