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D75" w:rsidRPr="00167D75" w:rsidRDefault="00167D75">
      <w:proofErr w:type="gramStart"/>
      <w:r>
        <w:rPr>
          <w:b/>
        </w:rPr>
        <w:t>Structural modeling.</w:t>
      </w:r>
      <w:proofErr w:type="gramEnd"/>
      <w:r>
        <w:rPr>
          <w:b/>
        </w:rPr>
        <w:t xml:space="preserve"> </w:t>
      </w:r>
      <w:proofErr w:type="spellStart"/>
      <w:r>
        <w:t>HPr</w:t>
      </w:r>
      <w:proofErr w:type="spellEnd"/>
      <w:r>
        <w:t xml:space="preserve">, </w:t>
      </w:r>
      <w:proofErr w:type="spellStart"/>
      <w:r>
        <w:t>NanE</w:t>
      </w:r>
      <w:proofErr w:type="spellEnd"/>
      <w:r>
        <w:t xml:space="preserve">, and U-PII were each docked to </w:t>
      </w:r>
      <w:proofErr w:type="spellStart"/>
      <w:r>
        <w:t>NagB</w:t>
      </w:r>
      <w:proofErr w:type="spellEnd"/>
      <w:r>
        <w:t xml:space="preserve"> individually using the HADDOCK webserver with CPORT predicted interface residues as active and passive restraints. </w:t>
      </w:r>
      <w:r w:rsidR="00044B27">
        <w:t xml:space="preserve">All </w:t>
      </w:r>
      <w:r w:rsidR="00A50917">
        <w:t>structures from clusters with negative z-scores</w:t>
      </w:r>
      <w:r w:rsidR="00044B27">
        <w:t xml:space="preserve"> (</w:t>
      </w:r>
      <w:r w:rsidR="00A50917">
        <w:t>below average energy scores, among clusters of the top 200 structures</w:t>
      </w:r>
      <w:r w:rsidR="00044B27">
        <w:t xml:space="preserve">) were considered in the modeling. Docked complexes for </w:t>
      </w:r>
      <w:proofErr w:type="spellStart"/>
      <w:r w:rsidR="00044B27">
        <w:t>HPr+NagB</w:t>
      </w:r>
      <w:proofErr w:type="spellEnd"/>
      <w:r w:rsidR="00044B27">
        <w:t xml:space="preserve">, </w:t>
      </w:r>
      <w:proofErr w:type="spellStart"/>
      <w:r w:rsidR="00044B27">
        <w:t>NanE+NagB</w:t>
      </w:r>
      <w:proofErr w:type="spellEnd"/>
      <w:r w:rsidR="00044B27">
        <w:t xml:space="preserve">, and </w:t>
      </w:r>
      <w:proofErr w:type="spellStart"/>
      <w:r w:rsidR="00044B27">
        <w:t>U-PII+NagB</w:t>
      </w:r>
      <w:proofErr w:type="spellEnd"/>
      <w:r w:rsidR="00044B27">
        <w:t xml:space="preserve"> were aligned by </w:t>
      </w:r>
      <w:proofErr w:type="spellStart"/>
      <w:r w:rsidR="00044B27">
        <w:t>NagB</w:t>
      </w:r>
      <w:proofErr w:type="spellEnd"/>
      <w:r w:rsidR="00044B27">
        <w:t xml:space="preserve"> in </w:t>
      </w:r>
      <w:proofErr w:type="spellStart"/>
      <w:r w:rsidR="00044B27">
        <w:t>Pymol</w:t>
      </w:r>
      <w:proofErr w:type="spellEnd"/>
      <w:r w:rsidR="00044B27">
        <w:t xml:space="preserve">. The #4, #1, and #3 clusters for </w:t>
      </w:r>
      <w:proofErr w:type="spellStart"/>
      <w:r w:rsidR="00044B27">
        <w:t>HPr+NagB</w:t>
      </w:r>
      <w:proofErr w:type="spellEnd"/>
      <w:r w:rsidR="00044B27">
        <w:t xml:space="preserve">, </w:t>
      </w:r>
      <w:proofErr w:type="spellStart"/>
      <w:r w:rsidR="00044B27">
        <w:t>NanE+NagB</w:t>
      </w:r>
      <w:proofErr w:type="spellEnd"/>
      <w:r w:rsidR="00044B27">
        <w:t xml:space="preserve">, and </w:t>
      </w:r>
      <w:proofErr w:type="spellStart"/>
      <w:r w:rsidR="00044B27">
        <w:t>U-PII+NagB</w:t>
      </w:r>
      <w:proofErr w:type="spellEnd"/>
      <w:r w:rsidR="00044B27">
        <w:t xml:space="preserve"> were selected for further analysis, as these allowed unobstructed orientations for </w:t>
      </w:r>
      <w:proofErr w:type="spellStart"/>
      <w:r w:rsidR="00044B27">
        <w:t>HPr</w:t>
      </w:r>
      <w:proofErr w:type="spellEnd"/>
      <w:r w:rsidR="00044B27">
        <w:t xml:space="preserve"> and </w:t>
      </w:r>
      <w:proofErr w:type="spellStart"/>
      <w:r w:rsidR="00044B27">
        <w:t>NanE</w:t>
      </w:r>
      <w:proofErr w:type="spellEnd"/>
      <w:r w:rsidR="00044B27">
        <w:t xml:space="preserve">, as well as </w:t>
      </w:r>
      <w:proofErr w:type="spellStart"/>
      <w:r w:rsidR="00044B27">
        <w:t>HPr</w:t>
      </w:r>
      <w:proofErr w:type="spellEnd"/>
      <w:r w:rsidR="00044B27">
        <w:t xml:space="preserve"> and U-PII, in their bound state with </w:t>
      </w:r>
      <w:proofErr w:type="spellStart"/>
      <w:r w:rsidR="00044B27">
        <w:t>NagB</w:t>
      </w:r>
      <w:proofErr w:type="spellEnd"/>
      <w:r w:rsidR="00044B27">
        <w:t xml:space="preserve">. </w:t>
      </w:r>
      <w:r w:rsidR="00A50917">
        <w:t xml:space="preserve">The </w:t>
      </w:r>
      <w:proofErr w:type="spellStart"/>
      <w:r w:rsidR="00A50917">
        <w:t>HPr+NagB</w:t>
      </w:r>
      <w:proofErr w:type="spellEnd"/>
      <w:r w:rsidR="00A50917">
        <w:t xml:space="preserve"> and </w:t>
      </w:r>
      <w:proofErr w:type="spellStart"/>
      <w:r w:rsidR="00A50917">
        <w:t>NanE+NagB</w:t>
      </w:r>
      <w:proofErr w:type="spellEnd"/>
      <w:r w:rsidR="00A50917">
        <w:t xml:space="preserve"> clusters were both the largest (greatest number of docking models) clusters from their respective docking runs, while the </w:t>
      </w:r>
      <w:proofErr w:type="spellStart"/>
      <w:r w:rsidR="00A50917">
        <w:t>U-PII+NagB</w:t>
      </w:r>
      <w:proofErr w:type="spellEnd"/>
      <w:r w:rsidR="00A50917">
        <w:t xml:space="preserve"> cluster was the second-largest. </w:t>
      </w:r>
      <w:r w:rsidR="00A50917">
        <w:t xml:space="preserve">The PDB IDs and chains used for </w:t>
      </w:r>
      <w:proofErr w:type="spellStart"/>
      <w:r w:rsidR="00A50917">
        <w:t>NagB</w:t>
      </w:r>
      <w:proofErr w:type="spellEnd"/>
      <w:r w:rsidR="00A50917">
        <w:t xml:space="preserve">, </w:t>
      </w:r>
      <w:proofErr w:type="spellStart"/>
      <w:r w:rsidR="00A50917">
        <w:t>HPr</w:t>
      </w:r>
      <w:proofErr w:type="spellEnd"/>
      <w:r w:rsidR="00A50917">
        <w:t>, and U-PII were 1FS5</w:t>
      </w:r>
      <w:proofErr w:type="gramStart"/>
      <w:r w:rsidR="00A50917">
        <w:t>:A</w:t>
      </w:r>
      <w:proofErr w:type="gramEnd"/>
      <w:r w:rsidR="00A50917">
        <w:t xml:space="preserve">, 3CCD:A, 5L9N:A. 1FS5:A is a structure of the open, “R” conformation of </w:t>
      </w:r>
      <w:proofErr w:type="spellStart"/>
      <w:r w:rsidR="00A50917">
        <w:t>NagB</w:t>
      </w:r>
      <w:proofErr w:type="spellEnd"/>
      <w:r w:rsidR="00A50917">
        <w:t xml:space="preserve">, and 5L9N:A is a structure of </w:t>
      </w:r>
      <w:proofErr w:type="spellStart"/>
      <w:r w:rsidR="00A50917">
        <w:t>uridylated</w:t>
      </w:r>
      <w:proofErr w:type="spellEnd"/>
      <w:r w:rsidR="00A50917">
        <w:t xml:space="preserve"> PII. For </w:t>
      </w:r>
      <w:proofErr w:type="spellStart"/>
      <w:r w:rsidR="00A50917">
        <w:t>NanE</w:t>
      </w:r>
      <w:proofErr w:type="spellEnd"/>
      <w:r w:rsidR="00A50917">
        <w:t>, the full-length Swiss Model Repository model based on the template 3IGS</w:t>
      </w:r>
      <w:proofErr w:type="gramStart"/>
      <w:r w:rsidR="00A50917">
        <w:t>:A</w:t>
      </w:r>
      <w:proofErr w:type="gramEnd"/>
      <w:r w:rsidR="00A50917">
        <w:t xml:space="preserve"> (79.7% sequence identity) was used.  </w:t>
      </w:r>
      <w:bookmarkStart w:id="0" w:name="_GoBack"/>
      <w:bookmarkEnd w:id="0"/>
    </w:p>
    <w:sectPr w:rsidR="00167D75" w:rsidRPr="0016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38"/>
    <w:rsid w:val="00044B27"/>
    <w:rsid w:val="000B6782"/>
    <w:rsid w:val="001453EE"/>
    <w:rsid w:val="00167D75"/>
    <w:rsid w:val="002C7743"/>
    <w:rsid w:val="003E148E"/>
    <w:rsid w:val="00896310"/>
    <w:rsid w:val="00A50917"/>
    <w:rsid w:val="00E11CE4"/>
    <w:rsid w:val="00E83538"/>
    <w:rsid w:val="00F6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Goodacre, Norman *</dc:creator>
  <cp:lastModifiedBy>Goodacre, Norman *</cp:lastModifiedBy>
  <cp:revision>2</cp:revision>
  <dcterms:created xsi:type="dcterms:W3CDTF">2017-07-19T15:42:00Z</dcterms:created>
  <dcterms:modified xsi:type="dcterms:W3CDTF">2017-07-19T15:42:00Z</dcterms:modified>
</cp:coreProperties>
</file>