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5"/>
        <w:spacing w:line="240" w:lineRule="auto"/>
        <w:rPr>
          <w:rFonts w:ascii="Arial" w:hAnsi="Arial" w:cs="Arial"/>
        </w:rPr>
      </w:pPr>
      <w:r>
        <w:rPr>
          <w:rFonts w:ascii="Arial" w:hAnsi="Arial" w:cs="Arial"/>
        </w:rPr>
        <w:t>Bioinformatics 2018-2019</w:t>
      </w:r>
    </w:p>
    <w:p>
      <w:pPr>
        <w:pStyle w:val="105"/>
        <w:spacing w:line="240" w:lineRule="auto"/>
        <w:rPr>
          <w:rFonts w:ascii="Arial" w:hAnsi="Arial" w:cs="Arial"/>
        </w:rPr>
      </w:pPr>
      <w:r>
        <w:rPr>
          <w:rFonts w:ascii="Arial" w:hAnsi="Arial" w:cs="Arial"/>
        </w:rPr>
        <w:t xml:space="preserve">Date: </w:t>
      </w:r>
      <w:r>
        <w:rPr>
          <w:rFonts w:ascii="Arial" w:hAnsi="Arial" w:cs="Arial"/>
          <w:lang w:val="en-US"/>
        </w:rPr>
        <w:t>21</w:t>
      </w:r>
      <w:r>
        <w:rPr>
          <w:rFonts w:ascii="Arial" w:hAnsi="Arial" w:cs="Arial"/>
        </w:rPr>
        <w:t xml:space="preserve"> </w:t>
      </w:r>
      <w:r>
        <w:rPr>
          <w:rFonts w:ascii="Arial" w:hAnsi="Arial" w:cs="Arial"/>
          <w:lang w:val="en-US"/>
        </w:rPr>
        <w:t xml:space="preserve">01 </w:t>
      </w:r>
      <w:r>
        <w:rPr>
          <w:rFonts w:ascii="Arial" w:hAnsi="Arial" w:cs="Arial"/>
        </w:rPr>
        <w:t xml:space="preserve"> </w:t>
      </w:r>
      <w:r>
        <w:rPr>
          <w:rFonts w:ascii="Arial" w:hAnsi="Arial" w:cs="Arial"/>
          <w:lang w:val="en-US"/>
        </w:rPr>
        <w:t>2019</w:t>
      </w:r>
    </w:p>
    <w:p>
      <w:pPr>
        <w:pStyle w:val="105"/>
        <w:spacing w:line="240" w:lineRule="auto"/>
        <w:rPr>
          <w:rFonts w:ascii="Arial" w:hAnsi="Arial" w:cs="Arial"/>
        </w:rPr>
      </w:pPr>
      <w:r>
        <w:rPr>
          <w:rFonts w:ascii="Arial" w:hAnsi="Arial" w:cs="Arial"/>
        </w:rPr>
        <w:t>Project report</w:t>
      </w:r>
    </w:p>
    <w:p>
      <w:pPr>
        <w:pStyle w:val="37"/>
        <w:spacing w:line="240" w:lineRule="auto"/>
        <w:rPr>
          <w:rFonts w:ascii="Arial" w:hAnsi="Arial" w:cs="Arial"/>
        </w:rPr>
      </w:pPr>
    </w:p>
    <w:tbl>
      <w:tblPr>
        <w:tblStyle w:val="31"/>
        <w:tblW w:w="9916" w:type="dxa"/>
        <w:tblInd w:w="0" w:type="dxa"/>
        <w:tblBorders>
          <w:top w:val="single" w:color="auto" w:sz="24" w:space="0"/>
          <w:left w:val="none" w:color="auto" w:sz="0" w:space="0"/>
          <w:bottom w:val="single" w:color="auto" w:sz="24" w:space="0"/>
          <w:right w:val="none" w:color="auto" w:sz="0" w:space="0"/>
          <w:insideH w:val="none" w:color="auto" w:sz="0" w:space="0"/>
          <w:insideV w:val="none" w:color="auto" w:sz="0" w:space="0"/>
        </w:tblBorders>
        <w:tblLayout w:type="fixed"/>
        <w:tblCellMar>
          <w:top w:w="0" w:type="dxa"/>
          <w:left w:w="115" w:type="dxa"/>
          <w:bottom w:w="216" w:type="dxa"/>
          <w:right w:w="115" w:type="dxa"/>
        </w:tblCellMar>
      </w:tblPr>
      <w:tblGrid>
        <w:gridCol w:w="9916"/>
      </w:tblGrid>
      <w:tr>
        <w:tblPrEx>
          <w:tblBorders>
            <w:top w:val="single" w:color="auto" w:sz="24" w:space="0"/>
            <w:left w:val="none" w:color="auto" w:sz="0" w:space="0"/>
            <w:bottom w:val="single" w:color="auto" w:sz="24" w:space="0"/>
            <w:right w:val="none" w:color="auto" w:sz="0" w:space="0"/>
            <w:insideH w:val="none" w:color="auto" w:sz="0" w:space="0"/>
            <w:insideV w:val="none" w:color="auto" w:sz="0" w:space="0"/>
          </w:tblBorders>
          <w:tblLayout w:type="fixed"/>
          <w:tblCellMar>
            <w:top w:w="0" w:type="dxa"/>
            <w:left w:w="115" w:type="dxa"/>
            <w:bottom w:w="216" w:type="dxa"/>
            <w:right w:w="115" w:type="dxa"/>
          </w:tblCellMar>
        </w:tblPrEx>
        <w:tc>
          <w:tcPr>
            <w:tcW w:w="9916" w:type="dxa"/>
          </w:tcPr>
          <w:p>
            <w:pPr>
              <w:pStyle w:val="20"/>
              <w:rPr>
                <w:rFonts w:ascii="Arial" w:hAnsi="Arial" w:cs="Arial"/>
              </w:rPr>
            </w:pPr>
            <w:r>
              <w:rPr>
                <w:rFonts w:ascii="Arial" w:hAnsi="Arial" w:cs="Arial"/>
              </w:rPr>
              <w:t>Bioinformatics@Data Science A.Y. 2018-2019</w:t>
            </w:r>
          </w:p>
          <w:p>
            <w:pPr>
              <w:pStyle w:val="22"/>
              <w:spacing w:line="240" w:lineRule="auto"/>
              <w:rPr>
                <w:rFonts w:ascii="Arial" w:hAnsi="Arial" w:cs="Arial"/>
                <w:lang w:val="en-US"/>
              </w:rPr>
            </w:pPr>
            <w:r>
              <w:rPr>
                <w:rFonts w:ascii="Arial" w:hAnsi="Arial" w:cs="Arial"/>
                <w:lang w:val="en-US"/>
              </w:rPr>
              <w:t>Network Biology Project, Part 2</w:t>
            </w:r>
          </w:p>
          <w:p>
            <w:pPr>
              <w:pStyle w:val="92"/>
              <w:spacing w:line="240" w:lineRule="auto"/>
              <w:rPr>
                <w:rFonts w:ascii="Arial" w:hAnsi="Arial" w:cs="Arial"/>
              </w:rPr>
            </w:pPr>
            <w:r>
              <w:rPr>
                <w:rFonts w:hint="default" w:ascii="Arial" w:hAnsi="Arial" w:cs="Arial"/>
                <w:lang w:val="en-US"/>
              </w:rPr>
              <w:t>Vigèr Durand Azimedem Tsafack</w:t>
            </w:r>
            <w:r>
              <w:rPr>
                <w:rFonts w:ascii="Arial" w:hAnsi="Arial" w:cs="Arial"/>
                <w:vertAlign w:val="superscript"/>
              </w:rPr>
              <w:t>1</w:t>
            </w:r>
            <w:r>
              <w:rPr>
                <w:rFonts w:ascii="Arial" w:hAnsi="Arial" w:cs="Arial"/>
                <w:vertAlign w:val="superscript"/>
                <w:lang w:val="en-US"/>
              </w:rPr>
              <w:t xml:space="preserve"> </w:t>
            </w:r>
            <w:r>
              <w:rPr>
                <w:rFonts w:ascii="Arial" w:hAnsi="Arial" w:cs="Arial"/>
                <w:lang w:val="en-US"/>
              </w:rPr>
              <w:t>Pratuat Amatya</w:t>
            </w:r>
            <w:r>
              <w:rPr>
                <w:rFonts w:ascii="Arial" w:hAnsi="Arial" w:cs="Arial"/>
                <w:vertAlign w:val="superscript"/>
              </w:rPr>
              <w:t>1</w:t>
            </w:r>
            <w:r>
              <w:rPr>
                <w:rFonts w:ascii="Arial" w:hAnsi="Arial" w:cs="Arial"/>
                <w:vertAlign w:val="superscript"/>
                <w:lang w:val="en-US"/>
              </w:rPr>
              <w:t xml:space="preserve">  </w:t>
            </w:r>
            <w:r>
              <w:rPr>
                <w:rFonts w:ascii="Arial" w:hAnsi="Arial" w:cs="Arial"/>
                <w:lang w:val="en-US"/>
              </w:rPr>
              <w:t>Malick Alexandre Ngorovitch Sarr</w:t>
            </w:r>
            <w:r>
              <w:rPr>
                <w:rFonts w:ascii="Arial" w:hAnsi="Arial" w:cs="Arial"/>
                <w:vertAlign w:val="superscript"/>
              </w:rPr>
              <w:t>1</w:t>
            </w:r>
          </w:p>
          <w:p>
            <w:pPr>
              <w:pStyle w:val="95"/>
              <w:spacing w:line="240" w:lineRule="auto"/>
              <w:rPr>
                <w:rFonts w:ascii="Arial" w:hAnsi="Arial" w:cs="Arial"/>
              </w:rPr>
            </w:pPr>
            <w:r>
              <w:rPr>
                <w:rFonts w:ascii="Arial" w:hAnsi="Arial" w:cs="Arial"/>
                <w:vertAlign w:val="superscript"/>
              </w:rPr>
              <w:t>1</w:t>
            </w:r>
            <w:r>
              <w:rPr>
                <w:rFonts w:ascii="Arial" w:hAnsi="Arial" w:cs="Arial"/>
              </w:rPr>
              <w:t xml:space="preserve">Group no. </w:t>
            </w:r>
            <w:r>
              <w:rPr>
                <w:rFonts w:ascii="Arial" w:hAnsi="Arial" w:cs="Arial"/>
                <w:lang w:val="en-US"/>
              </w:rPr>
              <w:t>2</w:t>
            </w:r>
          </w:p>
          <w:p>
            <w:pPr>
              <w:pStyle w:val="2"/>
              <w:numPr>
                <w:ilvl w:val="0"/>
                <w:numId w:val="0"/>
              </w:numPr>
              <w:spacing w:line="240" w:lineRule="auto"/>
              <w:rPr>
                <w:rFonts w:ascii="Arial" w:hAnsi="Arial" w:cs="Arial"/>
                <w:sz w:val="24"/>
              </w:rPr>
            </w:pPr>
            <w:r>
              <w:rPr>
                <w:rFonts w:ascii="Arial" w:hAnsi="Arial" w:cs="Arial"/>
                <w:sz w:val="24"/>
              </w:rPr>
              <w:t>Abstract</w:t>
            </w:r>
          </w:p>
          <w:p>
            <w:pPr>
              <w:pStyle w:val="88"/>
              <w:tabs>
                <w:tab w:val="left" w:pos="8000"/>
              </w:tabs>
              <w:spacing w:line="240" w:lineRule="auto"/>
              <w:rPr>
                <w:rFonts w:ascii="Arial" w:hAnsi="Arial" w:cs="Arial"/>
                <w:sz w:val="28"/>
                <w:szCs w:val="28"/>
                <w:lang w:val="en-US"/>
              </w:rPr>
            </w:pPr>
            <w:r>
              <w:rPr>
                <w:rFonts w:ascii="Arial" w:hAnsi="Arial" w:cs="Arial"/>
                <w:sz w:val="28"/>
                <w:szCs w:val="28"/>
                <w:lang w:val="en-US"/>
              </w:rPr>
              <w:t xml:space="preserve">The Chagas disease is a </w:t>
            </w:r>
            <w:r>
              <w:rPr>
                <w:rFonts w:hint="default" w:ascii="Arial" w:hAnsi="Arial" w:cs="Arial"/>
                <w:sz w:val="28"/>
                <w:szCs w:val="28"/>
                <w:lang w:val="en-US"/>
              </w:rPr>
              <w:t>parasitic disease caused by the protist Trypanosoma cruzi. Mainly found in South America, It is spread mostly by insects known as Triatominae, or "kissing bugs". In this project, we will be carring out network analysis of the human genes involved in the disease. The relevant set of genes was provided by the instructor and previously analysed. We will be performing modules discovery by applying clustering methods and then carry on with a enrichment analysis on the putative disease modules.</w:t>
            </w:r>
          </w:p>
        </w:tc>
      </w:tr>
    </w:tbl>
    <w:p>
      <w:pPr>
        <w:pStyle w:val="37"/>
        <w:spacing w:line="240" w:lineRule="auto"/>
        <w:rPr>
          <w:rFonts w:ascii="Arial" w:hAnsi="Arial" w:cs="Arial"/>
        </w:rPr>
      </w:pPr>
    </w:p>
    <w:p>
      <w:pPr>
        <w:pStyle w:val="37"/>
        <w:spacing w:line="240" w:lineRule="auto"/>
        <w:rPr>
          <w:rFonts w:ascii="Arial" w:hAnsi="Arial" w:cs="Arial"/>
        </w:rPr>
      </w:pPr>
    </w:p>
    <w:p>
      <w:pPr>
        <w:pStyle w:val="89"/>
        <w:spacing w:line="240" w:lineRule="auto"/>
        <w:rPr>
          <w:rFonts w:ascii="Arial" w:hAnsi="Arial" w:cs="Arial"/>
          <w:sz w:val="22"/>
          <w:szCs w:val="22"/>
        </w:rPr>
      </w:pPr>
      <w:r>
        <w:rPr>
          <w:rFonts w:ascii="Arial" w:hAnsi="Arial" w:cs="Arial"/>
          <w:sz w:val="22"/>
          <w:szCs w:val="22"/>
          <w:lang w:val="en-US"/>
        </w:rPr>
        <w:t>Introductions</w:t>
      </w:r>
    </w:p>
    <w:p>
      <w:pPr>
        <w:pStyle w:val="89"/>
        <w:spacing w:line="240" w:lineRule="auto"/>
        <w:rPr>
          <w:rFonts w:ascii="Arial" w:hAnsi="Arial" w:cs="Arial"/>
          <w:sz w:val="22"/>
          <w:szCs w:val="22"/>
        </w:rPr>
      </w:pPr>
      <w:r>
        <w:rPr>
          <w:rFonts w:ascii="Arial" w:hAnsi="Arial" w:cs="Arial"/>
          <w:sz w:val="22"/>
          <w:szCs w:val="22"/>
          <w:lang w:val="en-US"/>
        </w:rPr>
        <w:t>Network Measures for Seed Genes , Interaction and Union Interactomes</w:t>
      </w:r>
    </w:p>
    <w:p>
      <w:pPr>
        <w:pStyle w:val="5"/>
        <w:spacing w:line="240" w:lineRule="auto"/>
        <w:rPr>
          <w:sz w:val="22"/>
          <w:szCs w:val="22"/>
        </w:rPr>
      </w:pPr>
      <w:r>
        <w:rPr>
          <w:sz w:val="22"/>
          <w:szCs w:val="22"/>
        </w:rPr>
        <w:t>Explain briefly the methods you followed to get the information about the seed genes and add the related table (see table format below).</w:t>
      </w:r>
    </w:p>
    <w:p>
      <w:pPr>
        <w:pStyle w:val="5"/>
        <w:spacing w:line="240" w:lineRule="auto"/>
        <w:rPr>
          <w:sz w:val="22"/>
          <w:szCs w:val="22"/>
        </w:rPr>
      </w:pPr>
    </w:p>
    <w:p>
      <w:pPr>
        <w:pStyle w:val="5"/>
        <w:spacing w:line="240" w:lineRule="auto"/>
        <w:rPr>
          <w:rFonts w:hint="default"/>
          <w:sz w:val="22"/>
          <w:szCs w:val="22"/>
          <w:lang w:val="en-US"/>
        </w:rPr>
      </w:pPr>
      <w:r>
        <w:rPr>
          <w:rFonts w:hint="default"/>
          <w:sz w:val="22"/>
          <w:szCs w:val="22"/>
          <w:lang w:val="en-US"/>
        </w:rPr>
        <w:t>With the results of the various interactomes previously obtained, we calculated the global measures of the various networks. Indeed the global measures include:</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 xml:space="preserve">Number of nodes, which will in our case represent the unique genes present in our interactomes </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Number of edges, which are the connection shared between the interactome’s genes</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 xml:space="preserve">Number of connected components, which corresponds to the a group of highly connected nodes forming a group.  </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 xml:space="preserve">Number of isolated nodes, which corresponds to the nodes with degree 0. This should technically be 0 due to the previous preprocessing of the data. </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 xml:space="preserve">Average path length, corresponds to the average shortest path between two genes. The smaller it is, the easier it is for two proteins to communicate between each other. </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Average degree, is the average number of connection a nodes has with another</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Average clustering coefficient, shows how easy it is to split the graph into clusters</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 xml:space="preserve"> Network diameter, which is the maximum eccentricity of any vertex in the graph (or in other work the longuest shortest path)</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Network radius, which is the minimum eccentricity</w:t>
      </w:r>
    </w:p>
    <w:p>
      <w:pPr>
        <w:pStyle w:val="5"/>
        <w:numPr>
          <w:ilvl w:val="0"/>
          <w:numId w:val="6"/>
        </w:numPr>
        <w:spacing w:line="240" w:lineRule="auto"/>
        <w:ind w:left="420" w:leftChars="0" w:hanging="420" w:firstLineChars="0"/>
        <w:rPr>
          <w:rFonts w:hint="default"/>
          <w:sz w:val="22"/>
          <w:szCs w:val="22"/>
          <w:lang w:val="en-US"/>
        </w:rPr>
      </w:pPr>
      <w:r>
        <w:rPr>
          <w:rFonts w:hint="default"/>
          <w:sz w:val="22"/>
          <w:szCs w:val="22"/>
          <w:lang w:val="en-US"/>
        </w:rPr>
        <w:t xml:space="preserve"> Centralization, which refers to the overall cohesion or integration of the graph. The higher the number, the more chances there are that the graph is centralized around particular points or sets of points.</w:t>
      </w:r>
    </w:p>
    <w:p>
      <w:pPr>
        <w:pStyle w:val="5"/>
        <w:numPr>
          <w:numId w:val="0"/>
        </w:numPr>
        <w:spacing w:line="240" w:lineRule="auto"/>
        <w:ind w:leftChars="0"/>
        <w:rPr>
          <w:rFonts w:hint="default"/>
          <w:sz w:val="22"/>
          <w:szCs w:val="22"/>
          <w:lang w:val="en-US"/>
        </w:rPr>
      </w:pPr>
      <w:r>
        <w:rPr>
          <w:rFonts w:hint="default"/>
          <w:sz w:val="22"/>
          <w:szCs w:val="22"/>
          <w:lang w:val="en-US"/>
        </w:rPr>
        <w:t>Table 2.1 shows the various Global measures for the Seed Gene Interactome (SGI) and the Union interactome U. We unfortunately could no manage to extract the global measures for the intersection interactome (I) since the number of nodes were below 20.</w:t>
      </w:r>
    </w:p>
    <w:p>
      <w:pPr>
        <w:pStyle w:val="5"/>
        <w:numPr>
          <w:numId w:val="0"/>
        </w:numPr>
        <w:spacing w:line="240" w:lineRule="auto"/>
        <w:ind w:leftChars="0"/>
        <w:rPr>
          <w:rFonts w:hint="default"/>
          <w:sz w:val="22"/>
          <w:szCs w:val="22"/>
          <w:lang w:val="en-US"/>
        </w:rPr>
      </w:pPr>
    </w:p>
    <w:p>
      <w:pPr>
        <w:pStyle w:val="5"/>
        <w:numPr>
          <w:numId w:val="0"/>
        </w:numPr>
        <w:spacing w:line="240" w:lineRule="auto"/>
        <w:ind w:leftChars="0"/>
        <w:rPr>
          <w:rFonts w:hint="default"/>
          <w:sz w:val="22"/>
          <w:szCs w:val="22"/>
          <w:lang w:val="en-US"/>
        </w:rPr>
      </w:pPr>
      <w:r>
        <w:rPr>
          <w:rFonts w:hint="default"/>
          <w:sz w:val="22"/>
          <w:szCs w:val="22"/>
          <w:lang w:val="en-US"/>
        </w:rPr>
        <w:t>In order to have a better undestanding between the connection involved with the genes, we decided to focus our attention to the  LCC for each interactomes. For each LCC, we calculated the various local properties which are:</w:t>
      </w:r>
    </w:p>
    <w:p>
      <w:pPr>
        <w:pStyle w:val="5"/>
        <w:numPr>
          <w:ilvl w:val="0"/>
          <w:numId w:val="6"/>
        </w:numPr>
        <w:tabs>
          <w:tab w:val="clear" w:pos="420"/>
        </w:tabs>
        <w:spacing w:line="240" w:lineRule="auto"/>
        <w:ind w:left="420" w:leftChars="0" w:hanging="420" w:firstLineChars="0"/>
        <w:rPr>
          <w:rFonts w:hint="default"/>
          <w:sz w:val="22"/>
          <w:szCs w:val="22"/>
          <w:lang w:val="en-US"/>
        </w:rPr>
      </w:pPr>
      <w:r>
        <w:rPr>
          <w:rFonts w:hint="default"/>
          <w:sz w:val="22"/>
          <w:szCs w:val="22"/>
          <w:lang w:val="en-US"/>
        </w:rPr>
        <w:t>Node degree, which shows the number of connection attached to a particular node</w:t>
      </w:r>
    </w:p>
    <w:p>
      <w:pPr>
        <w:pStyle w:val="5"/>
        <w:numPr>
          <w:ilvl w:val="0"/>
          <w:numId w:val="6"/>
        </w:numPr>
        <w:tabs>
          <w:tab w:val="clear" w:pos="420"/>
        </w:tabs>
        <w:spacing w:line="240" w:lineRule="auto"/>
        <w:ind w:left="420" w:leftChars="0" w:hanging="420" w:firstLineChars="0"/>
        <w:rPr>
          <w:rFonts w:hint="default"/>
          <w:sz w:val="22"/>
          <w:szCs w:val="22"/>
          <w:lang w:val="en-US"/>
        </w:rPr>
      </w:pPr>
      <w:r>
        <w:rPr>
          <w:rFonts w:hint="default"/>
          <w:sz w:val="22"/>
          <w:szCs w:val="22"/>
          <w:lang w:val="en-US"/>
        </w:rPr>
        <w:t xml:space="preserve">Betweenness centrality, which shows the amount of influence one node has over the information flow of the network. Ergo, proteins having a high betweeness will have an important function in the interaction within the network[1]  </w:t>
      </w:r>
    </w:p>
    <w:p>
      <w:pPr>
        <w:pStyle w:val="5"/>
        <w:numPr>
          <w:ilvl w:val="0"/>
          <w:numId w:val="6"/>
        </w:numPr>
        <w:tabs>
          <w:tab w:val="clear" w:pos="420"/>
        </w:tabs>
        <w:spacing w:line="240" w:lineRule="auto"/>
        <w:ind w:left="420" w:leftChars="0" w:hanging="420" w:firstLineChars="0"/>
        <w:rPr>
          <w:rFonts w:hint="default"/>
          <w:sz w:val="22"/>
          <w:szCs w:val="22"/>
          <w:lang w:val="en-US"/>
        </w:rPr>
      </w:pPr>
      <w:r>
        <w:rPr>
          <w:rFonts w:hint="default"/>
          <w:sz w:val="22"/>
          <w:szCs w:val="22"/>
          <w:lang w:val="en-US"/>
        </w:rPr>
        <w:t>Eigenvector centrality, measures the influence of a gene within the network. The idea is to rank nodes that are connected to high valued nodes. Thus, proteins with high eigenvalues will interact with key proteins withing a network. [2]</w:t>
      </w:r>
    </w:p>
    <w:p>
      <w:pPr>
        <w:pStyle w:val="5"/>
        <w:numPr>
          <w:ilvl w:val="0"/>
          <w:numId w:val="6"/>
        </w:numPr>
        <w:tabs>
          <w:tab w:val="clear" w:pos="420"/>
        </w:tabs>
        <w:spacing w:line="240" w:lineRule="auto"/>
        <w:ind w:left="420" w:leftChars="0" w:hanging="420" w:firstLineChars="0"/>
        <w:rPr>
          <w:rFonts w:hint="default"/>
          <w:sz w:val="22"/>
          <w:szCs w:val="22"/>
          <w:lang w:val="en-US"/>
        </w:rPr>
      </w:pPr>
      <w:r>
        <w:rPr>
          <w:rFonts w:hint="default"/>
          <w:sz w:val="22"/>
          <w:szCs w:val="22"/>
          <w:lang w:val="en-US"/>
        </w:rPr>
        <w:t>Closeness centrality, refers to the ability of the network nodes that are able to spread information very efficiently.[3]</w:t>
      </w:r>
    </w:p>
    <w:p>
      <w:pPr>
        <w:pStyle w:val="5"/>
        <w:numPr>
          <w:ilvl w:val="0"/>
          <w:numId w:val="6"/>
        </w:numPr>
        <w:tabs>
          <w:tab w:val="clear" w:pos="420"/>
        </w:tabs>
        <w:spacing w:line="240" w:lineRule="auto"/>
        <w:ind w:left="420" w:leftChars="0" w:hanging="420" w:firstLineChars="0"/>
        <w:rPr>
          <w:rFonts w:hint="default"/>
          <w:sz w:val="22"/>
          <w:szCs w:val="22"/>
          <w:lang w:val="en-US"/>
        </w:rPr>
      </w:pPr>
      <w:r>
        <w:rPr>
          <w:rFonts w:hint="default"/>
          <w:sz w:val="22"/>
          <w:szCs w:val="22"/>
          <w:lang w:val="en-US"/>
        </w:rPr>
        <w:t>ratio Betweenness/Node degree. The higher the ratio the more influence a particular node has.</w:t>
      </w:r>
    </w:p>
    <w:p>
      <w:pPr>
        <w:pStyle w:val="5"/>
        <w:numPr>
          <w:numId w:val="0"/>
        </w:numPr>
        <w:spacing w:line="240" w:lineRule="auto"/>
        <w:jc w:val="both"/>
        <w:rPr>
          <w:rFonts w:hint="default"/>
          <w:sz w:val="22"/>
          <w:szCs w:val="22"/>
          <w:lang w:val="en-US"/>
        </w:rPr>
      </w:pPr>
    </w:p>
    <w:p>
      <w:pPr>
        <w:pStyle w:val="5"/>
        <w:numPr>
          <w:numId w:val="0"/>
        </w:numPr>
        <w:spacing w:line="240" w:lineRule="auto"/>
        <w:jc w:val="both"/>
        <w:rPr>
          <w:rFonts w:hint="default"/>
          <w:sz w:val="22"/>
          <w:szCs w:val="22"/>
          <w:lang w:val="en-US"/>
        </w:rPr>
      </w:pPr>
      <w:r>
        <w:rPr>
          <w:rFonts w:hint="default"/>
          <w:sz w:val="22"/>
          <w:szCs w:val="22"/>
          <w:lang w:val="en-US"/>
        </w:rPr>
        <w:t>Table 2.2 shows the LCC for both intersection and union interactomes. Unfortunately we did not have a large network for the intersection dataset, analysing it is almost irrelevant. However we have a decent amount of nodes and interaction for the union interactome. Table 2.3 and 2.4, show the local measures for the LCC for intersection and union interactomes respectively. The union interactome results were limited to the nodes with degree &gt; 20; for the full table, please consult the files attached to this report.</w:t>
      </w:r>
    </w:p>
    <w:p>
      <w:pPr>
        <w:pStyle w:val="5"/>
        <w:numPr>
          <w:numId w:val="0"/>
        </w:numPr>
        <w:spacing w:line="240" w:lineRule="auto"/>
        <w:jc w:val="both"/>
        <w:rPr>
          <w:rFonts w:hint="default"/>
          <w:sz w:val="22"/>
          <w:szCs w:val="22"/>
          <w:lang w:val="en-US"/>
        </w:rPr>
      </w:pPr>
    </w:p>
    <w:p>
      <w:pPr>
        <w:pStyle w:val="5"/>
        <w:numPr>
          <w:numId w:val="0"/>
        </w:numPr>
        <w:spacing w:line="240" w:lineRule="auto"/>
        <w:jc w:val="both"/>
        <w:rPr>
          <w:rFonts w:hint="default"/>
          <w:sz w:val="22"/>
          <w:szCs w:val="22"/>
          <w:lang w:val="en-US"/>
        </w:rPr>
      </w:pPr>
    </w:p>
    <w:p>
      <w:pPr>
        <w:pStyle w:val="5"/>
        <w:spacing w:line="240" w:lineRule="auto"/>
        <w:ind w:firstLine="720" w:firstLineChars="0"/>
        <w:jc w:val="center"/>
        <w:rPr>
          <w:rFonts w:hint="default"/>
          <w:sz w:val="22"/>
          <w:szCs w:val="22"/>
          <w:lang w:val="en-US"/>
        </w:rPr>
      </w:pPr>
      <w:r>
        <w:rPr>
          <w:rFonts w:hint="default"/>
          <w:sz w:val="22"/>
          <w:szCs w:val="22"/>
          <w:lang w:val="en-US"/>
        </w:rPr>
        <w:t>Table 2.1 Global Measures for SGI and U interactomes</w:t>
      </w:r>
    </w:p>
    <w:tbl>
      <w:tblPr>
        <w:tblW w:w="4530" w:type="dxa"/>
        <w:jc w:val="center"/>
        <w:tblInd w:w="263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26"/>
        <w:gridCol w:w="1202"/>
        <w:gridCol w:w="1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single" w:color="auto" w:sz="4" w:space="0"/>
              <w:left w:val="nil"/>
              <w:bottom w:val="single" w:color="auto" w:sz="4" w:space="0"/>
              <w:right w:val="nil"/>
            </w:tcBorders>
            <w:shd w:val="clear"/>
            <w:vAlign w:val="bottom"/>
          </w:tcPr>
          <w:p>
            <w:pPr>
              <w:jc w:val="center"/>
              <w:rPr>
                <w:rFonts w:hint="eastAsia" w:ascii="Calibri" w:hAnsi="Calibri" w:cs="Calibri"/>
                <w:i w:val="0"/>
                <w:color w:val="000000"/>
                <w:sz w:val="22"/>
                <w:szCs w:val="22"/>
                <w:u w:val="none"/>
              </w:rPr>
            </w:pPr>
          </w:p>
        </w:tc>
        <w:tc>
          <w:tcPr>
            <w:tcW w:w="1202"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SGI</w:t>
            </w:r>
          </w:p>
        </w:tc>
        <w:tc>
          <w:tcPr>
            <w:tcW w:w="1202"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single" w:color="auto" w:sz="4" w:space="0"/>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nodes</w:t>
            </w:r>
          </w:p>
        </w:tc>
        <w:tc>
          <w:tcPr>
            <w:tcW w:w="1202" w:type="dxa"/>
            <w:tcBorders>
              <w:top w:val="single" w:color="auto" w:sz="4" w:space="0"/>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1202" w:type="dxa"/>
            <w:tcBorders>
              <w:top w:val="single" w:color="auto" w:sz="4" w:space="0"/>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links</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connected components</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isolated nodes</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Average path length</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1.975</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3.085068943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Average degree</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6.125</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3.57455683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Average clustering coefficient</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0.482738095</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0.242292188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Network diameter</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Network radius</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126"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Degree centralization</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0.219047619</w:t>
            </w:r>
          </w:p>
        </w:tc>
        <w:tc>
          <w:tcPr>
            <w:tcW w:w="1202" w:type="dxa"/>
            <w:tcBorders>
              <w:top w:val="nil"/>
              <w:left w:val="nil"/>
              <w:bottom w:val="nil"/>
              <w:right w:val="nil"/>
            </w:tcBorders>
            <w:shd w:val="clear"/>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0.373067913</w:t>
            </w:r>
          </w:p>
        </w:tc>
      </w:tr>
    </w:tbl>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jc w:val="center"/>
        <w:rPr>
          <w:rFonts w:hint="default"/>
          <w:sz w:val="22"/>
          <w:szCs w:val="22"/>
          <w:lang w:val="en-US"/>
        </w:rPr>
      </w:pPr>
      <w:r>
        <w:rPr>
          <w:rFonts w:hint="default"/>
          <w:sz w:val="22"/>
          <w:szCs w:val="22"/>
          <w:lang w:val="en-US"/>
        </w:rPr>
        <w:t>Table 2.2 Global Measures for Largest Connected Component(LCC) in I and U interactomes</w:t>
      </w:r>
    </w:p>
    <w:tbl>
      <w:tblPr>
        <w:tblW w:w="8100" w:type="dxa"/>
        <w:jc w:val="center"/>
        <w:tblInd w:w="84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75"/>
        <w:gridCol w:w="2160"/>
        <w:gridCol w:w="2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3675" w:type="dxa"/>
            <w:tcBorders>
              <w:top w:val="single" w:color="auto" w:sz="4" w:space="0"/>
              <w:left w:val="nil"/>
              <w:bottom w:val="nil"/>
              <w:right w:val="nil"/>
            </w:tcBorders>
            <w:shd w:val="clear"/>
            <w:vAlign w:val="bottom"/>
          </w:tcPr>
          <w:p>
            <w:pPr>
              <w:rPr>
                <w:rFonts w:hint="eastAsia" w:ascii="Calibri" w:hAnsi="Calibri" w:cs="Calibri"/>
                <w:i w:val="0"/>
                <w:color w:val="000000"/>
                <w:sz w:val="22"/>
                <w:szCs w:val="22"/>
                <w:u w:val="none"/>
              </w:rPr>
            </w:pPr>
          </w:p>
        </w:tc>
        <w:tc>
          <w:tcPr>
            <w:tcW w:w="2160" w:type="dxa"/>
            <w:tcBorders>
              <w:top w:val="single" w:color="auto" w:sz="4" w:space="0"/>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I Largest component</w:t>
            </w:r>
          </w:p>
        </w:tc>
        <w:tc>
          <w:tcPr>
            <w:tcW w:w="2265" w:type="dxa"/>
            <w:tcBorders>
              <w:top w:val="single" w:color="auto" w:sz="4" w:space="0"/>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U Largest 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3675"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nodes</w:t>
            </w:r>
          </w:p>
        </w:tc>
        <w:tc>
          <w:tcPr>
            <w:tcW w:w="2160"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226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3675"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links</w:t>
            </w:r>
          </w:p>
        </w:tc>
        <w:tc>
          <w:tcPr>
            <w:tcW w:w="2160"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226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3675"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connected components</w:t>
            </w:r>
          </w:p>
        </w:tc>
        <w:tc>
          <w:tcPr>
            <w:tcW w:w="2160"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26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675"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isolated nodes</w:t>
            </w:r>
          </w:p>
        </w:tc>
        <w:tc>
          <w:tcPr>
            <w:tcW w:w="2160"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226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675"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Average path length</w:t>
            </w:r>
          </w:p>
        </w:tc>
        <w:tc>
          <w:tcPr>
            <w:tcW w:w="2160"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1.333333333</w:t>
            </w:r>
          </w:p>
        </w:tc>
        <w:tc>
          <w:tcPr>
            <w:tcW w:w="226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3.085068943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675"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Average degree</w:t>
            </w:r>
          </w:p>
        </w:tc>
        <w:tc>
          <w:tcPr>
            <w:tcW w:w="2160"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226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3.57455683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3675"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Average clustering coefficient</w:t>
            </w:r>
          </w:p>
        </w:tc>
        <w:tc>
          <w:tcPr>
            <w:tcW w:w="2160"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226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0.242292188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675"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Network diameter</w:t>
            </w:r>
          </w:p>
        </w:tc>
        <w:tc>
          <w:tcPr>
            <w:tcW w:w="2160"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226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675"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Network radius</w:t>
            </w:r>
          </w:p>
        </w:tc>
        <w:tc>
          <w:tcPr>
            <w:tcW w:w="2160"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26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675" w:type="dxa"/>
            <w:tcBorders>
              <w:top w:val="nil"/>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Degree centralization</w:t>
            </w:r>
          </w:p>
        </w:tc>
        <w:tc>
          <w:tcPr>
            <w:tcW w:w="2160" w:type="dxa"/>
            <w:tcBorders>
              <w:top w:val="nil"/>
              <w:left w:val="nil"/>
              <w:bottom w:val="single" w:color="auto" w:sz="4" w:space="0"/>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2265" w:type="dxa"/>
            <w:tcBorders>
              <w:top w:val="nil"/>
              <w:left w:val="nil"/>
              <w:bottom w:val="single" w:color="auto" w:sz="4" w:space="0"/>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0.373067913</w:t>
            </w:r>
          </w:p>
        </w:tc>
      </w:tr>
    </w:tbl>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r>
        <w:rPr>
          <w:rFonts w:hint="default"/>
          <w:sz w:val="22"/>
          <w:szCs w:val="22"/>
          <w:lang w:val="en-US"/>
        </w:rPr>
        <w:t>Table 2.3 Local measures for LCC of intersection interactomes</w:t>
      </w:r>
    </w:p>
    <w:tbl>
      <w:tblPr>
        <w:tblW w:w="97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94"/>
        <w:gridCol w:w="1084"/>
        <w:gridCol w:w="1919"/>
        <w:gridCol w:w="1774"/>
        <w:gridCol w:w="1639"/>
        <w:gridCol w:w="25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27" w:hRule="atLeast"/>
        </w:trPr>
        <w:tc>
          <w:tcPr>
            <w:tcW w:w="794" w:type="dxa"/>
            <w:tcBorders>
              <w:top w:val="single" w:color="auto" w:sz="4" w:space="0"/>
              <w:left w:val="nil"/>
              <w:bottom w:val="single" w:color="auto" w:sz="4" w:space="0"/>
              <w:right w:val="nil"/>
            </w:tcBorders>
            <w:shd w:val="clear"/>
            <w:vAlign w:val="bottom"/>
          </w:tcPr>
          <w:p>
            <w:pPr>
              <w:rPr>
                <w:rFonts w:hint="eastAsia" w:ascii="Calibri" w:hAnsi="Calibri" w:cs="Calibri"/>
                <w:i w:val="0"/>
                <w:color w:val="000000"/>
                <w:sz w:val="22"/>
                <w:szCs w:val="22"/>
                <w:u w:val="none"/>
              </w:rPr>
            </w:pPr>
          </w:p>
        </w:tc>
        <w:tc>
          <w:tcPr>
            <w:tcW w:w="1084"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Node degree</w:t>
            </w:r>
          </w:p>
        </w:tc>
        <w:tc>
          <w:tcPr>
            <w:tcW w:w="1919"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Betweenness centrality</w:t>
            </w:r>
          </w:p>
        </w:tc>
        <w:tc>
          <w:tcPr>
            <w:tcW w:w="1774"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Eigenvector centrality</w:t>
            </w:r>
          </w:p>
        </w:tc>
        <w:tc>
          <w:tcPr>
            <w:tcW w:w="1639"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Closeness centrality</w:t>
            </w:r>
          </w:p>
        </w:tc>
        <w:tc>
          <w:tcPr>
            <w:tcW w:w="2584"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Ratio Betweenness/Node degree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27" w:hRule="atLeast"/>
        </w:trPr>
        <w:tc>
          <w:tcPr>
            <w:tcW w:w="794" w:type="dxa"/>
            <w:tcBorders>
              <w:top w:val="single" w:color="auto" w:sz="4" w:space="0"/>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P01579</w:t>
            </w:r>
          </w:p>
        </w:tc>
        <w:tc>
          <w:tcPr>
            <w:tcW w:w="1084"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c>
          <w:tcPr>
            <w:tcW w:w="1919"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774"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0.816496581</w:t>
            </w:r>
          </w:p>
        </w:tc>
        <w:tc>
          <w:tcPr>
            <w:tcW w:w="1639"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584"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27" w:hRule="atLeast"/>
        </w:trPr>
        <w:tc>
          <w:tcPr>
            <w:tcW w:w="794"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Q9HD26</w:t>
            </w:r>
          </w:p>
        </w:tc>
        <w:tc>
          <w:tcPr>
            <w:tcW w:w="108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919"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77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0.40824829</w:t>
            </w:r>
          </w:p>
        </w:tc>
        <w:tc>
          <w:tcPr>
            <w:tcW w:w="1639"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0.666666667</w:t>
            </w:r>
          </w:p>
        </w:tc>
        <w:tc>
          <w:tcPr>
            <w:tcW w:w="258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trPr>
        <w:tc>
          <w:tcPr>
            <w:tcW w:w="794" w:type="dxa"/>
            <w:tcBorders>
              <w:top w:val="nil"/>
              <w:left w:val="nil"/>
              <w:bottom w:val="nil"/>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P38484</w:t>
            </w:r>
          </w:p>
        </w:tc>
        <w:tc>
          <w:tcPr>
            <w:tcW w:w="108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919"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77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0.40824829</w:t>
            </w:r>
          </w:p>
        </w:tc>
        <w:tc>
          <w:tcPr>
            <w:tcW w:w="1639"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0.666666667</w:t>
            </w:r>
          </w:p>
        </w:tc>
        <w:tc>
          <w:tcPr>
            <w:tcW w:w="258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bl>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r>
        <w:rPr>
          <w:rFonts w:hint="default"/>
          <w:sz w:val="22"/>
          <w:szCs w:val="22"/>
          <w:lang w:val="en-US"/>
        </w:rPr>
        <w:t>Table 2.4 Local measures for LCC of Union Interactome with Node degree &gt; 20</w:t>
      </w:r>
    </w:p>
    <w:tbl>
      <w:tblPr>
        <w:tblW w:w="97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2"/>
        <w:gridCol w:w="1073"/>
        <w:gridCol w:w="1897"/>
        <w:gridCol w:w="1751"/>
        <w:gridCol w:w="1615"/>
        <w:gridCol w:w="2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tcBorders>
              <w:top w:val="single" w:color="auto" w:sz="4" w:space="0"/>
              <w:bottom w:val="single" w:color="auto" w:sz="4" w:space="0"/>
            </w:tcBorders>
            <w:shd w:val="clear"/>
            <w:vAlign w:val="bottom"/>
          </w:tcPr>
          <w:p>
            <w:pPr>
              <w:rPr>
                <w:rFonts w:hint="eastAsia" w:ascii="Calibri" w:hAnsi="Calibri" w:cs="Calibri"/>
                <w:i w:val="0"/>
                <w:color w:val="000000"/>
                <w:sz w:val="22"/>
                <w:szCs w:val="22"/>
                <w:u w:val="none"/>
              </w:rPr>
            </w:pPr>
          </w:p>
        </w:tc>
        <w:tc>
          <w:tcPr>
            <w:tcW w:w="1073" w:type="dxa"/>
            <w:tcBorders>
              <w:top w:val="single" w:color="auto" w:sz="4" w:space="0"/>
              <w:bottom w:val="single" w:color="auto" w:sz="4" w:space="0"/>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Node degree</w:t>
            </w:r>
          </w:p>
        </w:tc>
        <w:tc>
          <w:tcPr>
            <w:tcW w:w="1897" w:type="dxa"/>
            <w:tcBorders>
              <w:top w:val="single" w:color="auto" w:sz="4" w:space="0"/>
              <w:bottom w:val="single" w:color="auto" w:sz="4" w:space="0"/>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Betweenness centrality</w:t>
            </w:r>
          </w:p>
        </w:tc>
        <w:tc>
          <w:tcPr>
            <w:tcW w:w="1751" w:type="dxa"/>
            <w:tcBorders>
              <w:top w:val="single" w:color="auto" w:sz="4" w:space="0"/>
              <w:bottom w:val="single" w:color="auto" w:sz="4" w:space="0"/>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Eigenvector centrality</w:t>
            </w:r>
          </w:p>
        </w:tc>
        <w:tc>
          <w:tcPr>
            <w:tcW w:w="1615" w:type="dxa"/>
            <w:tcBorders>
              <w:top w:val="single" w:color="auto" w:sz="4" w:space="0"/>
              <w:bottom w:val="single" w:color="auto" w:sz="4" w:space="0"/>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Closeness centrality</w:t>
            </w:r>
          </w:p>
        </w:tc>
        <w:tc>
          <w:tcPr>
            <w:tcW w:w="2655" w:type="dxa"/>
            <w:tcBorders>
              <w:top w:val="single" w:color="auto" w:sz="4" w:space="0"/>
              <w:bottom w:val="single" w:color="auto" w:sz="4" w:space="0"/>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Ratio Betweenness/Node degree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 w:type="dxa"/>
            <w:tcBorders>
              <w:top w:val="single" w:color="auto" w:sz="4" w:space="0"/>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P01137</w:t>
            </w:r>
          </w:p>
        </w:tc>
        <w:tc>
          <w:tcPr>
            <w:tcW w:w="1073" w:type="dxa"/>
            <w:tcBorders>
              <w:top w:val="single" w:color="auto"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718</w:t>
            </w:r>
          </w:p>
        </w:tc>
        <w:tc>
          <w:tcPr>
            <w:tcW w:w="1897" w:type="dxa"/>
            <w:tcBorders>
              <w:top w:val="single" w:color="auto"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0.446893672</w:t>
            </w:r>
          </w:p>
        </w:tc>
        <w:tc>
          <w:tcPr>
            <w:tcW w:w="1751" w:type="dxa"/>
            <w:tcBorders>
              <w:top w:val="single" w:color="auto"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0.485641434</w:t>
            </w:r>
          </w:p>
        </w:tc>
        <w:tc>
          <w:tcPr>
            <w:tcW w:w="1615" w:type="dxa"/>
            <w:tcBorders>
              <w:top w:val="single" w:color="auto"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0.521774633</w:t>
            </w:r>
          </w:p>
        </w:tc>
        <w:tc>
          <w:tcPr>
            <w:tcW w:w="2655" w:type="dxa"/>
            <w:tcBorders>
              <w:top w:val="single" w:color="auto"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0.000622415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P01375</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407</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0.237042136</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0.266185208</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0.496760819</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0.000582413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P01584</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341</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0.169315991</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0.234361464</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0.443544655</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0.000496528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P13500</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299</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0.136747384</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0.232447695</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0.47591857</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0.000457349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P02778</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263</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0.108167961</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0.18121054</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0.435088516</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0.000411285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P04440</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234</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0.141423942</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0.075908108</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0.366539197</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0.000604376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P05231</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228</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0.105139971</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0.197149518</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0.479849812</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0.00046114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P29460</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199</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0.073900231</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0.126891761</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0.385481601</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0.000371358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P01374</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144</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0.052433474</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0.089590549</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0.423459245</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0.000364121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P24394</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140</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0.05003749</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0.101291994</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0.392747388</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0.000357411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P01579</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125</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0.054432467</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0.074814351</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0.372377622</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0.0004354</w:t>
            </w:r>
            <w:bookmarkStart w:id="0" w:name="_GoBack"/>
            <w:bookmarkEnd w:id="0"/>
            <w:r>
              <w:rPr>
                <w:rFonts w:hint="default" w:ascii="Calibri" w:hAnsi="Calibri" w:eastAsia="SimSun" w:cs="Calibri"/>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Q13651</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0.032329937</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0.05049627</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0.386491935</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0.000399135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P01920</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72</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0.014990937</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0.03089841</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0.350585223</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0.000208207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P51681</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71</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0.019229837</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0.040852377</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0.368653846</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0.000270843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P09960</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59</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0.045770602</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0.00462324</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0.324750127</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0.000775773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Q07325</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0.017072755</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0.044622349</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0.402392947</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0.000348424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802" w:type="dxa"/>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P82251</w:t>
            </w:r>
          </w:p>
        </w:tc>
        <w:tc>
          <w:tcPr>
            <w:tcW w:w="1073"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28</w:t>
            </w:r>
          </w:p>
        </w:tc>
        <w:tc>
          <w:tcPr>
            <w:tcW w:w="1897"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0.024895621</w:t>
            </w:r>
          </w:p>
        </w:tc>
        <w:tc>
          <w:tcPr>
            <w:tcW w:w="1751"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0.001248384</w:t>
            </w:r>
          </w:p>
        </w:tc>
        <w:tc>
          <w:tcPr>
            <w:tcW w:w="161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0.300187911</w:t>
            </w:r>
          </w:p>
        </w:tc>
        <w:tc>
          <w:tcPr>
            <w:tcW w:w="2655" w:type="dxa"/>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0.000889129</w:t>
            </w:r>
          </w:p>
        </w:tc>
      </w:tr>
    </w:tbl>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89"/>
        <w:spacing w:line="240" w:lineRule="auto"/>
        <w:rPr>
          <w:rFonts w:ascii="Arial" w:hAnsi="Arial" w:cs="Arial"/>
          <w:sz w:val="22"/>
          <w:szCs w:val="22"/>
        </w:rPr>
      </w:pPr>
      <w:r>
        <w:rPr>
          <w:rFonts w:ascii="Arial" w:hAnsi="Arial" w:cs="Arial"/>
          <w:sz w:val="22"/>
          <w:szCs w:val="22"/>
          <w:lang w:val="en-US"/>
        </w:rPr>
        <w:t>Clustering Methods for disease discovery</w:t>
      </w:r>
    </w:p>
    <w:p>
      <w:pPr>
        <w:pStyle w:val="5"/>
        <w:spacing w:line="240" w:lineRule="auto"/>
        <w:rPr>
          <w:sz w:val="22"/>
          <w:szCs w:val="22"/>
        </w:rPr>
      </w:pPr>
      <w:r>
        <w:rPr>
          <w:sz w:val="22"/>
          <w:szCs w:val="22"/>
        </w:rPr>
        <w:t>Explain briefly the methods you followed to get the information about the interaction data and add the related table. Refer clearly to different files (i.e.  when necessary.</w:t>
      </w:r>
    </w:p>
    <w:p>
      <w:pPr>
        <w:pStyle w:val="5"/>
        <w:spacing w:line="240" w:lineRule="auto"/>
        <w:rPr>
          <w:sz w:val="22"/>
          <w:szCs w:val="22"/>
        </w:rPr>
      </w:pPr>
    </w:p>
    <w:p>
      <w:pPr>
        <w:pStyle w:val="5"/>
        <w:spacing w:line="240" w:lineRule="auto"/>
        <w:rPr>
          <w:rFonts w:hint="default"/>
          <w:sz w:val="22"/>
          <w:szCs w:val="22"/>
          <w:lang w:val="en-US"/>
        </w:rPr>
      </w:pPr>
      <w:r>
        <w:rPr>
          <w:sz w:val="22"/>
          <w:szCs w:val="22"/>
          <w:lang w:val="en-US"/>
        </w:rPr>
        <w:t xml:space="preserve">The whole idea behind seperating diseases into clusters, is based on the assusption that the proteins involved in a particular disease will tend to interact more with each other. This means that their component should theoretically form within the same cluster in the network. Thus, a disease module will correspond to a </w:t>
      </w:r>
      <w:r>
        <w:rPr>
          <w:rFonts w:hint="default"/>
          <w:sz w:val="22"/>
          <w:szCs w:val="22"/>
          <w:lang w:val="en-US"/>
        </w:rPr>
        <w:t>a localized region of connections between disease-related protein[4]. In this section we applied 2 clustering methods namely the Markov Clustering and the Louvain Clustering to the LCC for the intersection and union interactomes .</w:t>
      </w:r>
    </w:p>
    <w:p>
      <w:pPr>
        <w:pStyle w:val="5"/>
        <w:spacing w:line="240" w:lineRule="auto"/>
        <w:rPr>
          <w:rFonts w:hint="default"/>
          <w:sz w:val="22"/>
          <w:szCs w:val="22"/>
          <w:lang w:val="en-US"/>
        </w:rPr>
      </w:pPr>
    </w:p>
    <w:p>
      <w:pPr>
        <w:pStyle w:val="5"/>
        <w:spacing w:line="240" w:lineRule="auto"/>
        <w:rPr>
          <w:rFonts w:hint="default"/>
          <w:sz w:val="22"/>
          <w:szCs w:val="22"/>
          <w:lang w:val="en-US"/>
        </w:rPr>
      </w:pPr>
      <w:r>
        <w:rPr>
          <w:rFonts w:hint="default"/>
          <w:sz w:val="22"/>
          <w:szCs w:val="22"/>
          <w:lang w:val="en-US"/>
        </w:rPr>
        <w:t>The Markov clustering algorithm (MCL) simulates random walks on the underlying interaction network, by alternating two operations: expansion, and inflation. The exact mathematical steps can be find in various literature but on the higher level, the main idea is to preserve and focus on flows where the information tranfered between nodes is high and disregard flows where the information transfered is weak. Clusters are identified by alternating expansion and inflation until the graph is partitioned into subsets so that there are no longer paths between these subsets. [5]</w:t>
      </w:r>
    </w:p>
    <w:p>
      <w:pPr>
        <w:pStyle w:val="5"/>
        <w:spacing w:line="240" w:lineRule="auto"/>
        <w:rPr>
          <w:rFonts w:hint="default"/>
          <w:sz w:val="22"/>
          <w:szCs w:val="22"/>
          <w:lang w:val="en-US"/>
        </w:rPr>
      </w:pPr>
    </w:p>
    <w:p>
      <w:pPr>
        <w:pStyle w:val="5"/>
        <w:spacing w:line="240" w:lineRule="auto"/>
        <w:rPr>
          <w:rFonts w:hint="default"/>
          <w:sz w:val="22"/>
          <w:szCs w:val="22"/>
          <w:lang w:val="en-US"/>
        </w:rPr>
      </w:pPr>
      <w:r>
        <w:rPr>
          <w:rFonts w:hint="default"/>
          <w:sz w:val="22"/>
          <w:szCs w:val="22"/>
          <w:lang w:val="en-US"/>
        </w:rPr>
        <w:t>The Louvain clustering basically maximizes a modularity score for each cluster, where the modularity quantifies the quality of an assignment of nodes to clusters by evaluating how much more densely connected the nodes within a cluster are, compared to how connected they would be in a random network. [6]</w:t>
      </w:r>
    </w:p>
    <w:p>
      <w:pPr>
        <w:pStyle w:val="5"/>
        <w:spacing w:line="240" w:lineRule="auto"/>
        <w:rPr>
          <w:sz w:val="22"/>
          <w:szCs w:val="22"/>
        </w:rPr>
      </w:pPr>
    </w:p>
    <w:p>
      <w:pPr>
        <w:pStyle w:val="5"/>
        <w:spacing w:line="240" w:lineRule="auto"/>
        <w:rPr>
          <w:rFonts w:hint="default"/>
          <w:sz w:val="22"/>
          <w:szCs w:val="22"/>
          <w:lang w:val="en-US"/>
        </w:rPr>
      </w:pPr>
      <w:r>
        <w:rPr>
          <w:rFonts w:hint="default"/>
          <w:sz w:val="22"/>
          <w:szCs w:val="22"/>
          <w:lang w:val="en-US"/>
        </w:rPr>
        <w:t>After applying the clustering methods to our LCCs we recorded the modules with the number of nodes highter the 10 in which the seed genes are statistically over represented with (p&lt;0.05) by applying a hypergeometric test in order to distinguis the putative disease modules. Unfortunately due to the lack of data the intersection interactomes turned out empty. The union interactome, represented in table 3.1, resulted with 5 of such clusters falling within the above parameters, 4 of which came from the louvain clustering. The full list of all genes is available in the files attached to this report.</w:t>
      </w:r>
    </w:p>
    <w:p>
      <w:pPr>
        <w:pStyle w:val="5"/>
        <w:spacing w:line="240" w:lineRule="auto"/>
        <w:rPr>
          <w:rFonts w:hint="default"/>
          <w:sz w:val="22"/>
          <w:szCs w:val="22"/>
          <w:lang w:val="en-US"/>
        </w:rPr>
      </w:pPr>
    </w:p>
    <w:p>
      <w:pPr>
        <w:pStyle w:val="5"/>
        <w:spacing w:line="240" w:lineRule="auto"/>
        <w:rPr>
          <w:rFonts w:hint="default"/>
          <w:sz w:val="22"/>
          <w:szCs w:val="22"/>
          <w:lang w:val="en-US"/>
        </w:rPr>
      </w:pPr>
      <w:r>
        <w:rPr>
          <w:rFonts w:hint="default"/>
          <w:sz w:val="22"/>
          <w:szCs w:val="22"/>
          <w:lang w:val="en-US"/>
        </w:rPr>
        <w:t>Table 3.1 Putative disease module for U-interactome</w:t>
      </w:r>
    </w:p>
    <w:tbl>
      <w:tblPr>
        <w:tblW w:w="97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41"/>
        <w:gridCol w:w="834"/>
        <w:gridCol w:w="1695"/>
        <w:gridCol w:w="1318"/>
        <w:gridCol w:w="1391"/>
        <w:gridCol w:w="1432"/>
        <w:gridCol w:w="1202"/>
        <w:gridCol w:w="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541"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Clustering Algorithm</w:t>
            </w:r>
          </w:p>
        </w:tc>
        <w:tc>
          <w:tcPr>
            <w:tcW w:w="834"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Module ID</w:t>
            </w:r>
          </w:p>
        </w:tc>
        <w:tc>
          <w:tcPr>
            <w:tcW w:w="1695"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Seed Genes</w:t>
            </w:r>
          </w:p>
        </w:tc>
        <w:tc>
          <w:tcPr>
            <w:tcW w:w="1318"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Number of Genes</w:t>
            </w:r>
          </w:p>
        </w:tc>
        <w:tc>
          <w:tcPr>
            <w:tcW w:w="1391"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List of Seed Genes</w:t>
            </w:r>
          </w:p>
        </w:tc>
        <w:tc>
          <w:tcPr>
            <w:tcW w:w="1432"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List of All Genes</w:t>
            </w:r>
          </w:p>
        </w:tc>
        <w:tc>
          <w:tcPr>
            <w:tcW w:w="1202"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P-Value</w:t>
            </w:r>
          </w:p>
        </w:tc>
        <w:tc>
          <w:tcPr>
            <w:tcW w:w="381" w:type="dxa"/>
            <w:tcBorders>
              <w:top w:val="single" w:color="auto" w:sz="4" w:space="0"/>
              <w:left w:val="nil"/>
              <w:bottom w:val="single" w:color="auto" w:sz="4" w:space="0"/>
              <w:right w:val="nil"/>
            </w:tcBorders>
            <w:shd w:val="clear"/>
            <w:vAlign w:val="top"/>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1"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Louvain</w:t>
            </w:r>
          </w:p>
        </w:tc>
        <w:tc>
          <w:tcPr>
            <w:tcW w:w="834"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695"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318"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36</w:t>
            </w:r>
          </w:p>
        </w:tc>
        <w:tc>
          <w:tcPr>
            <w:tcW w:w="1391"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{'Q13651'}</w:t>
            </w:r>
          </w:p>
        </w:tc>
        <w:tc>
          <w:tcPr>
            <w:tcW w:w="1432"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{'Q9Y5Q3'…… 'Q9BXN2'}</w:t>
            </w:r>
          </w:p>
        </w:tc>
        <w:tc>
          <w:tcPr>
            <w:tcW w:w="1202"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0.956588505</w:t>
            </w:r>
          </w:p>
        </w:tc>
        <w:tc>
          <w:tcPr>
            <w:tcW w:w="381" w:type="dxa"/>
            <w:tcBorders>
              <w:top w:val="single" w:color="auto" w:sz="4" w:space="0"/>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Louvain</w:t>
            </w:r>
          </w:p>
        </w:tc>
        <w:tc>
          <w:tcPr>
            <w:tcW w:w="83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w:t>
            </w:r>
          </w:p>
        </w:tc>
        <w:tc>
          <w:tcPr>
            <w:tcW w:w="169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318"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w:t>
            </w:r>
          </w:p>
        </w:tc>
        <w:tc>
          <w:tcPr>
            <w:tcW w:w="139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{'P82251'}</w:t>
            </w:r>
          </w:p>
        </w:tc>
        <w:tc>
          <w:tcPr>
            <w:tcW w:w="1432"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{'Q16288', ……. 'Q7Z2H8'}</w:t>
            </w:r>
          </w:p>
        </w:tc>
        <w:tc>
          <w:tcPr>
            <w:tcW w:w="1202"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0.970920243</w:t>
            </w:r>
          </w:p>
        </w:tc>
        <w:tc>
          <w:tcPr>
            <w:tcW w:w="38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54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Louvain</w:t>
            </w:r>
          </w:p>
        </w:tc>
        <w:tc>
          <w:tcPr>
            <w:tcW w:w="83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169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318"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w:t>
            </w:r>
          </w:p>
        </w:tc>
        <w:tc>
          <w:tcPr>
            <w:tcW w:w="139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{'P24394'}</w:t>
            </w:r>
          </w:p>
        </w:tc>
        <w:tc>
          <w:tcPr>
            <w:tcW w:w="1432"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{'P43629', ……. 'Q96HE9'}</w:t>
            </w:r>
          </w:p>
        </w:tc>
        <w:tc>
          <w:tcPr>
            <w:tcW w:w="1202"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0.958773299</w:t>
            </w:r>
          </w:p>
        </w:tc>
        <w:tc>
          <w:tcPr>
            <w:tcW w:w="38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Louvain</w:t>
            </w:r>
          </w:p>
        </w:tc>
        <w:tc>
          <w:tcPr>
            <w:tcW w:w="83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w:t>
            </w:r>
          </w:p>
        </w:tc>
        <w:tc>
          <w:tcPr>
            <w:tcW w:w="169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318"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w:t>
            </w:r>
          </w:p>
        </w:tc>
        <w:tc>
          <w:tcPr>
            <w:tcW w:w="139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{'P51681'}</w:t>
            </w:r>
          </w:p>
        </w:tc>
        <w:tc>
          <w:tcPr>
            <w:tcW w:w="1432"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{'P51681', ……'Q9H4G1'}</w:t>
            </w:r>
          </w:p>
        </w:tc>
        <w:tc>
          <w:tcPr>
            <w:tcW w:w="1202"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0.98958876</w:t>
            </w:r>
          </w:p>
        </w:tc>
        <w:tc>
          <w:tcPr>
            <w:tcW w:w="38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MCL</w:t>
            </w:r>
          </w:p>
        </w:tc>
        <w:tc>
          <w:tcPr>
            <w:tcW w:w="834"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695"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318"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29</w:t>
            </w:r>
          </w:p>
        </w:tc>
        <w:tc>
          <w:tcPr>
            <w:tcW w:w="139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{'P82251'}</w:t>
            </w:r>
          </w:p>
        </w:tc>
        <w:tc>
          <w:tcPr>
            <w:tcW w:w="1432"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{'Q16288', …… 'Q7Z2H8'}</w:t>
            </w:r>
          </w:p>
        </w:tc>
        <w:tc>
          <w:tcPr>
            <w:tcW w:w="1202"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0.970920243</w:t>
            </w:r>
          </w:p>
        </w:tc>
        <w:tc>
          <w:tcPr>
            <w:tcW w:w="381" w:type="dxa"/>
            <w:tcBorders>
              <w:top w:val="nil"/>
              <w:left w:val="nil"/>
              <w:bottom w:val="nil"/>
              <w:right w:val="nil"/>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w:t>
            </w:r>
          </w:p>
        </w:tc>
      </w:tr>
    </w:tbl>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p>
    <w:p>
      <w:pPr>
        <w:pStyle w:val="5"/>
        <w:spacing w:line="240" w:lineRule="auto"/>
        <w:rPr>
          <w:rFonts w:hint="default"/>
          <w:sz w:val="22"/>
          <w:szCs w:val="22"/>
          <w:lang w:val="en-US"/>
        </w:rPr>
      </w:pPr>
      <w:r>
        <w:rPr>
          <w:rFonts w:hint="default"/>
          <w:sz w:val="22"/>
          <w:szCs w:val="22"/>
          <w:lang w:val="en-US"/>
        </w:rPr>
        <w:t>Figure 3.1 Union interactome LCC clusters - MCL</w:t>
      </w:r>
    </w:p>
    <w:p>
      <w:pPr>
        <w:pStyle w:val="63"/>
        <w:spacing w:line="240" w:lineRule="auto"/>
        <w:jc w:val="center"/>
        <w:rPr>
          <w:rFonts w:ascii="Arial" w:hAnsi="Arial" w:cs="Arial"/>
          <w:sz w:val="22"/>
          <w:szCs w:val="22"/>
          <w:lang w:val="en-US"/>
        </w:rPr>
      </w:pPr>
      <w:r>
        <w:rPr>
          <w:rFonts w:ascii="Arial" w:hAnsi="Arial" w:cs="Arial"/>
          <w:sz w:val="22"/>
          <w:szCs w:val="22"/>
          <w:lang w:val="en-US"/>
        </w:rPr>
        <w:drawing>
          <wp:inline distT="0" distB="0" distL="114300" distR="114300">
            <wp:extent cx="4206875" cy="3113405"/>
            <wp:effectExtent l="0" t="0" r="0" b="0"/>
            <wp:docPr id="3" name="Picture 3" descr="union interactome LCC clusters M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on interactome LCC clusters MCL"/>
                    <pic:cNvPicPr>
                      <a:picLocks noChangeAspect="1"/>
                    </pic:cNvPicPr>
                  </pic:nvPicPr>
                  <pic:blipFill>
                    <a:blip r:embed="rId8"/>
                    <a:stretch>
                      <a:fillRect/>
                    </a:stretch>
                  </pic:blipFill>
                  <pic:spPr>
                    <a:xfrm>
                      <a:off x="0" y="0"/>
                      <a:ext cx="4206875" cy="3113405"/>
                    </a:xfrm>
                    <a:prstGeom prst="rect">
                      <a:avLst/>
                    </a:prstGeom>
                  </pic:spPr>
                </pic:pic>
              </a:graphicData>
            </a:graphic>
          </wp:inline>
        </w:drawing>
      </w:r>
    </w:p>
    <w:p>
      <w:pPr>
        <w:pStyle w:val="63"/>
        <w:spacing w:line="240" w:lineRule="auto"/>
        <w:jc w:val="left"/>
        <w:rPr>
          <w:rFonts w:ascii="Arial" w:hAnsi="Arial" w:cs="Arial"/>
          <w:b w:val="0"/>
          <w:bCs/>
          <w:sz w:val="22"/>
          <w:szCs w:val="22"/>
          <w:lang w:val="en-US"/>
        </w:rPr>
      </w:pPr>
      <w:r>
        <w:rPr>
          <w:rFonts w:ascii="Arial" w:hAnsi="Arial" w:cs="Arial"/>
          <w:b w:val="0"/>
          <w:bCs/>
          <w:sz w:val="22"/>
          <w:szCs w:val="22"/>
          <w:lang w:val="en-US"/>
        </w:rPr>
        <w:t>Figure 3.2 Union interactome LCC clusters - Louvain</w:t>
      </w:r>
    </w:p>
    <w:p>
      <w:pPr>
        <w:pStyle w:val="63"/>
        <w:spacing w:line="240" w:lineRule="auto"/>
        <w:jc w:val="center"/>
        <w:rPr>
          <w:rFonts w:ascii="Arial" w:hAnsi="Arial" w:cs="Arial"/>
          <w:sz w:val="22"/>
          <w:szCs w:val="22"/>
          <w:lang w:val="en-US"/>
        </w:rPr>
      </w:pPr>
      <w:r>
        <w:rPr>
          <w:rFonts w:ascii="Arial" w:hAnsi="Arial" w:cs="Arial"/>
          <w:sz w:val="22"/>
          <w:szCs w:val="22"/>
          <w:lang w:val="en-US"/>
        </w:rPr>
        <w:drawing>
          <wp:inline distT="0" distB="0" distL="114300" distR="114300">
            <wp:extent cx="4202430" cy="3110230"/>
            <wp:effectExtent l="0" t="0" r="0" b="0"/>
            <wp:docPr id="2" name="Picture 2" descr="union interactome LCC clusters louv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on interactome LCC clusters louvain"/>
                    <pic:cNvPicPr>
                      <a:picLocks noChangeAspect="1"/>
                    </pic:cNvPicPr>
                  </pic:nvPicPr>
                  <pic:blipFill>
                    <a:blip r:embed="rId9"/>
                    <a:stretch>
                      <a:fillRect/>
                    </a:stretch>
                  </pic:blipFill>
                  <pic:spPr>
                    <a:xfrm>
                      <a:off x="0" y="0"/>
                      <a:ext cx="4202430" cy="3110230"/>
                    </a:xfrm>
                    <a:prstGeom prst="rect">
                      <a:avLst/>
                    </a:prstGeom>
                  </pic:spPr>
                </pic:pic>
              </a:graphicData>
            </a:graphic>
          </wp:inline>
        </w:drawing>
      </w:r>
    </w:p>
    <w:p>
      <w:pPr>
        <w:pStyle w:val="63"/>
        <w:spacing w:line="240" w:lineRule="auto"/>
        <w:rPr>
          <w:rFonts w:ascii="Arial" w:hAnsi="Arial" w:cs="Arial"/>
          <w:sz w:val="22"/>
          <w:szCs w:val="22"/>
        </w:rPr>
      </w:pPr>
      <w:r>
        <w:rPr>
          <w:rFonts w:ascii="Arial" w:hAnsi="Arial" w:cs="Arial"/>
          <w:sz w:val="22"/>
          <w:szCs w:val="22"/>
        </w:rPr>
        <w:t>References (if any)</w:t>
      </w:r>
    </w:p>
    <w:p>
      <w:pPr>
        <w:pStyle w:val="64"/>
        <w:spacing w:line="240" w:lineRule="auto"/>
        <w:rPr>
          <w:rFonts w:ascii="Arial" w:hAnsi="Arial" w:cs="Arial"/>
          <w:sz w:val="22"/>
          <w:szCs w:val="22"/>
        </w:rPr>
      </w:pPr>
      <w:r>
        <w:rPr>
          <w:rFonts w:hint="default" w:ascii="Arial" w:hAnsi="Arial" w:cs="Arial"/>
          <w:sz w:val="22"/>
          <w:szCs w:val="22"/>
          <w:lang w:val="en-US"/>
        </w:rPr>
        <w:t xml:space="preserve">[1] </w:t>
      </w:r>
      <w:r>
        <w:rPr>
          <w:rFonts w:hint="default" w:ascii="Arial" w:hAnsi="Arial" w:cs="Arial"/>
          <w:sz w:val="22"/>
          <w:szCs w:val="22"/>
        </w:rPr>
        <w:t>BR Jasny</w:t>
      </w:r>
      <w:r>
        <w:rPr>
          <w:rFonts w:ascii="Arial" w:hAnsi="Arial" w:cs="Arial"/>
          <w:sz w:val="22"/>
          <w:szCs w:val="22"/>
        </w:rPr>
        <w:t>. (</w:t>
      </w:r>
      <w:r>
        <w:rPr>
          <w:rFonts w:ascii="Arial" w:hAnsi="Arial" w:cs="Arial"/>
          <w:sz w:val="22"/>
          <w:szCs w:val="22"/>
          <w:lang w:val="en-US"/>
        </w:rPr>
        <w:t>2015</w:t>
      </w:r>
      <w:r>
        <w:rPr>
          <w:rFonts w:ascii="Arial" w:hAnsi="Arial" w:cs="Arial"/>
          <w:sz w:val="22"/>
          <w:szCs w:val="22"/>
        </w:rPr>
        <w:t xml:space="preserve">) </w:t>
      </w:r>
      <w:r>
        <w:rPr>
          <w:rFonts w:hint="default" w:ascii="Arial" w:hAnsi="Arial" w:cs="Arial"/>
          <w:sz w:val="22"/>
          <w:szCs w:val="22"/>
        </w:rPr>
        <w:t>A network approach to finding disease modules | Science</w:t>
      </w:r>
      <w:r>
        <w:rPr>
          <w:rFonts w:ascii="Arial" w:hAnsi="Arial" w:cs="Arial"/>
          <w:sz w:val="22"/>
          <w:szCs w:val="22"/>
        </w:rPr>
        <w:t xml:space="preserve">. </w:t>
      </w:r>
    </w:p>
    <w:p>
      <w:pPr>
        <w:pStyle w:val="64"/>
        <w:spacing w:line="240" w:lineRule="auto"/>
        <w:rPr>
          <w:rFonts w:ascii="Arial" w:hAnsi="Arial" w:cs="Arial"/>
          <w:sz w:val="22"/>
          <w:szCs w:val="22"/>
        </w:rPr>
      </w:pPr>
      <w:r>
        <w:rPr>
          <w:rFonts w:hint="default" w:ascii="Arial" w:hAnsi="Arial" w:cs="Arial"/>
          <w:sz w:val="22"/>
          <w:szCs w:val="22"/>
          <w:lang w:val="en-US"/>
        </w:rPr>
        <w:t xml:space="preserve">[2] </w:t>
      </w:r>
      <w:r>
        <w:rPr>
          <w:rFonts w:hint="default" w:ascii="Arial" w:hAnsi="Arial" w:cs="Arial"/>
          <w:sz w:val="22"/>
          <w:szCs w:val="22"/>
        </w:rPr>
        <w:t>RS Wang</w:t>
      </w:r>
      <w:r>
        <w:rPr>
          <w:rFonts w:ascii="Arial" w:hAnsi="Arial" w:cs="Arial"/>
          <w:sz w:val="22"/>
          <w:szCs w:val="22"/>
        </w:rPr>
        <w:t>. (</w:t>
      </w:r>
      <w:r>
        <w:rPr>
          <w:rFonts w:ascii="Arial" w:hAnsi="Arial" w:cs="Arial"/>
          <w:sz w:val="22"/>
          <w:szCs w:val="22"/>
          <w:lang w:val="en-US"/>
        </w:rPr>
        <w:t>2018</w:t>
      </w:r>
      <w:r>
        <w:rPr>
          <w:rFonts w:ascii="Arial" w:hAnsi="Arial" w:cs="Arial"/>
          <w:sz w:val="22"/>
          <w:szCs w:val="22"/>
        </w:rPr>
        <w:t xml:space="preserve">) </w:t>
      </w:r>
      <w:r>
        <w:rPr>
          <w:rFonts w:hint="default" w:ascii="Arial" w:hAnsi="Arial" w:cs="Arial"/>
          <w:sz w:val="22"/>
          <w:szCs w:val="22"/>
        </w:rPr>
        <w:t>Network-Based Disease Module Discovery by a Novel Seed Connector Algorithm with Pathobiological Implications</w:t>
      </w:r>
      <w:r>
        <w:rPr>
          <w:rFonts w:ascii="Arial" w:hAnsi="Arial" w:cs="Arial"/>
          <w:sz w:val="22"/>
          <w:szCs w:val="22"/>
        </w:rPr>
        <w:t xml:space="preserve">. </w:t>
      </w:r>
      <w:r>
        <w:rPr>
          <w:rFonts w:hint="default" w:ascii="Arial" w:hAnsi="Arial" w:cs="Arial"/>
          <w:sz w:val="22"/>
          <w:szCs w:val="22"/>
        </w:rPr>
        <w:t xml:space="preserve"> Brigham and Women's Hospital, Harvard Medical School, Boston, </w:t>
      </w:r>
    </w:p>
    <w:p>
      <w:pPr>
        <w:pStyle w:val="64"/>
        <w:spacing w:line="240" w:lineRule="auto"/>
        <w:rPr>
          <w:rFonts w:ascii="Arial" w:hAnsi="Arial" w:cs="Arial"/>
          <w:sz w:val="22"/>
          <w:szCs w:val="22"/>
          <w:lang w:val="en-US"/>
        </w:rPr>
      </w:pPr>
      <w:r>
        <w:rPr>
          <w:rFonts w:hint="default" w:ascii="Arial" w:hAnsi="Arial" w:cs="Arial"/>
          <w:sz w:val="22"/>
          <w:szCs w:val="22"/>
          <w:lang w:val="en-US"/>
        </w:rPr>
        <w:t xml:space="preserve">[3] </w:t>
      </w:r>
      <w:r>
        <w:rPr>
          <w:rFonts w:hint="default" w:ascii="Arial" w:hAnsi="Arial" w:cs="Arial"/>
          <w:sz w:val="22"/>
          <w:szCs w:val="22"/>
        </w:rPr>
        <w:t>Brian Levinstein</w:t>
      </w:r>
      <w:r>
        <w:rPr>
          <w:rFonts w:ascii="Arial" w:hAnsi="Arial" w:cs="Arial"/>
          <w:sz w:val="22"/>
          <w:szCs w:val="22"/>
        </w:rPr>
        <w:t xml:space="preserve"> (20</w:t>
      </w:r>
      <w:r>
        <w:rPr>
          <w:rFonts w:ascii="Arial" w:hAnsi="Arial" w:cs="Arial"/>
          <w:sz w:val="22"/>
          <w:szCs w:val="22"/>
          <w:lang w:val="en-US"/>
        </w:rPr>
        <w:t>1</w:t>
      </w:r>
      <w:r>
        <w:rPr>
          <w:rFonts w:ascii="Arial" w:hAnsi="Arial" w:cs="Arial"/>
          <w:sz w:val="22"/>
          <w:szCs w:val="22"/>
        </w:rPr>
        <w:t>1)</w:t>
      </w:r>
      <w:r>
        <w:rPr>
          <w:rFonts w:ascii="Arial" w:hAnsi="Arial" w:cs="Arial"/>
          <w:sz w:val="22"/>
          <w:szCs w:val="22"/>
          <w:lang w:val="en-US"/>
        </w:rPr>
        <w:t xml:space="preserve"> </w:t>
      </w:r>
      <w:r>
        <w:rPr>
          <w:rFonts w:hint="default" w:ascii="Arial" w:hAnsi="Arial" w:cs="Arial"/>
          <w:sz w:val="22"/>
          <w:szCs w:val="22"/>
        </w:rPr>
        <w:t>Network Centrality Using Eigenvectors</w:t>
      </w:r>
      <w:r>
        <w:rPr>
          <w:rFonts w:ascii="Arial" w:hAnsi="Arial" w:cs="Arial"/>
          <w:i/>
          <w:iCs/>
          <w:sz w:val="22"/>
          <w:szCs w:val="22"/>
        </w:rPr>
        <w:t>.</w:t>
      </w:r>
      <w:r>
        <w:rPr>
          <w:rFonts w:ascii="Arial" w:hAnsi="Arial" w:cs="Arial"/>
          <w:sz w:val="22"/>
          <w:szCs w:val="22"/>
        </w:rPr>
        <w:t xml:space="preserve"> </w:t>
      </w:r>
      <w:r>
        <w:rPr>
          <w:rFonts w:ascii="Arial" w:hAnsi="Arial" w:cs="Arial"/>
          <w:sz w:val="22"/>
          <w:szCs w:val="22"/>
          <w:lang w:val="en-US"/>
        </w:rPr>
        <w:t>Wolfram. CA</w:t>
      </w:r>
    </w:p>
    <w:p>
      <w:pPr>
        <w:pStyle w:val="64"/>
        <w:spacing w:line="240" w:lineRule="auto"/>
        <w:rPr>
          <w:rFonts w:ascii="Arial" w:hAnsi="Arial" w:cs="Arial"/>
          <w:sz w:val="22"/>
          <w:szCs w:val="22"/>
          <w:lang w:val="en-US"/>
        </w:rPr>
      </w:pPr>
      <w:r>
        <w:rPr>
          <w:rFonts w:hint="default" w:ascii="Arial" w:hAnsi="Arial" w:cs="Arial"/>
          <w:sz w:val="22"/>
          <w:szCs w:val="22"/>
          <w:lang w:val="en-US"/>
        </w:rPr>
        <w:t>[4] Kathy Macropol</w:t>
      </w:r>
    </w:p>
    <w:p>
      <w:pPr>
        <w:pStyle w:val="64"/>
        <w:spacing w:line="240" w:lineRule="auto"/>
        <w:rPr>
          <w:rFonts w:hint="default" w:ascii="Arial" w:hAnsi="Arial" w:cs="Arial"/>
          <w:sz w:val="22"/>
          <w:szCs w:val="22"/>
          <w:lang w:val="en-US"/>
        </w:rPr>
      </w:pPr>
      <w:r>
        <w:rPr>
          <w:rFonts w:hint="default" w:ascii="Arial" w:hAnsi="Arial" w:cs="Arial"/>
          <w:sz w:val="22"/>
          <w:szCs w:val="22"/>
          <w:lang w:val="en-US"/>
        </w:rPr>
        <w:t xml:space="preserve">[5] </w:t>
      </w:r>
      <w:r>
        <w:rPr>
          <w:rFonts w:hint="default" w:ascii="Arial" w:hAnsi="Arial" w:cs="Arial"/>
          <w:sz w:val="22"/>
          <w:szCs w:val="22"/>
        </w:rPr>
        <w:t>James Vlasblom and Shoshana J Wodak</w:t>
      </w:r>
      <w:r>
        <w:rPr>
          <w:rFonts w:hint="default" w:ascii="Arial" w:hAnsi="Arial" w:cs="Arial"/>
          <w:sz w:val="22"/>
          <w:szCs w:val="22"/>
          <w:lang w:val="en-US"/>
        </w:rPr>
        <w:t xml:space="preserve"> (2009) Markov clustering versus affinity propagation for the partitioning of protein interaction graphs</w:t>
      </w:r>
    </w:p>
    <w:p>
      <w:pPr>
        <w:pStyle w:val="64"/>
        <w:spacing w:line="240" w:lineRule="auto"/>
        <w:rPr>
          <w:rFonts w:hint="default" w:ascii="Arial" w:hAnsi="Arial" w:cs="Arial"/>
          <w:sz w:val="22"/>
          <w:szCs w:val="22"/>
          <w:lang w:val="en-US"/>
        </w:rPr>
      </w:pPr>
      <w:r>
        <w:rPr>
          <w:rFonts w:hint="default" w:ascii="Arial" w:hAnsi="Arial" w:cs="Arial"/>
          <w:sz w:val="22"/>
          <w:szCs w:val="22"/>
          <w:lang w:val="en-US"/>
        </w:rPr>
        <w:t>[6] Neo4j. The Louvain algorithm</w:t>
      </w:r>
    </w:p>
    <w:sectPr>
      <w:headerReference r:id="rId3" w:type="default"/>
      <w:footerReference r:id="rId5" w:type="default"/>
      <w:headerReference r:id="rId4" w:type="even"/>
      <w:footerReference r:id="rId6" w:type="even"/>
      <w:type w:val="continuous"/>
      <w:pgSz w:w="12240" w:h="15826"/>
      <w:pgMar w:top="1267" w:right="1382" w:bottom="1267" w:left="1094" w:header="706" w:footer="835" w:gutter="0"/>
      <w:cols w:space="36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0000500000000020000"/>
    <w:charset w:val="00"/>
    <w:family w:val="auto"/>
    <w:pitch w:val="default"/>
    <w:sig w:usb0="00000000" w:usb1="00000000" w:usb2="00000000" w:usb3="00000000" w:csb0="0000019F" w:csb1="00000000"/>
  </w:font>
  <w:font w:name="Helvetica">
    <w:altName w:val="Arial"/>
    <w:panose1 w:val="00000000000000000000"/>
    <w:charset w:val="00"/>
    <w:family w:val="auto"/>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Helvetica-Light">
    <w:altName w:val="Yu Gothic UI Semilight"/>
    <w:panose1 w:val="020B0403020202020204"/>
    <w:charset w:val="00"/>
    <w:family w:val="swiss"/>
    <w:pitch w:val="default"/>
    <w:sig w:usb0="00000000" w:usb1="00000000" w:usb2="00000000" w:usb3="00000000" w:csb0="00000001" w:csb1="00000000"/>
  </w:font>
  <w:font w:name="Symbol">
    <w:panose1 w:val="05050102010706020507"/>
    <w:charset w:val="02"/>
    <w:family w:val="decorative"/>
    <w:pitch w:val="default"/>
    <w:sig w:usb0="00000000" w:usb1="00000000" w:usb2="00000000" w:usb3="00000000" w:csb0="80000000" w:csb1="00000000"/>
  </w:font>
  <w:font w:name="Yu Gothic UI Semilight">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Roboto">
    <w:altName w:val="Roboto Black"/>
    <w:panose1 w:val="00000000000000000000"/>
    <w:charset w:val="00"/>
    <w:family w:val="auto"/>
    <w:pitch w:val="default"/>
    <w:sig w:usb0="00000000" w:usb1="00000000" w:usb2="00000000" w:usb3="00000000" w:csb0="00000000" w:csb1="00000000"/>
  </w:font>
  <w:font w:name="Roboto Black">
    <w:panose1 w:val="02000000000000000000"/>
    <w:charset w:val="00"/>
    <w:family w:val="auto"/>
    <w:pitch w:val="default"/>
    <w:sig w:usb0="E00002FF" w:usb1="5000205B" w:usb2="00000020" w:usb3="00000000" w:csb0="2000019F" w:csb1="4F010000"/>
  </w:font>
  <w:font w:name="Source Sans Pro">
    <w:panose1 w:val="020B0503030403020204"/>
    <w:charset w:val="00"/>
    <w:family w:val="auto"/>
    <w:pitch w:val="default"/>
    <w:sig w:usb0="20000007" w:usb1="00000001" w:usb2="00000000" w:usb3="00000000" w:csb0="20000193"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3</w:t>
    </w:r>
    <w:r>
      <w:rPr>
        <w:rStyle w:val="2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2</w:t>
    </w:r>
    <w:r>
      <w:rPr>
        <w:rStyle w:val="28"/>
      </w:rPr>
      <w:fldChar w:fldCharType="end"/>
    </w: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it-IT" w:eastAsia="zh-CN"/>
      </w:rPr>
      <mc:AlternateContent>
        <mc:Choice Requires="wps">
          <w:drawing>
            <wp:anchor distT="0" distB="0" distL="114300" distR="114300" simplePos="0" relativeHeight="251663360" behindDoc="0" locked="1" layoutInCell="1" allowOverlap="0">
              <wp:simplePos x="0" y="0"/>
              <wp:positionH relativeFrom="column">
                <wp:posOffset>0</wp:posOffset>
              </wp:positionH>
              <wp:positionV relativeFrom="page">
                <wp:posOffset>655320</wp:posOffset>
              </wp:positionV>
              <wp:extent cx="6400800" cy="0"/>
              <wp:effectExtent l="0" t="0" r="0" b="0"/>
              <wp:wrapNone/>
              <wp:docPr id="4" name="Line 1"/>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ln>
                    </wps:spPr>
                    <wps:bodyPr/>
                  </wps:wsp>
                </a:graphicData>
              </a:graphic>
            </wp:anchor>
          </w:drawing>
        </mc:Choice>
        <mc:Fallback>
          <w:pict>
            <v:line id="Line 1" o:spid="_x0000_s1026" o:spt="20" style="position:absolute;left:0pt;margin-left:0pt;margin-top:51.6pt;height:0pt;width:504pt;mso-position-vertical-relative:page;z-index:251663360;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lFVgtMAAAAJAQAA&#10;DwAAAAAAAAABACAAAAAiAAAAZHJzL2Rvd25yZXYueG1sUEsBAhQAFAAAAAgAh07iQAo/8BqsAQAA&#10;UQMAAA4AAAAAAAAAAQAgAAAAIgEAAGRycy9lMm9Eb2MueG1sUEsFBgAAAAAGAAYAWQEAAEAFAAAA&#10;AA==&#10;">
              <v:fill on="f" focussize="0,0"/>
              <v:stroke weight="0.5pt" color="#000000" joinstyle="round"/>
              <v:imagedata o:title=""/>
              <o:lock v:ext="edit" aspectratio="f"/>
              <w10:anchorlock/>
            </v:line>
          </w:pict>
        </mc:Fallback>
      </mc:AlternateContent>
    </w:r>
    <w:r>
      <w:t xml:space="preserve">Group no. </w:t>
    </w:r>
    <w:r>
      <w:rPr>
        <w:lang w:val="en-US"/>
      </w:rPr>
      <w:t>2</w:t>
    </w:r>
    <w:r>
      <w:t xml:space="preserve">, Topic </w:t>
    </w:r>
    <w:r>
      <w:rPr>
        <w:lang w:val="en-US"/>
      </w:rPr>
      <w:t>Network Biology</w:t>
    </w:r>
    <w:r>
      <w:t xml:space="preserve">, </w:t>
    </w:r>
    <w:r>
      <w:rPr>
        <w:lang w:val="en-US"/>
      </w:rPr>
      <w:t>Azimdem Tsafack</w:t>
    </w:r>
    <w:r>
      <w:t xml:space="preserve">, </w:t>
    </w:r>
    <w:r>
      <w:rPr>
        <w:lang w:val="en-US"/>
      </w:rPr>
      <w:t>Amatya</w:t>
    </w:r>
    <w:r>
      <w:t xml:space="preserve"> &amp; </w:t>
    </w:r>
    <w:r>
      <w:rPr>
        <w:lang w:val="en-US"/>
      </w:rPr>
      <w:t>Sarr</w:t>
    </w: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it-IT" w:eastAsia="zh-CN"/>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ln>
                    </wps:spPr>
                    <wps:bodyPr/>
                  </wps:wsp>
                </a:graphicData>
              </a:graphic>
            </wp:anchor>
          </w:drawing>
        </mc:Choice>
        <mc:Fallback>
          <w:pict>
            <v:line id="Line 1" o:spid="_x0000_s1026" o:spt="20" style="position:absolute;left:0pt;margin-left:0pt;margin-top:51.6pt;height:0pt;width:504pt;mso-position-vertical-relative:page;z-index:251660288;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lFVgtMAAAAJAQAA&#10;DwAAAAAAAAABACAAAAAiAAAAZHJzL2Rvd25yZXYueG1sUEsBAhQAFAAAAAgAh07iQIUTgumsAQAA&#10;UQMAAA4AAAAAAAAAAQAgAAAAIgEAAGRycy9lMm9Eb2MueG1sUEsFBgAAAAAGAAYAWQEAAEAFAAAA&#10;AA==&#10;">
              <v:fill on="f" focussize="0,0"/>
              <v:stroke weight="0.5pt" color="#000000" joinstyle="round"/>
              <v:imagedata o:title=""/>
              <o:lock v:ext="edit" aspectratio="f"/>
              <w10:anchorlock/>
            </v:line>
          </w:pict>
        </mc:Fallback>
      </mc:AlternateContent>
    </w:r>
    <w:r>
      <w:t xml:space="preserve">Group no. </w:t>
    </w:r>
    <w:r>
      <w:rPr>
        <w:lang w:val="en-US"/>
      </w:rPr>
      <w:t>2</w:t>
    </w:r>
    <w:r>
      <w:t xml:space="preserve">, Topic </w:t>
    </w:r>
    <w:r>
      <w:rPr>
        <w:lang w:val="en-US"/>
      </w:rPr>
      <w:t>Network Biology</w:t>
    </w:r>
    <w:r>
      <w:t xml:space="preserve">, </w:t>
    </w:r>
    <w:r>
      <w:rPr>
        <w:lang w:val="en-US"/>
      </w:rPr>
      <w:t>Azimdem Tsafack</w:t>
    </w:r>
    <w:r>
      <w:t xml:space="preserve">, </w:t>
    </w:r>
    <w:r>
      <w:rPr>
        <w:lang w:val="en-US"/>
      </w:rPr>
      <w:t>Amatya</w:t>
    </w:r>
    <w:r>
      <w:t xml:space="preserve"> &amp; </w:t>
    </w:r>
    <w:r>
      <w:rPr>
        <w:lang w:val="en-US"/>
      </w:rPr>
      <w:t>Sarr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E4BE7E"/>
    <w:multiLevelType w:val="singleLevel"/>
    <w:tmpl w:val="D7E4BE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A465944"/>
    <w:multiLevelType w:val="multilevel"/>
    <w:tmpl w:val="0A465944"/>
    <w:lvl w:ilvl="0" w:tentative="0">
      <w:start w:val="1"/>
      <w:numFmt w:val="decimal"/>
      <w:pStyle w:val="3"/>
      <w:lvlText w:val="3.%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7952ED"/>
    <w:multiLevelType w:val="multilevel"/>
    <w:tmpl w:val="347952ED"/>
    <w:lvl w:ilvl="0" w:tentative="0">
      <w:start w:val="1"/>
      <w:numFmt w:val="decimal"/>
      <w:pStyle w:val="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8312F6"/>
    <w:multiLevelType w:val="multilevel"/>
    <w:tmpl w:val="5E8312F6"/>
    <w:lvl w:ilvl="0" w:tentative="0">
      <w:start w:val="1"/>
      <w:numFmt w:val="decimal"/>
      <w:pStyle w:val="42"/>
      <w:lvlText w:val="(%1)"/>
      <w:lvlJc w:val="left"/>
      <w:pPr>
        <w:tabs>
          <w:tab w:val="left" w:pos="720"/>
        </w:tabs>
        <w:ind w:left="720" w:hanging="55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E690407"/>
    <w:multiLevelType w:val="multilevel"/>
    <w:tmpl w:val="6E690407"/>
    <w:lvl w:ilvl="0" w:tentative="0">
      <w:start w:val="1"/>
      <w:numFmt w:val="bullet"/>
      <w:pStyle w:val="45"/>
      <w:lvlText w:val=""/>
      <w:lvlJc w:val="left"/>
      <w:pPr>
        <w:tabs>
          <w:tab w:val="left" w:pos="560"/>
        </w:tabs>
        <w:ind w:left="560" w:hanging="39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7C8B3801"/>
    <w:multiLevelType w:val="multilevel"/>
    <w:tmpl w:val="7C8B3801"/>
    <w:lvl w:ilvl="0" w:tentative="0">
      <w:start w:val="1"/>
      <w:numFmt w:val="decimal"/>
      <w:isLgl/>
      <w:lvlText w:val="%1"/>
      <w:lvlJc w:val="left"/>
      <w:pPr>
        <w:tabs>
          <w:tab w:val="left" w:pos="432"/>
        </w:tabs>
        <w:ind w:left="432" w:hanging="432"/>
      </w:pPr>
      <w:rPr>
        <w:rFonts w:hint="default"/>
      </w:rPr>
    </w:lvl>
    <w:lvl w:ilvl="1" w:tentative="0">
      <w:start w:val="1"/>
      <w:numFmt w:val="decimal"/>
      <w:pStyle w:val="65"/>
      <w:isLg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800"/>
        </w:tabs>
        <w:ind w:left="1440" w:hanging="1440"/>
      </w:pPr>
      <w:rPr>
        <w:rFonts w:hint="default"/>
      </w:rPr>
    </w:lvl>
    <w:lvl w:ilvl="8" w:tentative="0">
      <w:start w:val="1"/>
      <w:numFmt w:val="decimal"/>
      <w:lvlText w:val="%1.%2.%3.%4.%5.%6.%7.%8.%9"/>
      <w:lvlJc w:val="left"/>
      <w:pPr>
        <w:tabs>
          <w:tab w:val="left" w:pos="1800"/>
        </w:tabs>
        <w:ind w:left="1584" w:hanging="1584"/>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autoHyphenation/>
  <w:hyphenationZone w:val="283"/>
  <w:doNotHyphenateCaps/>
  <w:evenAndOddHeaders w:val="1"/>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5B"/>
    <w:rsid w:val="0001213C"/>
    <w:rsid w:val="0002649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1D21F4"/>
    <w:rsid w:val="002000FF"/>
    <w:rsid w:val="0020065B"/>
    <w:rsid w:val="00265E2C"/>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434F"/>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C341F"/>
    <w:rsid w:val="004D7F41"/>
    <w:rsid w:val="004E0596"/>
    <w:rsid w:val="004E1218"/>
    <w:rsid w:val="004E13A5"/>
    <w:rsid w:val="004E44AC"/>
    <w:rsid w:val="0050315F"/>
    <w:rsid w:val="00513FFC"/>
    <w:rsid w:val="005279D4"/>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E47FF"/>
    <w:rsid w:val="006F5A2E"/>
    <w:rsid w:val="0072388D"/>
    <w:rsid w:val="00776B59"/>
    <w:rsid w:val="00793C1E"/>
    <w:rsid w:val="007C0315"/>
    <w:rsid w:val="00801742"/>
    <w:rsid w:val="008061FF"/>
    <w:rsid w:val="00806CED"/>
    <w:rsid w:val="00820FD1"/>
    <w:rsid w:val="00853D6D"/>
    <w:rsid w:val="00887143"/>
    <w:rsid w:val="0089057D"/>
    <w:rsid w:val="008A06DC"/>
    <w:rsid w:val="008A13D5"/>
    <w:rsid w:val="008A7380"/>
    <w:rsid w:val="008E5030"/>
    <w:rsid w:val="008F7A10"/>
    <w:rsid w:val="00935C57"/>
    <w:rsid w:val="00943558"/>
    <w:rsid w:val="00952599"/>
    <w:rsid w:val="0095359B"/>
    <w:rsid w:val="009966DF"/>
    <w:rsid w:val="00997702"/>
    <w:rsid w:val="009A3330"/>
    <w:rsid w:val="009D0B6E"/>
    <w:rsid w:val="009D72ED"/>
    <w:rsid w:val="00A226FD"/>
    <w:rsid w:val="00A2522A"/>
    <w:rsid w:val="00A5432A"/>
    <w:rsid w:val="00A55800"/>
    <w:rsid w:val="00A663DF"/>
    <w:rsid w:val="00A7074F"/>
    <w:rsid w:val="00A76CB0"/>
    <w:rsid w:val="00A818B3"/>
    <w:rsid w:val="00AB08E4"/>
    <w:rsid w:val="00B26714"/>
    <w:rsid w:val="00B637BC"/>
    <w:rsid w:val="00B652DF"/>
    <w:rsid w:val="00B7282B"/>
    <w:rsid w:val="00B972B2"/>
    <w:rsid w:val="00BE5EE2"/>
    <w:rsid w:val="00C4341F"/>
    <w:rsid w:val="00C70A84"/>
    <w:rsid w:val="00CC64E3"/>
    <w:rsid w:val="00CD1016"/>
    <w:rsid w:val="00CD1067"/>
    <w:rsid w:val="00CD55D8"/>
    <w:rsid w:val="00CF605A"/>
    <w:rsid w:val="00D65C51"/>
    <w:rsid w:val="00D72060"/>
    <w:rsid w:val="00D72335"/>
    <w:rsid w:val="00D83B8A"/>
    <w:rsid w:val="00DA7E18"/>
    <w:rsid w:val="00DB5862"/>
    <w:rsid w:val="00DC2DCC"/>
    <w:rsid w:val="00DC5078"/>
    <w:rsid w:val="00DC5EDA"/>
    <w:rsid w:val="00DD38F7"/>
    <w:rsid w:val="00E12048"/>
    <w:rsid w:val="00E678E8"/>
    <w:rsid w:val="00EC5ED4"/>
    <w:rsid w:val="00EE1FE6"/>
    <w:rsid w:val="00EF5D71"/>
    <w:rsid w:val="00F137B5"/>
    <w:rsid w:val="00F362A7"/>
    <w:rsid w:val="00F4766C"/>
    <w:rsid w:val="00FC40EC"/>
    <w:rsid w:val="00FD09A4"/>
    <w:rsid w:val="00FD5375"/>
    <w:rsid w:val="00FE7B7D"/>
    <w:rsid w:val="00FF1489"/>
    <w:rsid w:val="39B66DC6"/>
    <w:rsid w:val="58855C82"/>
    <w:rsid w:val="63CD0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nhideWhenUsed="0" w:uiPriority="0" w:semiHidden="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nhideWhenUsed="0" w:uiPriority="0" w:semiHidden="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Cs w:val="24"/>
      <w:lang w:val="en-US" w:eastAsia="en-US" w:bidi="ar-SA"/>
    </w:rPr>
  </w:style>
  <w:style w:type="paragraph" w:styleId="2">
    <w:name w:val="heading 1"/>
    <w:next w:val="1"/>
    <w:qFormat/>
    <w:uiPriority w:val="0"/>
    <w:pPr>
      <w:numPr>
        <w:ilvl w:val="0"/>
        <w:numId w:val="1"/>
      </w:numPr>
      <w:spacing w:before="360" w:after="50" w:line="240" w:lineRule="exact"/>
      <w:ind w:left="357" w:hanging="357"/>
      <w:outlineLvl w:val="0"/>
    </w:pPr>
    <w:rPr>
      <w:rFonts w:ascii="Helvetica" w:hAnsi="Helvetica" w:eastAsia="Times New Roman" w:cs="Times New Roman"/>
      <w:b/>
      <w:lang w:val="en-US" w:eastAsia="en-US" w:bidi="ar-SA"/>
    </w:rPr>
  </w:style>
  <w:style w:type="paragraph" w:styleId="3">
    <w:name w:val="heading 2"/>
    <w:next w:val="1"/>
    <w:qFormat/>
    <w:uiPriority w:val="0"/>
    <w:pPr>
      <w:numPr>
        <w:ilvl w:val="0"/>
        <w:numId w:val="2"/>
      </w:numPr>
      <w:spacing w:before="360" w:after="52" w:line="240" w:lineRule="exact"/>
      <w:outlineLvl w:val="1"/>
    </w:pPr>
    <w:rPr>
      <w:rFonts w:ascii="Arial" w:hAnsi="Arial" w:eastAsia="Times New Roman" w:cs="Arial"/>
      <w:b/>
      <w:bCs/>
      <w:sz w:val="24"/>
      <w:szCs w:val="24"/>
      <w:lang w:val="en-US" w:eastAsia="en-US" w:bidi="ar-SA"/>
    </w:rPr>
  </w:style>
  <w:style w:type="paragraph" w:styleId="4">
    <w:name w:val="heading 3"/>
    <w:basedOn w:val="5"/>
    <w:next w:val="1"/>
    <w:link w:val="112"/>
    <w:qFormat/>
    <w:uiPriority w:val="0"/>
    <w:pPr>
      <w:spacing w:before="240" w:after="60"/>
      <w:outlineLvl w:val="2"/>
    </w:pPr>
    <w:rPr>
      <w:b/>
    </w:rPr>
  </w:style>
  <w:style w:type="paragraph" w:styleId="8">
    <w:name w:val="heading 4"/>
    <w:basedOn w:val="1"/>
    <w:next w:val="1"/>
    <w:qFormat/>
    <w:uiPriority w:val="0"/>
    <w:pPr>
      <w:keepNext/>
      <w:spacing w:before="240" w:after="60"/>
      <w:outlineLvl w:val="3"/>
    </w:pPr>
    <w:rPr>
      <w:rFonts w:ascii="Times New Roman" w:hAnsi="Times New Roman"/>
      <w:b/>
      <w:bCs/>
      <w:sz w:val="28"/>
      <w:szCs w:val="28"/>
    </w:rPr>
  </w:style>
  <w:style w:type="paragraph" w:styleId="9">
    <w:name w:val="heading 5"/>
    <w:basedOn w:val="1"/>
    <w:next w:val="1"/>
    <w:qFormat/>
    <w:uiPriority w:val="0"/>
    <w:pPr>
      <w:spacing w:before="240" w:after="60"/>
      <w:outlineLvl w:val="4"/>
    </w:pPr>
    <w:rPr>
      <w:b/>
      <w:bCs/>
      <w:i/>
      <w:iCs/>
      <w:sz w:val="26"/>
      <w:szCs w:val="26"/>
    </w:rPr>
  </w:style>
  <w:style w:type="paragraph" w:styleId="10">
    <w:name w:val="heading 6"/>
    <w:basedOn w:val="1"/>
    <w:next w:val="1"/>
    <w:qFormat/>
    <w:uiPriority w:val="0"/>
    <w:pPr>
      <w:spacing w:before="240" w:after="60"/>
      <w:outlineLvl w:val="5"/>
    </w:pPr>
    <w:rPr>
      <w:rFonts w:ascii="Times New Roman" w:hAnsi="Times New Roman"/>
      <w:b/>
      <w:bCs/>
      <w:sz w:val="22"/>
      <w:szCs w:val="22"/>
    </w:rPr>
  </w:style>
  <w:style w:type="paragraph" w:styleId="11">
    <w:name w:val="heading 7"/>
    <w:basedOn w:val="1"/>
    <w:next w:val="1"/>
    <w:qFormat/>
    <w:uiPriority w:val="0"/>
    <w:pPr>
      <w:spacing w:before="240" w:after="60"/>
      <w:outlineLvl w:val="6"/>
    </w:pPr>
    <w:rPr>
      <w:rFonts w:ascii="Times New Roman" w:hAnsi="Times New Roman"/>
      <w:sz w:val="24"/>
    </w:rPr>
  </w:style>
  <w:style w:type="paragraph" w:styleId="12">
    <w:name w:val="heading 8"/>
    <w:basedOn w:val="1"/>
    <w:next w:val="1"/>
    <w:qFormat/>
    <w:uiPriority w:val="0"/>
    <w:pPr>
      <w:spacing w:before="240" w:after="60"/>
      <w:outlineLvl w:val="7"/>
    </w:pPr>
    <w:rPr>
      <w:rFonts w:ascii="Times New Roman" w:hAnsi="Times New Roman"/>
      <w:i/>
      <w:iCs/>
      <w:sz w:val="24"/>
    </w:rPr>
  </w:style>
  <w:style w:type="paragraph" w:styleId="13">
    <w:name w:val="heading 9"/>
    <w:basedOn w:val="1"/>
    <w:next w:val="1"/>
    <w:qFormat/>
    <w:uiPriority w:val="0"/>
    <w:pPr>
      <w:spacing w:before="240" w:after="60"/>
      <w:outlineLvl w:val="8"/>
    </w:pPr>
    <w:rPr>
      <w:rFonts w:ascii="Arial" w:hAnsi="Arial" w:cs="Arial"/>
      <w:sz w:val="22"/>
      <w:szCs w:val="22"/>
    </w:rPr>
  </w:style>
  <w:style w:type="character" w:default="1" w:styleId="24">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customStyle="1" w:styleId="5">
    <w:name w:val="para-first"/>
    <w:basedOn w:val="6"/>
    <w:link w:val="111"/>
    <w:qFormat/>
    <w:uiPriority w:val="0"/>
    <w:rPr>
      <w:rFonts w:ascii="Arial" w:hAnsi="Arial" w:cs="Arial"/>
      <w:sz w:val="24"/>
      <w:szCs w:val="24"/>
    </w:rPr>
  </w:style>
  <w:style w:type="paragraph" w:customStyle="1" w:styleId="6">
    <w:name w:val="ParaNoInd"/>
    <w:basedOn w:val="7"/>
    <w:link w:val="110"/>
    <w:uiPriority w:val="0"/>
    <w:pPr>
      <w:ind w:firstLine="0"/>
    </w:pPr>
  </w:style>
  <w:style w:type="paragraph" w:customStyle="1" w:styleId="7">
    <w:name w:val="Para"/>
    <w:link w:val="109"/>
    <w:uiPriority w:val="0"/>
    <w:pPr>
      <w:spacing w:line="220" w:lineRule="exact"/>
      <w:ind w:firstLine="170"/>
      <w:jc w:val="both"/>
    </w:pPr>
    <w:rPr>
      <w:rFonts w:ascii="Times New Roman" w:hAnsi="Times New Roman" w:eastAsia="Times New Roman" w:cs="Times New Roman"/>
      <w:sz w:val="18"/>
      <w:lang w:val="en-US" w:eastAsia="en-US" w:bidi="ar-SA"/>
    </w:rPr>
  </w:style>
  <w:style w:type="paragraph" w:styleId="14">
    <w:name w:val="Balloon Text"/>
    <w:basedOn w:val="1"/>
    <w:link w:val="87"/>
    <w:uiPriority w:val="0"/>
    <w:pPr>
      <w:spacing w:line="240" w:lineRule="auto"/>
    </w:pPr>
    <w:rPr>
      <w:rFonts w:ascii="Tahoma" w:hAnsi="Tahoma" w:cs="Tahoma"/>
      <w:sz w:val="16"/>
      <w:szCs w:val="16"/>
    </w:rPr>
  </w:style>
  <w:style w:type="paragraph" w:styleId="15">
    <w:name w:val="Block Text"/>
    <w:basedOn w:val="1"/>
    <w:uiPriority w:val="0"/>
    <w:pPr>
      <w:spacing w:after="120"/>
      <w:ind w:left="1440" w:right="1440"/>
    </w:pPr>
  </w:style>
  <w:style w:type="paragraph" w:styleId="16">
    <w:name w:val="footer"/>
    <w:basedOn w:val="1"/>
    <w:uiPriority w:val="0"/>
    <w:pPr>
      <w:tabs>
        <w:tab w:val="center" w:pos="4320"/>
        <w:tab w:val="right" w:pos="8640"/>
      </w:tabs>
    </w:pPr>
  </w:style>
  <w:style w:type="paragraph" w:styleId="17">
    <w:name w:val="footnote text"/>
    <w:basedOn w:val="1"/>
    <w:semiHidden/>
    <w:uiPriority w:val="0"/>
    <w:pPr>
      <w:spacing w:before="20" w:line="200" w:lineRule="exact"/>
    </w:pPr>
    <w:rPr>
      <w:rFonts w:ascii="Times New Roman" w:hAnsi="Times New Roman"/>
      <w:sz w:val="16"/>
      <w:szCs w:val="20"/>
    </w:rPr>
  </w:style>
  <w:style w:type="paragraph" w:styleId="18">
    <w:name w:val="header"/>
    <w:basedOn w:val="1"/>
    <w:link w:val="86"/>
    <w:uiPriority w:val="99"/>
    <w:pPr>
      <w:tabs>
        <w:tab w:val="center" w:pos="4320"/>
        <w:tab w:val="right" w:pos="8640"/>
      </w:tabs>
      <w:spacing w:after="520" w:line="160" w:lineRule="exact"/>
    </w:pPr>
    <w:rPr>
      <w:rFonts w:ascii="Helvetica" w:hAnsi="Helvetica"/>
      <w:b/>
      <w:i/>
      <w:sz w:val="16"/>
    </w:rPr>
  </w:style>
  <w:style w:type="paragraph" w:styleId="19">
    <w:name w:val="HTML Address"/>
    <w:basedOn w:val="1"/>
    <w:uiPriority w:val="0"/>
    <w:rPr>
      <w:i/>
      <w:iCs/>
    </w:rPr>
  </w:style>
  <w:style w:type="paragraph" w:styleId="20">
    <w:name w:val="Subtitle"/>
    <w:basedOn w:val="21"/>
    <w:next w:val="1"/>
    <w:link w:val="101"/>
    <w:qFormat/>
    <w:uiPriority w:val="0"/>
    <w:pPr>
      <w:jc w:val="both"/>
    </w:pPr>
    <w:rPr>
      <w:sz w:val="28"/>
      <w:szCs w:val="28"/>
    </w:rPr>
  </w:style>
  <w:style w:type="paragraph" w:customStyle="1" w:styleId="21">
    <w:name w:val="Article Type"/>
    <w:uiPriority w:val="0"/>
    <w:pPr>
      <w:spacing w:before="160"/>
    </w:pPr>
    <w:rPr>
      <w:rFonts w:ascii="Helvetica" w:hAnsi="Helvetica" w:eastAsia="Times New Roman" w:cs="Times New Roman"/>
      <w:i/>
      <w:sz w:val="24"/>
      <w:lang w:val="en-US" w:eastAsia="en-US" w:bidi="ar-SA"/>
    </w:rPr>
  </w:style>
  <w:style w:type="paragraph" w:styleId="22">
    <w:name w:val="Title"/>
    <w:basedOn w:val="23"/>
    <w:next w:val="1"/>
    <w:link w:val="100"/>
    <w:qFormat/>
    <w:uiPriority w:val="0"/>
    <w:pPr>
      <w:jc w:val="both"/>
    </w:pPr>
    <w:rPr>
      <w:sz w:val="36"/>
      <w:szCs w:val="36"/>
    </w:rPr>
  </w:style>
  <w:style w:type="paragraph" w:customStyle="1" w:styleId="23">
    <w:name w:val="Article title"/>
    <w:uiPriority w:val="0"/>
    <w:pPr>
      <w:spacing w:before="92" w:line="420" w:lineRule="exact"/>
    </w:pPr>
    <w:rPr>
      <w:rFonts w:ascii="Helvetica" w:hAnsi="Helvetica" w:eastAsia="Times New Roman" w:cs="Times New Roman"/>
      <w:b/>
      <w:sz w:val="32"/>
      <w:lang w:val="en-US" w:eastAsia="en-US" w:bidi="ar-SA"/>
    </w:rPr>
  </w:style>
  <w:style w:type="character" w:styleId="25">
    <w:name w:val="footnote reference"/>
    <w:basedOn w:val="24"/>
    <w:semiHidden/>
    <w:uiPriority w:val="0"/>
    <w:rPr>
      <w:vertAlign w:val="superscript"/>
    </w:rPr>
  </w:style>
  <w:style w:type="character" w:styleId="26">
    <w:name w:val="Hyperlink"/>
    <w:basedOn w:val="24"/>
    <w:semiHidden/>
    <w:unhideWhenUsed/>
    <w:uiPriority w:val="0"/>
    <w:rPr>
      <w:color w:val="0000FF"/>
      <w:u w:val="single"/>
    </w:rPr>
  </w:style>
  <w:style w:type="character" w:styleId="27">
    <w:name w:val="line number"/>
    <w:basedOn w:val="24"/>
    <w:uiPriority w:val="0"/>
  </w:style>
  <w:style w:type="character" w:styleId="28">
    <w:name w:val="page number"/>
    <w:basedOn w:val="24"/>
    <w:uiPriority w:val="0"/>
    <w:rPr>
      <w:rFonts w:ascii="Helvetica" w:hAnsi="Helvetica"/>
      <w:b/>
      <w:sz w:val="18"/>
    </w:rPr>
  </w:style>
  <w:style w:type="character" w:styleId="29">
    <w:name w:val="Strong"/>
    <w:basedOn w:val="24"/>
    <w:qFormat/>
    <w:uiPriority w:val="0"/>
    <w:rPr>
      <w:b/>
      <w:bCs/>
    </w:rPr>
  </w:style>
  <w:style w:type="table" w:styleId="31">
    <w:name w:val="Table Grid"/>
    <w:basedOn w:val="3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Catchline"/>
    <w:uiPriority w:val="0"/>
    <w:pPr>
      <w:spacing w:before="140" w:line="160" w:lineRule="exact"/>
      <w:jc w:val="right"/>
    </w:pPr>
    <w:rPr>
      <w:rFonts w:ascii="Helvetica" w:hAnsi="Helvetica" w:eastAsia="Times New Roman" w:cs="Times New Roman"/>
      <w:i/>
      <w:sz w:val="16"/>
      <w:lang w:val="en-US" w:eastAsia="en-US" w:bidi="ar-SA"/>
    </w:rPr>
  </w:style>
  <w:style w:type="paragraph" w:customStyle="1" w:styleId="33">
    <w:name w:val="DOI Line"/>
    <w:basedOn w:val="32"/>
    <w:uiPriority w:val="0"/>
    <w:pPr>
      <w:spacing w:before="44"/>
    </w:pPr>
  </w:style>
  <w:style w:type="paragraph" w:customStyle="1" w:styleId="34">
    <w:name w:val="Author name"/>
    <w:link w:val="96"/>
    <w:uiPriority w:val="0"/>
    <w:pPr>
      <w:spacing w:before="70" w:line="300" w:lineRule="exact"/>
    </w:pPr>
    <w:rPr>
      <w:rFonts w:ascii="Helvetica-Light" w:hAnsi="Helvetica-Light" w:eastAsia="Times New Roman" w:cs="Times New Roman"/>
      <w:iCs/>
      <w:sz w:val="26"/>
      <w:lang w:val="en-US" w:eastAsia="en-US" w:bidi="ar-SA"/>
    </w:rPr>
  </w:style>
  <w:style w:type="paragraph" w:customStyle="1" w:styleId="35">
    <w:name w:val="Affilation"/>
    <w:basedOn w:val="34"/>
    <w:link w:val="98"/>
    <w:uiPriority w:val="0"/>
    <w:pPr>
      <w:spacing w:before="40" w:after="52" w:line="240" w:lineRule="exact"/>
    </w:pPr>
    <w:rPr>
      <w:sz w:val="20"/>
    </w:rPr>
  </w:style>
  <w:style w:type="paragraph" w:customStyle="1" w:styleId="36">
    <w:name w:val="Received"/>
    <w:basedOn w:val="35"/>
    <w:uiPriority w:val="0"/>
    <w:pPr>
      <w:spacing w:before="0" w:after="294"/>
    </w:pPr>
    <w:rPr>
      <w:sz w:val="16"/>
    </w:rPr>
  </w:style>
  <w:style w:type="paragraph" w:customStyle="1" w:styleId="37">
    <w:name w:val="Abstract Head"/>
    <w:link w:val="93"/>
    <w:uiPriority w:val="0"/>
    <w:pPr>
      <w:spacing w:before="210" w:after="10" w:line="220" w:lineRule="exact"/>
      <w:jc w:val="both"/>
    </w:pPr>
    <w:rPr>
      <w:rFonts w:ascii="Helvetica" w:hAnsi="Helvetica" w:eastAsia="Times New Roman" w:cs="Times New Roman"/>
      <w:b/>
      <w:caps/>
      <w:sz w:val="16"/>
      <w:lang w:val="en-US" w:eastAsia="en-US" w:bidi="ar-SA"/>
    </w:rPr>
  </w:style>
  <w:style w:type="paragraph" w:customStyle="1" w:styleId="38">
    <w:name w:val="Abstract Text"/>
    <w:link w:val="90"/>
    <w:uiPriority w:val="0"/>
    <w:pPr>
      <w:spacing w:line="220" w:lineRule="exact"/>
      <w:jc w:val="both"/>
    </w:pPr>
    <w:rPr>
      <w:rFonts w:ascii="Helvetica" w:hAnsi="Helvetica" w:eastAsia="Times New Roman" w:cs="Times New Roman"/>
      <w:sz w:val="16"/>
      <w:lang w:val="en-US" w:eastAsia="en-US" w:bidi="ar-SA"/>
    </w:rPr>
  </w:style>
  <w:style w:type="paragraph" w:customStyle="1" w:styleId="39">
    <w:name w:val="A head"/>
    <w:basedOn w:val="2"/>
    <w:uiPriority w:val="0"/>
    <w:pPr>
      <w:numPr>
        <w:ilvl w:val="0"/>
        <w:numId w:val="0"/>
      </w:numPr>
    </w:pPr>
  </w:style>
  <w:style w:type="character" w:customStyle="1" w:styleId="40">
    <w:name w:val="C head"/>
    <w:basedOn w:val="24"/>
    <w:uiPriority w:val="0"/>
    <w:rPr>
      <w:rFonts w:ascii="Times New Roman" w:hAnsi="Times New Roman"/>
      <w:i/>
      <w:sz w:val="18"/>
    </w:rPr>
  </w:style>
  <w:style w:type="paragraph" w:customStyle="1" w:styleId="41">
    <w:name w:val="Para with C head"/>
    <w:basedOn w:val="6"/>
    <w:uiPriority w:val="0"/>
    <w:pPr>
      <w:spacing w:before="126"/>
    </w:pPr>
  </w:style>
  <w:style w:type="paragraph" w:customStyle="1" w:styleId="42">
    <w:name w:val="Numbered List"/>
    <w:basedOn w:val="6"/>
    <w:uiPriority w:val="0"/>
    <w:pPr>
      <w:numPr>
        <w:ilvl w:val="0"/>
        <w:numId w:val="3"/>
      </w:numPr>
      <w:tabs>
        <w:tab w:val="left" w:pos="560"/>
        <w:tab w:val="clear" w:pos="720"/>
      </w:tabs>
      <w:spacing w:before="60"/>
      <w:ind w:left="560" w:hanging="390"/>
    </w:pPr>
  </w:style>
  <w:style w:type="paragraph" w:customStyle="1" w:styleId="43">
    <w:name w:val="Numbered List first"/>
    <w:basedOn w:val="42"/>
    <w:uiPriority w:val="0"/>
    <w:pPr>
      <w:spacing w:before="120"/>
    </w:pPr>
  </w:style>
  <w:style w:type="paragraph" w:customStyle="1" w:styleId="44">
    <w:name w:val="Numbered List last"/>
    <w:basedOn w:val="42"/>
    <w:uiPriority w:val="0"/>
    <w:pPr>
      <w:spacing w:after="120"/>
    </w:pPr>
  </w:style>
  <w:style w:type="paragraph" w:customStyle="1" w:styleId="45">
    <w:name w:val="Bulleted List"/>
    <w:basedOn w:val="6"/>
    <w:uiPriority w:val="0"/>
    <w:pPr>
      <w:numPr>
        <w:ilvl w:val="0"/>
        <w:numId w:val="4"/>
      </w:numPr>
      <w:tabs>
        <w:tab w:val="left" w:pos="374"/>
        <w:tab w:val="clear" w:pos="560"/>
      </w:tabs>
      <w:spacing w:before="60"/>
      <w:ind w:left="374" w:hanging="204"/>
    </w:pPr>
  </w:style>
  <w:style w:type="paragraph" w:customStyle="1" w:styleId="46">
    <w:name w:val="Bulleted List first"/>
    <w:basedOn w:val="45"/>
    <w:uiPriority w:val="0"/>
    <w:pPr>
      <w:spacing w:before="120"/>
    </w:pPr>
  </w:style>
  <w:style w:type="paragraph" w:customStyle="1" w:styleId="47">
    <w:name w:val="Bulleted List last"/>
    <w:basedOn w:val="45"/>
    <w:uiPriority w:val="0"/>
    <w:pPr>
      <w:spacing w:after="120"/>
    </w:pPr>
  </w:style>
  <w:style w:type="paragraph" w:customStyle="1" w:styleId="48">
    <w:name w:val="MTDisplayEquation"/>
    <w:basedOn w:val="6"/>
    <w:next w:val="1"/>
    <w:uiPriority w:val="0"/>
    <w:pPr>
      <w:tabs>
        <w:tab w:val="center" w:pos="2440"/>
        <w:tab w:val="right" w:pos="4860"/>
      </w:tabs>
    </w:pPr>
  </w:style>
  <w:style w:type="paragraph" w:customStyle="1" w:styleId="49">
    <w:name w:val="CopyrightLine"/>
    <w:basedOn w:val="16"/>
    <w:uiPriority w:val="0"/>
    <w:pPr>
      <w:tabs>
        <w:tab w:val="right" w:pos="10080"/>
        <w:tab w:val="clear" w:pos="4320"/>
        <w:tab w:val="clear" w:pos="8640"/>
      </w:tabs>
      <w:spacing w:line="200" w:lineRule="exact"/>
    </w:pPr>
    <w:rPr>
      <w:rFonts w:ascii="Helvetica" w:hAnsi="Helvetica"/>
      <w:sz w:val="14"/>
    </w:rPr>
  </w:style>
  <w:style w:type="paragraph" w:customStyle="1" w:styleId="50">
    <w:name w:val="Unnumbered List"/>
    <w:basedOn w:val="6"/>
    <w:uiPriority w:val="0"/>
    <w:pPr>
      <w:ind w:left="400" w:hanging="400"/>
    </w:pPr>
  </w:style>
  <w:style w:type="paragraph" w:customStyle="1" w:styleId="51">
    <w:name w:val="Unnumbered List first"/>
    <w:basedOn w:val="50"/>
    <w:uiPriority w:val="0"/>
    <w:pPr>
      <w:spacing w:before="120"/>
    </w:pPr>
  </w:style>
  <w:style w:type="paragraph" w:customStyle="1" w:styleId="52">
    <w:name w:val="Unnumbered List last"/>
    <w:basedOn w:val="50"/>
    <w:uiPriority w:val="0"/>
    <w:pPr>
      <w:spacing w:after="120"/>
    </w:pPr>
  </w:style>
  <w:style w:type="paragraph" w:customStyle="1" w:styleId="53">
    <w:name w:val="Equation Display"/>
    <w:basedOn w:val="48"/>
    <w:uiPriority w:val="0"/>
    <w:pPr>
      <w:spacing w:before="120" w:after="120" w:line="240" w:lineRule="auto"/>
    </w:pPr>
  </w:style>
  <w:style w:type="paragraph" w:customStyle="1" w:styleId="54">
    <w:name w:val="Figure Caption"/>
    <w:uiPriority w:val="0"/>
    <w:pPr>
      <w:spacing w:before="290" w:after="240" w:line="200" w:lineRule="exact"/>
      <w:jc w:val="both"/>
    </w:pPr>
    <w:rPr>
      <w:rFonts w:ascii="Times New Roman" w:hAnsi="Times New Roman" w:eastAsia="Times New Roman" w:cs="Times New Roman"/>
      <w:sz w:val="16"/>
      <w:lang w:val="en-US" w:eastAsia="en-US" w:bidi="ar-SA"/>
    </w:rPr>
  </w:style>
  <w:style w:type="paragraph" w:customStyle="1" w:styleId="55">
    <w:name w:val="Table caption"/>
    <w:uiPriority w:val="0"/>
    <w:pPr>
      <w:spacing w:before="240" w:after="260" w:line="200" w:lineRule="exact"/>
    </w:pPr>
    <w:rPr>
      <w:rFonts w:ascii="Times New Roman" w:hAnsi="Times New Roman" w:eastAsia="Times New Roman" w:cs="Times New Roman"/>
      <w:sz w:val="16"/>
      <w:lang w:val="en-US" w:eastAsia="en-US" w:bidi="ar-SA"/>
    </w:rPr>
  </w:style>
  <w:style w:type="paragraph" w:customStyle="1" w:styleId="56">
    <w:name w:val="Table body"/>
    <w:uiPriority w:val="0"/>
    <w:pPr>
      <w:spacing w:line="200" w:lineRule="exact"/>
      <w:ind w:left="160" w:hanging="160"/>
    </w:pPr>
    <w:rPr>
      <w:rFonts w:ascii="Times New Roman" w:hAnsi="Times New Roman" w:eastAsia="Times New Roman" w:cs="Times New Roman"/>
      <w:sz w:val="16"/>
      <w:lang w:val="en-US" w:eastAsia="en-US" w:bidi="ar-SA"/>
    </w:rPr>
  </w:style>
  <w:style w:type="paragraph" w:customStyle="1" w:styleId="57">
    <w:name w:val="Table Column head"/>
    <w:basedOn w:val="56"/>
    <w:uiPriority w:val="0"/>
    <w:pPr>
      <w:spacing w:before="80" w:after="140"/>
    </w:pPr>
  </w:style>
  <w:style w:type="paragraph" w:customStyle="1" w:styleId="58">
    <w:name w:val="Table body first"/>
    <w:basedOn w:val="56"/>
    <w:uiPriority w:val="0"/>
    <w:pPr>
      <w:spacing w:before="90"/>
    </w:pPr>
  </w:style>
  <w:style w:type="paragraph" w:customStyle="1" w:styleId="59">
    <w:name w:val="Table body last"/>
    <w:basedOn w:val="56"/>
    <w:uiPriority w:val="0"/>
    <w:pPr>
      <w:spacing w:after="134"/>
    </w:pPr>
  </w:style>
  <w:style w:type="paragraph" w:customStyle="1" w:styleId="60">
    <w:name w:val="Table footnote"/>
    <w:uiPriority w:val="0"/>
    <w:pPr>
      <w:spacing w:before="80" w:line="180" w:lineRule="exact"/>
      <w:jc w:val="both"/>
    </w:pPr>
    <w:rPr>
      <w:rFonts w:ascii="Times New Roman" w:hAnsi="Times New Roman" w:eastAsia="Times New Roman" w:cs="Times New Roman"/>
      <w:sz w:val="14"/>
      <w:lang w:val="en-US" w:eastAsia="en-US" w:bidi="ar-SA"/>
    </w:rPr>
  </w:style>
  <w:style w:type="paragraph" w:customStyle="1" w:styleId="61">
    <w:name w:val="Ack Head"/>
    <w:basedOn w:val="39"/>
    <w:uiPriority w:val="0"/>
  </w:style>
  <w:style w:type="paragraph" w:customStyle="1" w:styleId="62">
    <w:name w:val="Ack Text"/>
    <w:basedOn w:val="6"/>
    <w:uiPriority w:val="0"/>
  </w:style>
  <w:style w:type="paragraph" w:customStyle="1" w:styleId="63">
    <w:name w:val="Ref Head"/>
    <w:basedOn w:val="39"/>
    <w:uiPriority w:val="0"/>
  </w:style>
  <w:style w:type="paragraph" w:customStyle="1" w:styleId="64">
    <w:name w:val="Ref Text"/>
    <w:uiPriority w:val="0"/>
    <w:pPr>
      <w:spacing w:line="180" w:lineRule="exact"/>
      <w:ind w:left="227" w:hanging="227"/>
      <w:jc w:val="both"/>
    </w:pPr>
    <w:rPr>
      <w:rFonts w:ascii="Times New Roman" w:hAnsi="Times New Roman" w:eastAsia="Times New Roman" w:cs="Times New Roman"/>
      <w:sz w:val="14"/>
      <w:lang w:val="en-US" w:eastAsia="en-US" w:bidi="ar-SA"/>
    </w:rPr>
  </w:style>
  <w:style w:type="paragraph" w:customStyle="1" w:styleId="65">
    <w:name w:val="B Head"/>
    <w:uiPriority w:val="0"/>
    <w:pPr>
      <w:numPr>
        <w:ilvl w:val="1"/>
        <w:numId w:val="5"/>
      </w:numPr>
      <w:spacing w:before="100" w:after="60" w:line="260" w:lineRule="exact"/>
      <w:outlineLvl w:val="1"/>
    </w:pPr>
    <w:rPr>
      <w:rFonts w:ascii="Helvetica" w:hAnsi="Helvetica" w:eastAsia="Times New Roman" w:cs="Times New Roman"/>
      <w:b/>
      <w:lang w:val="en-US" w:eastAsia="en-US" w:bidi="ar-SA"/>
    </w:rPr>
  </w:style>
  <w:style w:type="paragraph" w:customStyle="1" w:styleId="66">
    <w:name w:val="&lt;Para&gt;"/>
    <w:basedOn w:val="7"/>
    <w:uiPriority w:val="0"/>
    <w:pPr>
      <w:spacing w:line="200" w:lineRule="exact"/>
    </w:pPr>
    <w:rPr>
      <w:sz w:val="16"/>
    </w:rPr>
  </w:style>
  <w:style w:type="paragraph" w:customStyle="1" w:styleId="67">
    <w:name w:val="&lt;ParaNoInd&gt;"/>
    <w:basedOn w:val="6"/>
    <w:uiPriority w:val="0"/>
    <w:pPr>
      <w:spacing w:line="200" w:lineRule="exact"/>
    </w:pPr>
    <w:rPr>
      <w:sz w:val="16"/>
    </w:rPr>
  </w:style>
  <w:style w:type="paragraph" w:customStyle="1" w:styleId="68">
    <w:name w:val="&lt;Para with C head&gt;"/>
    <w:basedOn w:val="41"/>
    <w:uiPriority w:val="0"/>
    <w:pPr>
      <w:spacing w:line="200" w:lineRule="exact"/>
    </w:pPr>
    <w:rPr>
      <w:sz w:val="16"/>
    </w:rPr>
  </w:style>
  <w:style w:type="paragraph" w:customStyle="1" w:styleId="69">
    <w:name w:val="&lt;Equation Display&gt;"/>
    <w:basedOn w:val="53"/>
    <w:uiPriority w:val="0"/>
    <w:rPr>
      <w:sz w:val="16"/>
    </w:rPr>
  </w:style>
  <w:style w:type="paragraph" w:customStyle="1" w:styleId="70">
    <w:name w:val="&lt;Figure Caption&gt;"/>
    <w:basedOn w:val="54"/>
    <w:uiPriority w:val="0"/>
    <w:pPr>
      <w:spacing w:line="180" w:lineRule="exact"/>
    </w:pPr>
    <w:rPr>
      <w:sz w:val="14"/>
    </w:rPr>
  </w:style>
  <w:style w:type="paragraph" w:customStyle="1" w:styleId="71">
    <w:name w:val="&lt;Table body&gt;"/>
    <w:basedOn w:val="56"/>
    <w:uiPriority w:val="0"/>
    <w:pPr>
      <w:spacing w:line="180" w:lineRule="exact"/>
      <w:ind w:left="159" w:hanging="159"/>
    </w:pPr>
    <w:rPr>
      <w:sz w:val="14"/>
    </w:rPr>
  </w:style>
  <w:style w:type="paragraph" w:customStyle="1" w:styleId="72">
    <w:name w:val="&lt;Table body first&gt;"/>
    <w:basedOn w:val="58"/>
    <w:uiPriority w:val="0"/>
    <w:pPr>
      <w:spacing w:line="180" w:lineRule="exact"/>
      <w:ind w:left="159" w:hanging="159"/>
    </w:pPr>
    <w:rPr>
      <w:sz w:val="14"/>
    </w:rPr>
  </w:style>
  <w:style w:type="paragraph" w:customStyle="1" w:styleId="73">
    <w:name w:val="&lt;Table body last&gt;"/>
    <w:basedOn w:val="59"/>
    <w:uiPriority w:val="0"/>
    <w:pPr>
      <w:spacing w:line="180" w:lineRule="exact"/>
      <w:ind w:left="159" w:hanging="159"/>
    </w:pPr>
  </w:style>
  <w:style w:type="paragraph" w:customStyle="1" w:styleId="74">
    <w:name w:val="&lt;Table caption&gt;"/>
    <w:basedOn w:val="55"/>
    <w:uiPriority w:val="0"/>
    <w:pPr>
      <w:spacing w:line="180" w:lineRule="exact"/>
    </w:pPr>
  </w:style>
  <w:style w:type="paragraph" w:customStyle="1" w:styleId="75">
    <w:name w:val="&lt;Table Column head&gt;"/>
    <w:basedOn w:val="57"/>
    <w:uiPriority w:val="0"/>
    <w:pPr>
      <w:spacing w:line="180" w:lineRule="exact"/>
      <w:ind w:left="159" w:hanging="159"/>
    </w:pPr>
    <w:rPr>
      <w:sz w:val="14"/>
    </w:rPr>
  </w:style>
  <w:style w:type="paragraph" w:customStyle="1" w:styleId="76">
    <w:name w:val="&lt;Table footnote&gt;"/>
    <w:basedOn w:val="60"/>
    <w:qFormat/>
    <w:uiPriority w:val="0"/>
    <w:pPr>
      <w:spacing w:line="160" w:lineRule="exact"/>
    </w:pPr>
    <w:rPr>
      <w:sz w:val="12"/>
    </w:rPr>
  </w:style>
  <w:style w:type="paragraph" w:customStyle="1" w:styleId="77">
    <w:name w:val="&lt;Numbered List&gt;"/>
    <w:basedOn w:val="42"/>
    <w:uiPriority w:val="0"/>
    <w:pPr>
      <w:spacing w:line="200" w:lineRule="exact"/>
      <w:ind w:left="561" w:hanging="391"/>
    </w:pPr>
    <w:rPr>
      <w:sz w:val="16"/>
    </w:rPr>
  </w:style>
  <w:style w:type="paragraph" w:customStyle="1" w:styleId="78">
    <w:name w:val="&lt;Numbered List first&gt;"/>
    <w:basedOn w:val="43"/>
    <w:uiPriority w:val="0"/>
    <w:pPr>
      <w:spacing w:line="200" w:lineRule="exact"/>
      <w:ind w:left="561" w:hanging="391"/>
    </w:pPr>
    <w:rPr>
      <w:sz w:val="16"/>
    </w:rPr>
  </w:style>
  <w:style w:type="paragraph" w:customStyle="1" w:styleId="79">
    <w:name w:val="&lt;Numbered List last&gt;"/>
    <w:basedOn w:val="44"/>
    <w:uiPriority w:val="0"/>
    <w:pPr>
      <w:spacing w:line="200" w:lineRule="exact"/>
      <w:ind w:left="561" w:hanging="391"/>
    </w:pPr>
    <w:rPr>
      <w:sz w:val="16"/>
    </w:rPr>
  </w:style>
  <w:style w:type="paragraph" w:customStyle="1" w:styleId="80">
    <w:name w:val="&lt;Bulleted List&gt;"/>
    <w:basedOn w:val="45"/>
    <w:uiPriority w:val="0"/>
    <w:pPr>
      <w:spacing w:line="200" w:lineRule="exact"/>
    </w:pPr>
    <w:rPr>
      <w:sz w:val="16"/>
    </w:rPr>
  </w:style>
  <w:style w:type="paragraph" w:customStyle="1" w:styleId="81">
    <w:name w:val="&lt;Bulleted List first&gt;"/>
    <w:basedOn w:val="46"/>
    <w:uiPriority w:val="0"/>
    <w:pPr>
      <w:spacing w:line="200" w:lineRule="exact"/>
    </w:pPr>
    <w:rPr>
      <w:sz w:val="16"/>
    </w:rPr>
  </w:style>
  <w:style w:type="paragraph" w:customStyle="1" w:styleId="82">
    <w:name w:val="&lt;Bulleted List last&gt;"/>
    <w:basedOn w:val="47"/>
    <w:uiPriority w:val="0"/>
    <w:pPr>
      <w:spacing w:line="200" w:lineRule="exact"/>
    </w:pPr>
    <w:rPr>
      <w:sz w:val="16"/>
    </w:rPr>
  </w:style>
  <w:style w:type="paragraph" w:customStyle="1" w:styleId="83">
    <w:name w:val="&lt;Unnumbered List&gt;"/>
    <w:basedOn w:val="50"/>
    <w:uiPriority w:val="0"/>
    <w:pPr>
      <w:spacing w:line="200" w:lineRule="exact"/>
      <w:ind w:left="403" w:hanging="403"/>
    </w:pPr>
    <w:rPr>
      <w:sz w:val="16"/>
    </w:rPr>
  </w:style>
  <w:style w:type="paragraph" w:customStyle="1" w:styleId="84">
    <w:name w:val="&lt;Unnumbered List first&gt;"/>
    <w:basedOn w:val="51"/>
    <w:uiPriority w:val="0"/>
    <w:pPr>
      <w:spacing w:line="200" w:lineRule="exact"/>
      <w:ind w:left="403" w:hanging="403"/>
    </w:pPr>
    <w:rPr>
      <w:sz w:val="16"/>
    </w:rPr>
  </w:style>
  <w:style w:type="paragraph" w:customStyle="1" w:styleId="85">
    <w:name w:val="&lt;Unnumbered List last&gt;"/>
    <w:basedOn w:val="52"/>
    <w:uiPriority w:val="0"/>
    <w:pPr>
      <w:spacing w:line="200" w:lineRule="exact"/>
      <w:ind w:left="403" w:hanging="403"/>
    </w:pPr>
    <w:rPr>
      <w:sz w:val="16"/>
    </w:rPr>
  </w:style>
  <w:style w:type="character" w:customStyle="1" w:styleId="86">
    <w:name w:val="Intestazione Carattere"/>
    <w:basedOn w:val="24"/>
    <w:link w:val="18"/>
    <w:uiPriority w:val="99"/>
    <w:rPr>
      <w:rFonts w:ascii="Helvetica" w:hAnsi="Helvetica"/>
      <w:b/>
      <w:i/>
      <w:sz w:val="16"/>
      <w:szCs w:val="24"/>
      <w:lang w:val="en-US" w:eastAsia="en-US"/>
    </w:rPr>
  </w:style>
  <w:style w:type="character" w:customStyle="1" w:styleId="87">
    <w:name w:val="Testo fumetto Carattere"/>
    <w:basedOn w:val="24"/>
    <w:link w:val="14"/>
    <w:uiPriority w:val="0"/>
    <w:rPr>
      <w:rFonts w:ascii="Tahoma" w:hAnsi="Tahoma" w:cs="Tahoma"/>
      <w:sz w:val="16"/>
      <w:szCs w:val="16"/>
      <w:lang w:val="en-US" w:eastAsia="en-US"/>
    </w:rPr>
  </w:style>
  <w:style w:type="paragraph" w:customStyle="1" w:styleId="88">
    <w:name w:val="Abstract-Text"/>
    <w:basedOn w:val="38"/>
    <w:link w:val="91"/>
    <w:qFormat/>
    <w:uiPriority w:val="0"/>
    <w:rPr>
      <w:sz w:val="18"/>
      <w:szCs w:val="18"/>
    </w:rPr>
  </w:style>
  <w:style w:type="paragraph" w:customStyle="1" w:styleId="89">
    <w:name w:val="Abstract-Head"/>
    <w:basedOn w:val="2"/>
    <w:link w:val="94"/>
    <w:qFormat/>
    <w:uiPriority w:val="0"/>
    <w:rPr>
      <w:sz w:val="24"/>
      <w:szCs w:val="24"/>
    </w:rPr>
  </w:style>
  <w:style w:type="character" w:customStyle="1" w:styleId="90">
    <w:name w:val="Abstract Text Char"/>
    <w:basedOn w:val="24"/>
    <w:link w:val="38"/>
    <w:uiPriority w:val="0"/>
    <w:rPr>
      <w:rFonts w:ascii="Helvetica" w:hAnsi="Helvetica"/>
      <w:sz w:val="16"/>
      <w:lang w:val="en-US" w:eastAsia="en-US"/>
    </w:rPr>
  </w:style>
  <w:style w:type="character" w:customStyle="1" w:styleId="91">
    <w:name w:val="Abstract-Text Char"/>
    <w:basedOn w:val="90"/>
    <w:link w:val="88"/>
    <w:uiPriority w:val="0"/>
    <w:rPr>
      <w:rFonts w:ascii="Helvetica" w:hAnsi="Helvetica"/>
      <w:sz w:val="18"/>
      <w:szCs w:val="18"/>
      <w:lang w:val="en-US" w:eastAsia="en-US"/>
    </w:rPr>
  </w:style>
  <w:style w:type="paragraph" w:customStyle="1" w:styleId="92">
    <w:name w:val="Author-Group"/>
    <w:basedOn w:val="34"/>
    <w:link w:val="97"/>
    <w:qFormat/>
    <w:uiPriority w:val="0"/>
    <w:pPr>
      <w:spacing w:before="100"/>
      <w:jc w:val="both"/>
    </w:pPr>
    <w:rPr>
      <w:sz w:val="24"/>
      <w:szCs w:val="24"/>
    </w:rPr>
  </w:style>
  <w:style w:type="character" w:customStyle="1" w:styleId="93">
    <w:name w:val="Abstract Head Char"/>
    <w:basedOn w:val="24"/>
    <w:link w:val="37"/>
    <w:uiPriority w:val="0"/>
    <w:rPr>
      <w:rFonts w:ascii="Helvetica" w:hAnsi="Helvetica"/>
      <w:b/>
      <w:caps/>
      <w:sz w:val="16"/>
      <w:lang w:val="en-US" w:eastAsia="en-US"/>
    </w:rPr>
  </w:style>
  <w:style w:type="character" w:customStyle="1" w:styleId="94">
    <w:name w:val="Abstract-Head Char"/>
    <w:basedOn w:val="93"/>
    <w:link w:val="89"/>
    <w:uiPriority w:val="0"/>
    <w:rPr>
      <w:rFonts w:ascii="Helvetica" w:hAnsi="Helvetica"/>
      <w:caps w:val="0"/>
      <w:sz w:val="24"/>
      <w:szCs w:val="24"/>
      <w:lang w:val="en-US" w:eastAsia="en-US"/>
    </w:rPr>
  </w:style>
  <w:style w:type="paragraph" w:customStyle="1" w:styleId="95">
    <w:name w:val="Author-Affiliation"/>
    <w:basedOn w:val="35"/>
    <w:link w:val="99"/>
    <w:qFormat/>
    <w:uiPriority w:val="0"/>
    <w:pPr>
      <w:spacing w:before="100"/>
      <w:jc w:val="both"/>
    </w:pPr>
    <w:rPr>
      <w:sz w:val="18"/>
      <w:szCs w:val="18"/>
    </w:rPr>
  </w:style>
  <w:style w:type="character" w:customStyle="1" w:styleId="96">
    <w:name w:val="Author name Char"/>
    <w:basedOn w:val="24"/>
    <w:link w:val="34"/>
    <w:uiPriority w:val="0"/>
    <w:rPr>
      <w:rFonts w:ascii="Helvetica-Light" w:hAnsi="Helvetica-Light"/>
      <w:iCs/>
      <w:sz w:val="26"/>
      <w:lang w:val="en-US" w:eastAsia="en-US"/>
    </w:rPr>
  </w:style>
  <w:style w:type="character" w:customStyle="1" w:styleId="97">
    <w:name w:val="Author-Group Char"/>
    <w:basedOn w:val="96"/>
    <w:link w:val="92"/>
    <w:uiPriority w:val="0"/>
    <w:rPr>
      <w:rFonts w:ascii="Helvetica-Light" w:hAnsi="Helvetica-Light"/>
      <w:sz w:val="24"/>
      <w:szCs w:val="24"/>
      <w:lang w:val="en-US" w:eastAsia="en-US"/>
    </w:rPr>
  </w:style>
  <w:style w:type="character" w:customStyle="1" w:styleId="98">
    <w:name w:val="Affilation Char"/>
    <w:basedOn w:val="96"/>
    <w:link w:val="35"/>
    <w:uiPriority w:val="0"/>
    <w:rPr>
      <w:rFonts w:ascii="Helvetica-Light" w:hAnsi="Helvetica-Light"/>
      <w:sz w:val="26"/>
      <w:lang w:val="en-US" w:eastAsia="en-US"/>
    </w:rPr>
  </w:style>
  <w:style w:type="character" w:customStyle="1" w:styleId="99">
    <w:name w:val="Author-Affiliation Char"/>
    <w:basedOn w:val="98"/>
    <w:link w:val="95"/>
    <w:uiPriority w:val="0"/>
    <w:rPr>
      <w:rFonts w:ascii="Helvetica-Light" w:hAnsi="Helvetica-Light"/>
      <w:sz w:val="18"/>
      <w:szCs w:val="18"/>
      <w:lang w:val="en-US" w:eastAsia="en-US"/>
    </w:rPr>
  </w:style>
  <w:style w:type="character" w:customStyle="1" w:styleId="100">
    <w:name w:val="Titolo Carattere"/>
    <w:basedOn w:val="24"/>
    <w:link w:val="22"/>
    <w:uiPriority w:val="0"/>
    <w:rPr>
      <w:rFonts w:ascii="Helvetica" w:hAnsi="Helvetica"/>
      <w:b/>
      <w:sz w:val="36"/>
      <w:szCs w:val="36"/>
      <w:lang w:val="en-US" w:eastAsia="en-US"/>
    </w:rPr>
  </w:style>
  <w:style w:type="character" w:customStyle="1" w:styleId="101">
    <w:name w:val="Sottotitolo Carattere"/>
    <w:basedOn w:val="24"/>
    <w:link w:val="20"/>
    <w:uiPriority w:val="0"/>
    <w:rPr>
      <w:rFonts w:ascii="Helvetica" w:hAnsi="Helvetica"/>
      <w:i/>
      <w:sz w:val="28"/>
      <w:szCs w:val="28"/>
      <w:lang w:val="en-US" w:eastAsia="en-US"/>
    </w:rPr>
  </w:style>
  <w:style w:type="paragraph" w:customStyle="1" w:styleId="102">
    <w:name w:val="corrs-au"/>
    <w:basedOn w:val="34"/>
    <w:link w:val="104"/>
    <w:qFormat/>
    <w:uiPriority w:val="0"/>
    <w:pPr>
      <w:jc w:val="both"/>
    </w:pPr>
    <w:rPr>
      <w:sz w:val="17"/>
      <w:szCs w:val="17"/>
    </w:rPr>
  </w:style>
  <w:style w:type="paragraph" w:customStyle="1" w:styleId="103">
    <w:name w:val="History-Dates"/>
    <w:basedOn w:val="35"/>
    <w:link w:val="106"/>
    <w:qFormat/>
    <w:uiPriority w:val="0"/>
    <w:pPr>
      <w:jc w:val="both"/>
    </w:pPr>
    <w:rPr>
      <w:sz w:val="16"/>
      <w:szCs w:val="16"/>
    </w:rPr>
  </w:style>
  <w:style w:type="character" w:customStyle="1" w:styleId="104">
    <w:name w:val="corrs-au Char"/>
    <w:basedOn w:val="96"/>
    <w:link w:val="102"/>
    <w:uiPriority w:val="0"/>
    <w:rPr>
      <w:rFonts w:ascii="Helvetica-Light" w:hAnsi="Helvetica-Light"/>
      <w:sz w:val="17"/>
      <w:szCs w:val="17"/>
      <w:lang w:val="en-US" w:eastAsia="en-US"/>
    </w:rPr>
  </w:style>
  <w:style w:type="paragraph" w:customStyle="1" w:styleId="105">
    <w:name w:val="article-info"/>
    <w:basedOn w:val="1"/>
    <w:link w:val="107"/>
    <w:qFormat/>
    <w:uiPriority w:val="0"/>
    <w:pPr>
      <w:ind w:right="1583"/>
      <w:jc w:val="right"/>
    </w:pPr>
    <w:rPr>
      <w:sz w:val="16"/>
      <w:szCs w:val="16"/>
    </w:rPr>
  </w:style>
  <w:style w:type="character" w:customStyle="1" w:styleId="106">
    <w:name w:val="History-Dates Char"/>
    <w:basedOn w:val="98"/>
    <w:link w:val="103"/>
    <w:uiPriority w:val="0"/>
    <w:rPr>
      <w:rFonts w:ascii="Helvetica-Light" w:hAnsi="Helvetica-Light"/>
      <w:sz w:val="16"/>
      <w:szCs w:val="16"/>
      <w:lang w:val="en-US" w:eastAsia="en-US"/>
    </w:rPr>
  </w:style>
  <w:style w:type="character" w:customStyle="1" w:styleId="107">
    <w:name w:val="article-info Char"/>
    <w:basedOn w:val="24"/>
    <w:link w:val="105"/>
    <w:uiPriority w:val="0"/>
    <w:rPr>
      <w:rFonts w:ascii="Times" w:hAnsi="Times"/>
      <w:sz w:val="16"/>
      <w:szCs w:val="16"/>
      <w:lang w:val="en-US" w:eastAsia="en-US"/>
    </w:rPr>
  </w:style>
  <w:style w:type="paragraph" w:customStyle="1" w:styleId="108">
    <w:name w:val="para"/>
    <w:basedOn w:val="7"/>
    <w:link w:val="113"/>
    <w:qFormat/>
    <w:uiPriority w:val="0"/>
    <w:rPr>
      <w:sz w:val="16"/>
      <w:szCs w:val="16"/>
    </w:rPr>
  </w:style>
  <w:style w:type="character" w:customStyle="1" w:styleId="109">
    <w:name w:val="Para Char"/>
    <w:basedOn w:val="24"/>
    <w:link w:val="7"/>
    <w:uiPriority w:val="0"/>
    <w:rPr>
      <w:sz w:val="18"/>
      <w:lang w:val="en-US" w:eastAsia="en-US"/>
    </w:rPr>
  </w:style>
  <w:style w:type="character" w:customStyle="1" w:styleId="110">
    <w:name w:val="ParaNoInd Char"/>
    <w:basedOn w:val="109"/>
    <w:link w:val="6"/>
    <w:uiPriority w:val="0"/>
    <w:rPr>
      <w:sz w:val="18"/>
      <w:lang w:val="en-US" w:eastAsia="en-US"/>
    </w:rPr>
  </w:style>
  <w:style w:type="character" w:customStyle="1" w:styleId="111">
    <w:name w:val="para-first Char"/>
    <w:basedOn w:val="110"/>
    <w:link w:val="5"/>
    <w:uiPriority w:val="0"/>
    <w:rPr>
      <w:rFonts w:ascii="Arial" w:hAnsi="Arial" w:cs="Arial"/>
      <w:sz w:val="24"/>
      <w:szCs w:val="24"/>
      <w:lang w:val="en-US" w:eastAsia="en-US"/>
    </w:rPr>
  </w:style>
  <w:style w:type="character" w:customStyle="1" w:styleId="112">
    <w:name w:val="Titolo 3 Carattere"/>
    <w:basedOn w:val="111"/>
    <w:link w:val="4"/>
    <w:uiPriority w:val="0"/>
    <w:rPr>
      <w:rFonts w:ascii="Arial" w:hAnsi="Arial" w:cs="Arial"/>
      <w:b/>
      <w:sz w:val="16"/>
      <w:szCs w:val="16"/>
      <w:lang w:val="en-US" w:eastAsia="en-US"/>
    </w:rPr>
  </w:style>
  <w:style w:type="character" w:customStyle="1" w:styleId="113">
    <w:name w:val="para Char"/>
    <w:basedOn w:val="109"/>
    <w:link w:val="108"/>
    <w:uiPriority w:val="0"/>
    <w:rPr>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olotti\Dropbox\Scientia\CONGRES_PRESENTAZ_LEZIONI\2017-corso-bioinfo-datascience\project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A63396-68AC-0D49-BBFA-12A11D548440}">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Company>NISPL</Company>
  <Pages>2</Pages>
  <Words>516</Words>
  <Characters>2943</Characters>
  <Lines>24</Lines>
  <Paragraphs>6</Paragraphs>
  <ScaleCrop>false</ScaleCrop>
  <LinksUpToDate>false</LinksUpToDate>
  <CharactersWithSpaces>3453</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2017-11-13T18:20:00Z</dcterms:created>
  <dc:creator>Paolo Tieri</dc:creator>
  <cp:lastModifiedBy>ngoro</cp:lastModifiedBy>
  <cp:lastPrinted>2007-07-04T12:14:00Z</cp:lastPrinted>
  <dcterms:modified xsi:type="dcterms:W3CDTF">2019-01-21T15:28:54Z</dcterms:modified>
  <dc:title>bio</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KSOProductBuildVer">
    <vt:lpwstr>1033-10.2.0.6020</vt:lpwstr>
  </property>
</Properties>
</file>