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6FC3" w:rsidRPr="00B36FC3" w:rsidRDefault="00B36FC3" w:rsidP="00B36FC3">
      <w:pPr>
        <w:spacing w:before="0" w:beforeAutospacing="0" w:after="0" w:afterAutospacing="0"/>
        <w:ind w:firstLine="0"/>
        <w:jc w:val="center"/>
        <w:rPr>
          <w:rFonts w:ascii="Times New Roman" w:hAnsi="Times New Roman" w:cs="Times New Roman"/>
          <w:b/>
          <w:sz w:val="28"/>
          <w:szCs w:val="24"/>
        </w:rPr>
      </w:pPr>
      <w:bookmarkStart w:id="0" w:name="_Hlk57297918"/>
      <w:bookmarkStart w:id="1" w:name="_Hlk57297636"/>
      <w:r w:rsidRPr="00B36FC3">
        <w:rPr>
          <w:rFonts w:ascii="Times New Roman" w:hAnsi="Times New Roman" w:cs="Times New Roman"/>
          <w:b/>
          <w:sz w:val="28"/>
          <w:szCs w:val="24"/>
        </w:rPr>
        <w:t>CỘNG HÒA XÃ HỘI CHỦ NGHĨA VIỆT NAM</w:t>
      </w:r>
    </w:p>
    <w:p w:rsidR="00B36FC3" w:rsidRPr="00B36FC3" w:rsidRDefault="00B36FC3" w:rsidP="00B36FC3">
      <w:pPr>
        <w:spacing w:before="0" w:beforeAutospacing="0" w:after="0" w:afterAutospacing="0"/>
        <w:ind w:firstLine="0"/>
        <w:jc w:val="center"/>
        <w:rPr>
          <w:rFonts w:ascii="Times New Roman" w:hAnsi="Times New Roman" w:cs="Times New Roman"/>
          <w:b/>
          <w:sz w:val="24"/>
          <w:szCs w:val="24"/>
        </w:rPr>
      </w:pPr>
      <w:r w:rsidRPr="00B36FC3">
        <w:rPr>
          <w:rFonts w:ascii="Times New Roman" w:hAnsi="Times New Roman" w:cs="Times New Roman"/>
          <w:b/>
          <w:sz w:val="24"/>
          <w:szCs w:val="24"/>
        </w:rPr>
        <w:t>Độc lập – Tự do -  Hạnh phúc</w:t>
      </w:r>
    </w:p>
    <w:bookmarkEnd w:id="0"/>
    <w:p w:rsidR="00B36FC3" w:rsidRPr="00070F13" w:rsidRDefault="00B36FC3" w:rsidP="00BB631F">
      <w:pPr>
        <w:tabs>
          <w:tab w:val="left" w:pos="284"/>
          <w:tab w:val="left" w:pos="567"/>
          <w:tab w:val="left" w:pos="1701"/>
          <w:tab w:val="left" w:pos="1843"/>
        </w:tabs>
        <w:spacing w:before="0" w:beforeAutospacing="0" w:after="120" w:afterAutospacing="0" w:line="264" w:lineRule="auto"/>
        <w:ind w:firstLine="0"/>
        <w:jc w:val="center"/>
        <w:rPr>
          <w:rFonts w:ascii="Times New Roman" w:hAnsi="Times New Roman" w:cs="Times New Roman"/>
          <w:b/>
          <w:sz w:val="16"/>
          <w:szCs w:val="24"/>
        </w:rPr>
      </w:pPr>
    </w:p>
    <w:bookmarkEnd w:id="1"/>
    <w:p w:rsidR="00C66F79" w:rsidRPr="00ED7CB8" w:rsidRDefault="002700A4" w:rsidP="00BB631F">
      <w:pPr>
        <w:tabs>
          <w:tab w:val="left" w:pos="284"/>
          <w:tab w:val="left" w:pos="567"/>
          <w:tab w:val="left" w:pos="1701"/>
          <w:tab w:val="left" w:pos="1843"/>
        </w:tabs>
        <w:spacing w:before="0" w:beforeAutospacing="0" w:after="120" w:afterAutospacing="0" w:line="264" w:lineRule="auto"/>
        <w:ind w:firstLine="0"/>
        <w:jc w:val="center"/>
        <w:rPr>
          <w:rFonts w:ascii="Times New Roman" w:hAnsi="Times New Roman" w:cs="Times New Roman"/>
          <w:b/>
          <w:sz w:val="28"/>
          <w:szCs w:val="24"/>
        </w:rPr>
      </w:pPr>
      <w:r w:rsidRPr="00ED7CB8">
        <w:rPr>
          <w:rFonts w:ascii="Times New Roman" w:hAnsi="Times New Roman" w:cs="Times New Roman"/>
          <w:b/>
          <w:sz w:val="28"/>
          <w:szCs w:val="24"/>
        </w:rPr>
        <w:t>HỢP ĐỒNG</w:t>
      </w:r>
      <w:r w:rsidR="00C70258" w:rsidRPr="00ED7CB8">
        <w:rPr>
          <w:rFonts w:ascii="Times New Roman" w:hAnsi="Times New Roman" w:cs="Times New Roman"/>
          <w:b/>
          <w:sz w:val="28"/>
          <w:szCs w:val="24"/>
        </w:rPr>
        <w:t xml:space="preserve"> MUA BÁN TRÁI PHIẾU</w:t>
      </w:r>
    </w:p>
    <w:p w:rsidR="00C101F7" w:rsidRPr="00BB631F" w:rsidRDefault="00C101F7" w:rsidP="00BB631F">
      <w:pPr>
        <w:tabs>
          <w:tab w:val="left" w:pos="284"/>
          <w:tab w:val="left" w:pos="567"/>
          <w:tab w:val="left" w:pos="1701"/>
          <w:tab w:val="left" w:pos="1843"/>
        </w:tabs>
        <w:spacing w:before="0" w:beforeAutospacing="0" w:after="120" w:afterAutospacing="0" w:line="264" w:lineRule="auto"/>
        <w:ind w:firstLine="0"/>
        <w:jc w:val="center"/>
        <w:rPr>
          <w:rFonts w:ascii="Times New Roman" w:hAnsi="Times New Roman" w:cs="Times New Roman"/>
          <w:sz w:val="24"/>
          <w:szCs w:val="24"/>
        </w:rPr>
      </w:pPr>
      <w:r w:rsidRPr="00BB631F">
        <w:rPr>
          <w:rFonts w:ascii="Times New Roman" w:hAnsi="Times New Roman" w:cs="Times New Roman"/>
          <w:sz w:val="24"/>
          <w:szCs w:val="24"/>
        </w:rPr>
        <w:t>Số:..................................</w:t>
      </w:r>
      <w:r w:rsidR="007933E1">
        <w:rPr>
          <w:rFonts w:ascii="Times New Roman" w:hAnsi="Times New Roman" w:cs="Times New Roman"/>
          <w:sz w:val="24"/>
          <w:szCs w:val="24"/>
        </w:rPr>
        <w:t>.......</w:t>
      </w:r>
    </w:p>
    <w:p w:rsidR="00C70258" w:rsidRDefault="002700A4" w:rsidP="00BB631F">
      <w:pPr>
        <w:tabs>
          <w:tab w:val="left" w:pos="284"/>
          <w:tab w:val="left" w:pos="567"/>
          <w:tab w:val="left" w:pos="1701"/>
          <w:tab w:val="left" w:pos="1843"/>
        </w:tabs>
        <w:spacing w:before="0" w:beforeAutospacing="0" w:after="120" w:afterAutospacing="0" w:line="264" w:lineRule="auto"/>
        <w:ind w:firstLine="0"/>
        <w:jc w:val="both"/>
        <w:rPr>
          <w:rFonts w:ascii="Times New Roman" w:hAnsi="Times New Roman" w:cs="Times New Roman"/>
          <w:sz w:val="24"/>
          <w:szCs w:val="24"/>
        </w:rPr>
      </w:pPr>
      <w:r w:rsidRPr="00BB631F">
        <w:rPr>
          <w:rFonts w:ascii="Times New Roman" w:hAnsi="Times New Roman" w:cs="Times New Roman"/>
          <w:sz w:val="24"/>
          <w:szCs w:val="24"/>
        </w:rPr>
        <w:t>Hợp đồng</w:t>
      </w:r>
      <w:r w:rsidR="00C70258" w:rsidRPr="00BB631F">
        <w:rPr>
          <w:rFonts w:ascii="Times New Roman" w:hAnsi="Times New Roman" w:cs="Times New Roman"/>
          <w:sz w:val="24"/>
          <w:szCs w:val="24"/>
        </w:rPr>
        <w:t xml:space="preserve"> mua bán trái phiếu (“</w:t>
      </w:r>
      <w:r w:rsidRPr="00BB631F">
        <w:rPr>
          <w:rFonts w:ascii="Times New Roman" w:hAnsi="Times New Roman" w:cs="Times New Roman"/>
          <w:sz w:val="24"/>
          <w:szCs w:val="24"/>
        </w:rPr>
        <w:t>Hợp đồng</w:t>
      </w:r>
      <w:r w:rsidR="00C70258" w:rsidRPr="00BB631F">
        <w:rPr>
          <w:rFonts w:ascii="Times New Roman" w:hAnsi="Times New Roman" w:cs="Times New Roman"/>
          <w:sz w:val="24"/>
          <w:szCs w:val="24"/>
        </w:rPr>
        <w:t>”) này, được lập vào ngày.....tháng....năm.......</w:t>
      </w:r>
      <w:r w:rsidR="002B0BEB" w:rsidRPr="00BB631F">
        <w:rPr>
          <w:rFonts w:ascii="Times New Roman" w:hAnsi="Times New Roman" w:cs="Times New Roman"/>
          <w:sz w:val="24"/>
          <w:szCs w:val="24"/>
        </w:rPr>
        <w:t>...</w:t>
      </w:r>
      <w:r w:rsidR="00C70258" w:rsidRPr="00BB631F">
        <w:rPr>
          <w:rFonts w:ascii="Times New Roman" w:hAnsi="Times New Roman" w:cs="Times New Roman"/>
          <w:sz w:val="24"/>
          <w:szCs w:val="24"/>
        </w:rPr>
        <w:t xml:space="preserve">, tại </w:t>
      </w:r>
      <w:r w:rsidR="00EC5BA9" w:rsidRPr="00BB631F">
        <w:rPr>
          <w:rFonts w:ascii="Times New Roman" w:hAnsi="Times New Roman" w:cs="Times New Roman"/>
          <w:sz w:val="24"/>
          <w:szCs w:val="24"/>
        </w:rPr>
        <w:t>Hà Nội</w:t>
      </w:r>
      <w:r w:rsidR="00C70258" w:rsidRPr="00BB631F">
        <w:rPr>
          <w:rFonts w:ascii="Times New Roman" w:hAnsi="Times New Roman" w:cs="Times New Roman"/>
          <w:sz w:val="24"/>
          <w:szCs w:val="24"/>
        </w:rPr>
        <w:t>, bởi và giữa các bên sau đây:</w:t>
      </w:r>
    </w:p>
    <w:p w:rsidR="0058578B" w:rsidRPr="00BB631F" w:rsidRDefault="0058578B" w:rsidP="00BB631F">
      <w:pPr>
        <w:tabs>
          <w:tab w:val="left" w:pos="284"/>
          <w:tab w:val="left" w:pos="567"/>
          <w:tab w:val="left" w:pos="1701"/>
          <w:tab w:val="left" w:pos="1843"/>
        </w:tabs>
        <w:spacing w:before="0" w:beforeAutospacing="0" w:after="120" w:afterAutospacing="0" w:line="264" w:lineRule="auto"/>
        <w:ind w:firstLine="0"/>
        <w:jc w:val="both"/>
        <w:rPr>
          <w:rFonts w:ascii="Times New Roman" w:hAnsi="Times New Roman" w:cs="Times New Roman"/>
          <w:sz w:val="24"/>
          <w:szCs w:val="24"/>
        </w:rPr>
      </w:pPr>
      <w:bookmarkStart w:id="2" w:name="_GoBack"/>
      <w:bookmarkEnd w:id="2"/>
    </w:p>
    <w:p w:rsidR="00C70258" w:rsidRPr="00BB631F" w:rsidRDefault="005813E4" w:rsidP="003624F3">
      <w:pPr>
        <w:pStyle w:val="ListParagraph"/>
        <w:numPr>
          <w:ilvl w:val="0"/>
          <w:numId w:val="1"/>
        </w:numPr>
        <w:tabs>
          <w:tab w:val="left" w:pos="284"/>
          <w:tab w:val="left" w:pos="567"/>
          <w:tab w:val="left" w:pos="1701"/>
          <w:tab w:val="left" w:pos="1843"/>
        </w:tabs>
        <w:spacing w:before="0" w:beforeAutospacing="0" w:after="120" w:afterAutospacing="0" w:line="276" w:lineRule="auto"/>
        <w:ind w:hanging="1069"/>
        <w:jc w:val="both"/>
        <w:rPr>
          <w:rFonts w:ascii="Times New Roman" w:hAnsi="Times New Roman" w:cs="Times New Roman"/>
          <w:b/>
          <w:sz w:val="24"/>
          <w:szCs w:val="24"/>
        </w:rPr>
      </w:pPr>
      <w:r w:rsidRPr="00BB631F">
        <w:rPr>
          <w:rFonts w:ascii="Times New Roman" w:hAnsi="Times New Roman" w:cs="Times New Roman"/>
          <w:b/>
          <w:sz w:val="24"/>
          <w:szCs w:val="24"/>
        </w:rPr>
        <w:t xml:space="preserve"> </w:t>
      </w:r>
      <w:r w:rsidR="00C70258" w:rsidRPr="00BB631F">
        <w:rPr>
          <w:rFonts w:ascii="Times New Roman" w:hAnsi="Times New Roman" w:cs="Times New Roman"/>
          <w:b/>
          <w:sz w:val="24"/>
          <w:szCs w:val="24"/>
        </w:rPr>
        <w:t>BÊN BÁN: CÔNG TY CỔ PHẦN CHỨNG KHOÁN EVEREST (EVS)</w:t>
      </w:r>
    </w:p>
    <w:p w:rsidR="00C70258" w:rsidRPr="00BB631F" w:rsidRDefault="00C70258" w:rsidP="003624F3">
      <w:pPr>
        <w:pStyle w:val="ListParagraph"/>
        <w:numPr>
          <w:ilvl w:val="0"/>
          <w:numId w:val="2"/>
        </w:numPr>
        <w:tabs>
          <w:tab w:val="left" w:pos="284"/>
          <w:tab w:val="left" w:pos="567"/>
          <w:tab w:val="left" w:pos="1701"/>
          <w:tab w:val="left" w:pos="1843"/>
        </w:tabs>
        <w:spacing w:before="0" w:beforeAutospacing="0" w:after="120" w:afterAutospacing="0" w:line="276" w:lineRule="auto"/>
        <w:ind w:left="993" w:hanging="426"/>
        <w:jc w:val="both"/>
        <w:rPr>
          <w:rFonts w:ascii="Times New Roman" w:hAnsi="Times New Roman" w:cs="Times New Roman"/>
          <w:sz w:val="24"/>
          <w:szCs w:val="24"/>
        </w:rPr>
      </w:pPr>
      <w:r w:rsidRPr="00BB631F">
        <w:rPr>
          <w:rFonts w:ascii="Times New Roman" w:hAnsi="Times New Roman" w:cs="Times New Roman"/>
          <w:sz w:val="24"/>
          <w:szCs w:val="24"/>
        </w:rPr>
        <w:t xml:space="preserve">Địa chỉ: </w:t>
      </w:r>
      <w:r w:rsidR="00163470" w:rsidRPr="00BB631F">
        <w:rPr>
          <w:rFonts w:ascii="Times New Roman" w:hAnsi="Times New Roman" w:cs="Times New Roman"/>
          <w:sz w:val="24"/>
          <w:szCs w:val="24"/>
        </w:rPr>
        <w:t>Tầng 2 – Tòa nhà VNT Tower, Số 19 Nguyễn Trãi, Thanh Xuân, Hà Nội</w:t>
      </w:r>
      <w:r w:rsidR="00992964" w:rsidRPr="00BB631F">
        <w:rPr>
          <w:rFonts w:ascii="Times New Roman" w:hAnsi="Times New Roman" w:cs="Times New Roman"/>
          <w:sz w:val="24"/>
          <w:szCs w:val="24"/>
        </w:rPr>
        <w:t>.</w:t>
      </w:r>
    </w:p>
    <w:p w:rsidR="00C70258" w:rsidRPr="00BB631F" w:rsidRDefault="00C70258" w:rsidP="003624F3">
      <w:pPr>
        <w:pStyle w:val="ListParagraph"/>
        <w:numPr>
          <w:ilvl w:val="0"/>
          <w:numId w:val="2"/>
        </w:numPr>
        <w:tabs>
          <w:tab w:val="left" w:pos="284"/>
          <w:tab w:val="left" w:pos="567"/>
          <w:tab w:val="left" w:pos="1701"/>
          <w:tab w:val="left" w:pos="1843"/>
        </w:tabs>
        <w:spacing w:before="0" w:beforeAutospacing="0" w:after="120" w:afterAutospacing="0" w:line="276" w:lineRule="auto"/>
        <w:ind w:left="993" w:hanging="426"/>
        <w:jc w:val="both"/>
        <w:rPr>
          <w:rFonts w:ascii="Times New Roman" w:hAnsi="Times New Roman" w:cs="Times New Roman"/>
          <w:sz w:val="24"/>
          <w:szCs w:val="24"/>
        </w:rPr>
      </w:pPr>
      <w:r w:rsidRPr="00BB631F">
        <w:rPr>
          <w:rFonts w:ascii="Times New Roman" w:hAnsi="Times New Roman" w:cs="Times New Roman"/>
          <w:sz w:val="24"/>
          <w:szCs w:val="24"/>
        </w:rPr>
        <w:t>Giấy phép hoạt động kinh doanh chứng khoán:</w:t>
      </w:r>
      <w:r w:rsidR="00163470" w:rsidRPr="00BB631F">
        <w:rPr>
          <w:rFonts w:ascii="Times New Roman" w:hAnsi="Times New Roman" w:cs="Times New Roman"/>
          <w:sz w:val="24"/>
          <w:szCs w:val="24"/>
        </w:rPr>
        <w:t xml:space="preserve"> Số 48/UBCK-GPHĐKD do Ủy ban Chứng khoán Nhà nước cấp ngày 29 tháng 12 năm 2006.</w:t>
      </w:r>
    </w:p>
    <w:p w:rsidR="00C70258" w:rsidRPr="00BB631F" w:rsidRDefault="004D085B" w:rsidP="003624F3">
      <w:pPr>
        <w:pStyle w:val="ListParagraph"/>
        <w:numPr>
          <w:ilvl w:val="0"/>
          <w:numId w:val="2"/>
        </w:numPr>
        <w:tabs>
          <w:tab w:val="left" w:pos="284"/>
          <w:tab w:val="left" w:pos="567"/>
          <w:tab w:val="left" w:pos="1701"/>
          <w:tab w:val="left" w:pos="1843"/>
        </w:tabs>
        <w:spacing w:before="0" w:beforeAutospacing="0" w:after="120" w:afterAutospacing="0" w:line="276" w:lineRule="auto"/>
        <w:ind w:left="993" w:hanging="426"/>
        <w:jc w:val="both"/>
        <w:rPr>
          <w:rFonts w:ascii="Times New Roman" w:hAnsi="Times New Roman" w:cs="Times New Roman"/>
          <w:sz w:val="24"/>
          <w:szCs w:val="24"/>
        </w:rPr>
      </w:pPr>
      <w:r>
        <w:rPr>
          <w:rFonts w:ascii="Times New Roman" w:hAnsi="Times New Roman" w:cs="Times New Roman"/>
          <w:sz w:val="24"/>
          <w:szCs w:val="24"/>
        </w:rPr>
        <w:t>T</w:t>
      </w:r>
      <w:r w:rsidR="00C70258" w:rsidRPr="00BB631F">
        <w:rPr>
          <w:rFonts w:ascii="Times New Roman" w:hAnsi="Times New Roman" w:cs="Times New Roman"/>
          <w:sz w:val="24"/>
          <w:szCs w:val="24"/>
        </w:rPr>
        <w:t xml:space="preserve">ài khoản </w:t>
      </w:r>
      <w:r>
        <w:rPr>
          <w:rFonts w:ascii="Times New Roman" w:hAnsi="Times New Roman" w:cs="Times New Roman"/>
          <w:sz w:val="24"/>
          <w:szCs w:val="24"/>
        </w:rPr>
        <w:t xml:space="preserve">ngân hàng </w:t>
      </w:r>
      <w:r w:rsidR="007933E1">
        <w:rPr>
          <w:rFonts w:ascii="Times New Roman" w:hAnsi="Times New Roman" w:cs="Times New Roman"/>
          <w:sz w:val="24"/>
          <w:szCs w:val="24"/>
        </w:rPr>
        <w:t>số</w:t>
      </w:r>
      <w:r w:rsidR="00C70258" w:rsidRPr="00BB631F">
        <w:rPr>
          <w:rFonts w:ascii="Times New Roman" w:hAnsi="Times New Roman" w:cs="Times New Roman"/>
          <w:sz w:val="24"/>
          <w:szCs w:val="24"/>
        </w:rPr>
        <w:t xml:space="preserve"> </w:t>
      </w:r>
      <w:r w:rsidR="00992964" w:rsidRPr="00BB631F">
        <w:rPr>
          <w:rFonts w:ascii="Times New Roman" w:hAnsi="Times New Roman" w:cs="Times New Roman"/>
          <w:sz w:val="24"/>
          <w:szCs w:val="24"/>
        </w:rPr>
        <w:t xml:space="preserve">100000607341 </w:t>
      </w:r>
      <w:r w:rsidR="00C70258" w:rsidRPr="00BB631F">
        <w:rPr>
          <w:rFonts w:ascii="Times New Roman" w:hAnsi="Times New Roman" w:cs="Times New Roman"/>
          <w:sz w:val="24"/>
          <w:szCs w:val="24"/>
        </w:rPr>
        <w:t>tại</w:t>
      </w:r>
      <w:r w:rsidR="00992964" w:rsidRPr="00BB631F">
        <w:rPr>
          <w:rFonts w:ascii="Times New Roman" w:hAnsi="Times New Roman" w:cs="Times New Roman"/>
          <w:sz w:val="24"/>
          <w:szCs w:val="24"/>
        </w:rPr>
        <w:t xml:space="preserve"> </w:t>
      </w:r>
      <w:r w:rsidR="007933E1">
        <w:rPr>
          <w:rFonts w:ascii="Times New Roman" w:hAnsi="Times New Roman" w:cs="Times New Roman"/>
          <w:sz w:val="24"/>
          <w:szCs w:val="24"/>
        </w:rPr>
        <w:t>Ngân hàng TMCP Quốc Dân (</w:t>
      </w:r>
      <w:r w:rsidR="00992964" w:rsidRPr="00BB631F">
        <w:rPr>
          <w:rFonts w:ascii="Times New Roman" w:hAnsi="Times New Roman" w:cs="Times New Roman"/>
          <w:sz w:val="24"/>
          <w:szCs w:val="24"/>
        </w:rPr>
        <w:t>NCB</w:t>
      </w:r>
      <w:r w:rsidR="007933E1">
        <w:rPr>
          <w:rFonts w:ascii="Times New Roman" w:hAnsi="Times New Roman" w:cs="Times New Roman"/>
          <w:sz w:val="24"/>
          <w:szCs w:val="24"/>
        </w:rPr>
        <w:t>)</w:t>
      </w:r>
      <w:r w:rsidR="00992964" w:rsidRPr="00BB631F">
        <w:rPr>
          <w:rFonts w:ascii="Times New Roman" w:hAnsi="Times New Roman" w:cs="Times New Roman"/>
          <w:sz w:val="24"/>
          <w:szCs w:val="24"/>
        </w:rPr>
        <w:t xml:space="preserve"> Chi nhánh Hà Nội.</w:t>
      </w:r>
    </w:p>
    <w:p w:rsidR="00C70258" w:rsidRDefault="00C70258" w:rsidP="003624F3">
      <w:pPr>
        <w:pStyle w:val="ListParagraph"/>
        <w:numPr>
          <w:ilvl w:val="0"/>
          <w:numId w:val="2"/>
        </w:numPr>
        <w:tabs>
          <w:tab w:val="left" w:pos="284"/>
          <w:tab w:val="left" w:pos="567"/>
          <w:tab w:val="left" w:pos="1701"/>
          <w:tab w:val="left" w:pos="1843"/>
        </w:tabs>
        <w:spacing w:before="0" w:beforeAutospacing="0" w:after="120" w:afterAutospacing="0" w:line="276" w:lineRule="auto"/>
        <w:ind w:left="993" w:hanging="426"/>
        <w:jc w:val="both"/>
        <w:rPr>
          <w:rFonts w:ascii="Times New Roman" w:hAnsi="Times New Roman" w:cs="Times New Roman"/>
          <w:sz w:val="24"/>
          <w:szCs w:val="24"/>
        </w:rPr>
      </w:pPr>
      <w:r w:rsidRPr="00BB631F">
        <w:rPr>
          <w:rFonts w:ascii="Times New Roman" w:hAnsi="Times New Roman" w:cs="Times New Roman"/>
          <w:sz w:val="24"/>
          <w:szCs w:val="24"/>
        </w:rPr>
        <w:t xml:space="preserve">Đại diện: </w:t>
      </w:r>
      <w:r w:rsidR="00163470" w:rsidRPr="00BB631F">
        <w:rPr>
          <w:rFonts w:ascii="Times New Roman" w:hAnsi="Times New Roman" w:cs="Times New Roman"/>
          <w:sz w:val="24"/>
          <w:szCs w:val="24"/>
        </w:rPr>
        <w:t>Ông Nguyễn Thành Chung - Chức vụ: Tổng giám đốc</w:t>
      </w:r>
    </w:p>
    <w:p w:rsidR="004D085B" w:rsidRDefault="003624F3" w:rsidP="003624F3">
      <w:pPr>
        <w:pStyle w:val="ListParagraph"/>
        <w:tabs>
          <w:tab w:val="left" w:pos="284"/>
          <w:tab w:val="left" w:pos="567"/>
          <w:tab w:val="left" w:pos="1701"/>
          <w:tab w:val="left" w:pos="1843"/>
        </w:tabs>
        <w:spacing w:before="0" w:beforeAutospacing="0" w:after="120" w:afterAutospacing="0" w:line="276" w:lineRule="auto"/>
        <w:ind w:left="993" w:firstLine="0"/>
        <w:jc w:val="both"/>
        <w:rPr>
          <w:rFonts w:ascii="Times New Roman" w:hAnsi="Times New Roman" w:cs="Times New Roman"/>
          <w:i/>
          <w:sz w:val="24"/>
          <w:szCs w:val="24"/>
        </w:rPr>
      </w:pPr>
      <w:r>
        <w:rPr>
          <w:rFonts w:ascii="Times New Roman" w:hAnsi="Times New Roman" w:cs="Times New Roman"/>
          <w:i/>
          <w:sz w:val="24"/>
          <w:szCs w:val="24"/>
        </w:rPr>
        <w:t>(</w:t>
      </w:r>
      <w:r w:rsidR="004D085B" w:rsidRPr="004D085B">
        <w:rPr>
          <w:rFonts w:ascii="Times New Roman" w:hAnsi="Times New Roman" w:cs="Times New Roman"/>
          <w:i/>
          <w:sz w:val="24"/>
          <w:szCs w:val="24"/>
        </w:rPr>
        <w:t>Căn cứ theo Uỷ Quyền số…………………………….của HĐQT</w:t>
      </w:r>
      <w:r w:rsidR="004D085B">
        <w:rPr>
          <w:rFonts w:ascii="Times New Roman" w:hAnsi="Times New Roman" w:cs="Times New Roman"/>
          <w:i/>
          <w:sz w:val="24"/>
          <w:szCs w:val="24"/>
        </w:rPr>
        <w:t xml:space="preserve"> ngày………………</w:t>
      </w:r>
      <w:r>
        <w:rPr>
          <w:rFonts w:ascii="Times New Roman" w:hAnsi="Times New Roman" w:cs="Times New Roman"/>
          <w:i/>
          <w:sz w:val="24"/>
          <w:szCs w:val="24"/>
        </w:rPr>
        <w:t>….)</w:t>
      </w:r>
    </w:p>
    <w:p w:rsidR="000D1666" w:rsidRPr="004D085B" w:rsidRDefault="000D1666" w:rsidP="003624F3">
      <w:pPr>
        <w:pStyle w:val="ListParagraph"/>
        <w:tabs>
          <w:tab w:val="left" w:pos="284"/>
          <w:tab w:val="left" w:pos="567"/>
          <w:tab w:val="left" w:pos="1701"/>
          <w:tab w:val="left" w:pos="1843"/>
        </w:tabs>
        <w:spacing w:before="0" w:beforeAutospacing="0" w:after="120" w:afterAutospacing="0" w:line="276" w:lineRule="auto"/>
        <w:ind w:left="993" w:firstLine="0"/>
        <w:jc w:val="both"/>
        <w:rPr>
          <w:rFonts w:ascii="Times New Roman" w:hAnsi="Times New Roman" w:cs="Times New Roman"/>
          <w:i/>
          <w:sz w:val="24"/>
          <w:szCs w:val="24"/>
        </w:rPr>
      </w:pPr>
    </w:p>
    <w:p w:rsidR="00C70258" w:rsidRPr="00BB631F" w:rsidRDefault="005813E4" w:rsidP="003624F3">
      <w:pPr>
        <w:pStyle w:val="ListParagraph"/>
        <w:numPr>
          <w:ilvl w:val="0"/>
          <w:numId w:val="1"/>
        </w:numPr>
        <w:tabs>
          <w:tab w:val="left" w:pos="284"/>
          <w:tab w:val="left" w:pos="567"/>
          <w:tab w:val="left" w:pos="1701"/>
          <w:tab w:val="left" w:pos="1843"/>
        </w:tabs>
        <w:spacing w:before="0" w:beforeAutospacing="0" w:after="120" w:afterAutospacing="0" w:line="276" w:lineRule="auto"/>
        <w:ind w:hanging="1069"/>
        <w:jc w:val="both"/>
        <w:rPr>
          <w:rFonts w:ascii="Times New Roman" w:hAnsi="Times New Roman" w:cs="Times New Roman"/>
          <w:b/>
          <w:sz w:val="24"/>
          <w:szCs w:val="24"/>
        </w:rPr>
      </w:pPr>
      <w:r w:rsidRPr="00BB631F">
        <w:rPr>
          <w:rFonts w:ascii="Times New Roman" w:hAnsi="Times New Roman" w:cs="Times New Roman"/>
          <w:b/>
          <w:sz w:val="24"/>
          <w:szCs w:val="24"/>
        </w:rPr>
        <w:t xml:space="preserve"> </w:t>
      </w:r>
      <w:r w:rsidR="00C70258" w:rsidRPr="00BB631F">
        <w:rPr>
          <w:rFonts w:ascii="Times New Roman" w:hAnsi="Times New Roman" w:cs="Times New Roman"/>
          <w:b/>
          <w:sz w:val="24"/>
          <w:szCs w:val="24"/>
        </w:rPr>
        <w:t>BÊ</w:t>
      </w:r>
      <w:r w:rsidRPr="00BB631F">
        <w:rPr>
          <w:rFonts w:ascii="Times New Roman" w:hAnsi="Times New Roman" w:cs="Times New Roman"/>
          <w:b/>
          <w:sz w:val="24"/>
          <w:szCs w:val="24"/>
        </w:rPr>
        <w:t>N</w:t>
      </w:r>
      <w:r w:rsidR="00C70258" w:rsidRPr="00BB631F">
        <w:rPr>
          <w:rFonts w:ascii="Times New Roman" w:hAnsi="Times New Roman" w:cs="Times New Roman"/>
          <w:b/>
          <w:sz w:val="24"/>
          <w:szCs w:val="24"/>
        </w:rPr>
        <w:t xml:space="preserve"> MUA:</w:t>
      </w:r>
      <w:r w:rsidR="00C70258" w:rsidRPr="003624F3">
        <w:rPr>
          <w:rFonts w:ascii="Times New Roman" w:hAnsi="Times New Roman" w:cs="Times New Roman"/>
          <w:sz w:val="24"/>
          <w:szCs w:val="24"/>
        </w:rPr>
        <w:t>................................................................................</w:t>
      </w:r>
    </w:p>
    <w:p w:rsidR="00C70258" w:rsidRPr="00BB631F" w:rsidRDefault="00C70258" w:rsidP="003624F3">
      <w:pPr>
        <w:pStyle w:val="ListParagraph"/>
        <w:numPr>
          <w:ilvl w:val="0"/>
          <w:numId w:val="2"/>
        </w:numPr>
        <w:tabs>
          <w:tab w:val="left" w:pos="284"/>
          <w:tab w:val="left" w:pos="567"/>
          <w:tab w:val="left" w:pos="1701"/>
          <w:tab w:val="left" w:pos="1843"/>
        </w:tabs>
        <w:spacing w:before="0" w:beforeAutospacing="0" w:after="120" w:afterAutospacing="0" w:line="276" w:lineRule="auto"/>
        <w:ind w:left="993" w:hanging="426"/>
        <w:jc w:val="both"/>
        <w:rPr>
          <w:rFonts w:ascii="Times New Roman" w:hAnsi="Times New Roman" w:cs="Times New Roman"/>
          <w:sz w:val="24"/>
          <w:szCs w:val="24"/>
        </w:rPr>
      </w:pPr>
      <w:r w:rsidRPr="00BB631F">
        <w:rPr>
          <w:rFonts w:ascii="Times New Roman" w:hAnsi="Times New Roman" w:cs="Times New Roman"/>
          <w:sz w:val="24"/>
          <w:szCs w:val="24"/>
        </w:rPr>
        <w:t>Địa chỉ: .....................................................................................</w:t>
      </w:r>
      <w:r w:rsidR="000D1666">
        <w:rPr>
          <w:rFonts w:ascii="Times New Roman" w:hAnsi="Times New Roman" w:cs="Times New Roman"/>
          <w:sz w:val="24"/>
          <w:szCs w:val="24"/>
        </w:rPr>
        <w:t>....................................</w:t>
      </w:r>
    </w:p>
    <w:p w:rsidR="00D03CEE" w:rsidRDefault="00C70258" w:rsidP="00F75734">
      <w:pPr>
        <w:pStyle w:val="ListParagraph"/>
        <w:numPr>
          <w:ilvl w:val="0"/>
          <w:numId w:val="2"/>
        </w:numPr>
        <w:tabs>
          <w:tab w:val="left" w:pos="284"/>
          <w:tab w:val="left" w:pos="567"/>
          <w:tab w:val="left" w:pos="1701"/>
          <w:tab w:val="left" w:pos="1843"/>
        </w:tabs>
        <w:spacing w:before="0" w:beforeAutospacing="0" w:after="120" w:afterAutospacing="0" w:line="276" w:lineRule="auto"/>
        <w:ind w:left="993" w:hanging="426"/>
        <w:rPr>
          <w:rFonts w:ascii="Times New Roman" w:hAnsi="Times New Roman" w:cs="Times New Roman"/>
          <w:sz w:val="24"/>
          <w:szCs w:val="24"/>
        </w:rPr>
      </w:pPr>
      <w:r w:rsidRPr="00BB631F">
        <w:rPr>
          <w:rFonts w:ascii="Times New Roman" w:hAnsi="Times New Roman" w:cs="Times New Roman"/>
          <w:sz w:val="24"/>
          <w:szCs w:val="24"/>
        </w:rPr>
        <w:t>Số</w:t>
      </w:r>
      <w:r w:rsidR="000D1666">
        <w:rPr>
          <w:rFonts w:ascii="Times New Roman" w:hAnsi="Times New Roman" w:cs="Times New Roman"/>
          <w:sz w:val="24"/>
          <w:szCs w:val="24"/>
        </w:rPr>
        <w:t xml:space="preserve"> </w:t>
      </w:r>
      <w:r w:rsidRPr="00BB631F">
        <w:rPr>
          <w:rFonts w:ascii="Times New Roman" w:hAnsi="Times New Roman" w:cs="Times New Roman"/>
          <w:sz w:val="24"/>
          <w:szCs w:val="24"/>
        </w:rPr>
        <w:t>GCNĐKDN/CMND/CCCD</w:t>
      </w:r>
      <w:r w:rsidR="001E7890" w:rsidRPr="00BB631F">
        <w:rPr>
          <w:rFonts w:ascii="Times New Roman" w:hAnsi="Times New Roman" w:cs="Times New Roman"/>
          <w:sz w:val="24"/>
          <w:szCs w:val="24"/>
        </w:rPr>
        <w:t>/HC:.........</w:t>
      </w:r>
      <w:r w:rsidR="00D03CEE">
        <w:rPr>
          <w:rFonts w:ascii="Times New Roman" w:hAnsi="Times New Roman" w:cs="Times New Roman"/>
          <w:sz w:val="24"/>
          <w:szCs w:val="24"/>
        </w:rPr>
        <w:t>...................</w:t>
      </w:r>
      <w:r w:rsidRPr="00BB631F">
        <w:rPr>
          <w:rFonts w:ascii="Times New Roman" w:hAnsi="Times New Roman" w:cs="Times New Roman"/>
          <w:sz w:val="24"/>
          <w:szCs w:val="24"/>
        </w:rPr>
        <w:t>...</w:t>
      </w:r>
      <w:r w:rsidR="000D1666">
        <w:rPr>
          <w:rFonts w:ascii="Times New Roman" w:hAnsi="Times New Roman" w:cs="Times New Roman"/>
          <w:sz w:val="24"/>
          <w:szCs w:val="24"/>
        </w:rPr>
        <w:t>Cấpngày…</w:t>
      </w:r>
      <w:r w:rsidR="001E7890" w:rsidRPr="00BB631F">
        <w:rPr>
          <w:rFonts w:ascii="Times New Roman" w:hAnsi="Times New Roman" w:cs="Times New Roman"/>
          <w:sz w:val="24"/>
          <w:szCs w:val="24"/>
        </w:rPr>
        <w:t>..</w:t>
      </w:r>
      <w:r w:rsidR="00F75734">
        <w:rPr>
          <w:rFonts w:ascii="Times New Roman" w:hAnsi="Times New Roman" w:cs="Times New Roman"/>
          <w:sz w:val="24"/>
          <w:szCs w:val="24"/>
        </w:rPr>
        <w:t>........</w:t>
      </w:r>
      <w:r w:rsidR="00D03CEE">
        <w:rPr>
          <w:rFonts w:ascii="Times New Roman" w:hAnsi="Times New Roman" w:cs="Times New Roman"/>
          <w:sz w:val="24"/>
          <w:szCs w:val="24"/>
        </w:rPr>
        <w:t>.................</w:t>
      </w:r>
    </w:p>
    <w:p w:rsidR="00C70258" w:rsidRPr="00F75734" w:rsidRDefault="00F75734" w:rsidP="00D03CEE">
      <w:pPr>
        <w:pStyle w:val="ListParagraph"/>
        <w:tabs>
          <w:tab w:val="left" w:pos="284"/>
          <w:tab w:val="left" w:pos="567"/>
          <w:tab w:val="left" w:pos="1701"/>
          <w:tab w:val="left" w:pos="1843"/>
        </w:tabs>
        <w:spacing w:before="0" w:beforeAutospacing="0" w:after="120" w:afterAutospacing="0" w:line="276" w:lineRule="auto"/>
        <w:ind w:left="993" w:firstLine="0"/>
        <w:rPr>
          <w:rFonts w:ascii="Times New Roman" w:hAnsi="Times New Roman" w:cs="Times New Roman"/>
          <w:sz w:val="24"/>
          <w:szCs w:val="24"/>
        </w:rPr>
      </w:pPr>
      <w:r>
        <w:rPr>
          <w:rFonts w:ascii="Times New Roman" w:hAnsi="Times New Roman" w:cs="Times New Roman"/>
          <w:sz w:val="24"/>
          <w:szCs w:val="24"/>
        </w:rPr>
        <w:t>tại</w:t>
      </w:r>
      <w:r w:rsidR="00C70258" w:rsidRPr="00F75734">
        <w:rPr>
          <w:rFonts w:ascii="Times New Roman" w:hAnsi="Times New Roman" w:cs="Times New Roman"/>
          <w:sz w:val="24"/>
          <w:szCs w:val="24"/>
        </w:rPr>
        <w:t>....</w:t>
      </w:r>
      <w:r w:rsidR="000D1666" w:rsidRPr="00F75734">
        <w:rPr>
          <w:rFonts w:ascii="Times New Roman" w:hAnsi="Times New Roman" w:cs="Times New Roman"/>
          <w:sz w:val="24"/>
          <w:szCs w:val="24"/>
        </w:rPr>
        <w:t>.......</w:t>
      </w:r>
      <w:r>
        <w:rPr>
          <w:rFonts w:ascii="Times New Roman" w:hAnsi="Times New Roman" w:cs="Times New Roman"/>
          <w:sz w:val="24"/>
          <w:szCs w:val="24"/>
        </w:rPr>
        <w:t>...............................................................................</w:t>
      </w:r>
      <w:r w:rsidR="00D03CEE">
        <w:rPr>
          <w:rFonts w:ascii="Times New Roman" w:hAnsi="Times New Roman" w:cs="Times New Roman"/>
          <w:sz w:val="24"/>
          <w:szCs w:val="24"/>
        </w:rPr>
        <w:t>........................................</w:t>
      </w:r>
    </w:p>
    <w:p w:rsidR="00C70258" w:rsidRPr="00BB631F" w:rsidRDefault="00C70258" w:rsidP="003624F3">
      <w:pPr>
        <w:pStyle w:val="ListParagraph"/>
        <w:numPr>
          <w:ilvl w:val="0"/>
          <w:numId w:val="2"/>
        </w:numPr>
        <w:tabs>
          <w:tab w:val="left" w:pos="284"/>
          <w:tab w:val="left" w:pos="567"/>
          <w:tab w:val="left" w:pos="1701"/>
          <w:tab w:val="left" w:pos="1843"/>
        </w:tabs>
        <w:spacing w:before="0" w:beforeAutospacing="0" w:after="120" w:afterAutospacing="0" w:line="276" w:lineRule="auto"/>
        <w:ind w:left="993" w:hanging="426"/>
        <w:jc w:val="both"/>
        <w:rPr>
          <w:rFonts w:ascii="Times New Roman" w:hAnsi="Times New Roman" w:cs="Times New Roman"/>
          <w:sz w:val="24"/>
          <w:szCs w:val="24"/>
        </w:rPr>
      </w:pPr>
      <w:r w:rsidRPr="00BB631F">
        <w:rPr>
          <w:rFonts w:ascii="Times New Roman" w:hAnsi="Times New Roman" w:cs="Times New Roman"/>
          <w:sz w:val="24"/>
          <w:szCs w:val="24"/>
        </w:rPr>
        <w:t>Số tài khoản thanh toán: ...................................tại ...............................................</w:t>
      </w:r>
      <w:r w:rsidR="00F75734">
        <w:rPr>
          <w:rFonts w:ascii="Times New Roman" w:hAnsi="Times New Roman" w:cs="Times New Roman"/>
          <w:sz w:val="24"/>
          <w:szCs w:val="24"/>
        </w:rPr>
        <w:t>.....</w:t>
      </w:r>
      <w:r w:rsidR="00D03CEE">
        <w:rPr>
          <w:rFonts w:ascii="Times New Roman" w:hAnsi="Times New Roman" w:cs="Times New Roman"/>
          <w:sz w:val="24"/>
          <w:szCs w:val="24"/>
        </w:rPr>
        <w:t>...</w:t>
      </w:r>
    </w:p>
    <w:p w:rsidR="00C70258" w:rsidRPr="00BB631F" w:rsidRDefault="00C70258" w:rsidP="003624F3">
      <w:pPr>
        <w:pStyle w:val="ListParagraph"/>
        <w:numPr>
          <w:ilvl w:val="0"/>
          <w:numId w:val="2"/>
        </w:numPr>
        <w:tabs>
          <w:tab w:val="left" w:pos="284"/>
          <w:tab w:val="left" w:pos="567"/>
          <w:tab w:val="left" w:pos="1701"/>
          <w:tab w:val="left" w:pos="1843"/>
        </w:tabs>
        <w:spacing w:before="0" w:beforeAutospacing="0" w:after="120" w:afterAutospacing="0" w:line="276" w:lineRule="auto"/>
        <w:ind w:left="993" w:hanging="426"/>
        <w:jc w:val="both"/>
        <w:rPr>
          <w:rFonts w:ascii="Times New Roman" w:hAnsi="Times New Roman" w:cs="Times New Roman"/>
          <w:sz w:val="24"/>
          <w:szCs w:val="24"/>
        </w:rPr>
      </w:pPr>
      <w:r w:rsidRPr="00BB631F">
        <w:rPr>
          <w:rFonts w:ascii="Times New Roman" w:hAnsi="Times New Roman" w:cs="Times New Roman"/>
          <w:sz w:val="24"/>
          <w:szCs w:val="24"/>
        </w:rPr>
        <w:t>Đại diện: Ông/bà:..............................- Chức vụ:.....</w:t>
      </w:r>
      <w:r w:rsidR="00D9497B" w:rsidRPr="00BB631F">
        <w:rPr>
          <w:rFonts w:ascii="Times New Roman" w:hAnsi="Times New Roman" w:cs="Times New Roman"/>
          <w:sz w:val="24"/>
          <w:szCs w:val="24"/>
        </w:rPr>
        <w:t>...............................</w:t>
      </w:r>
      <w:r w:rsidRPr="00BB631F">
        <w:rPr>
          <w:rFonts w:ascii="Times New Roman" w:hAnsi="Times New Roman" w:cs="Times New Roman"/>
          <w:sz w:val="24"/>
          <w:szCs w:val="24"/>
        </w:rPr>
        <w:t>...................</w:t>
      </w:r>
      <w:r w:rsidR="00F75734">
        <w:rPr>
          <w:rFonts w:ascii="Times New Roman" w:hAnsi="Times New Roman" w:cs="Times New Roman"/>
          <w:sz w:val="24"/>
          <w:szCs w:val="24"/>
        </w:rPr>
        <w:t>....</w:t>
      </w:r>
    </w:p>
    <w:p w:rsidR="00C70258" w:rsidRDefault="00C70258" w:rsidP="003624F3">
      <w:pPr>
        <w:pStyle w:val="ListParagraph"/>
        <w:numPr>
          <w:ilvl w:val="0"/>
          <w:numId w:val="2"/>
        </w:numPr>
        <w:tabs>
          <w:tab w:val="left" w:pos="284"/>
          <w:tab w:val="left" w:pos="567"/>
          <w:tab w:val="left" w:pos="1701"/>
          <w:tab w:val="left" w:pos="1843"/>
        </w:tabs>
        <w:spacing w:before="0" w:beforeAutospacing="0" w:after="120" w:afterAutospacing="0" w:line="276" w:lineRule="auto"/>
        <w:ind w:left="993" w:hanging="426"/>
        <w:jc w:val="both"/>
        <w:rPr>
          <w:rFonts w:ascii="Times New Roman" w:hAnsi="Times New Roman" w:cs="Times New Roman"/>
          <w:sz w:val="24"/>
          <w:szCs w:val="24"/>
        </w:rPr>
      </w:pPr>
      <w:r w:rsidRPr="00BB631F">
        <w:rPr>
          <w:rFonts w:ascii="Times New Roman" w:hAnsi="Times New Roman" w:cs="Times New Roman"/>
          <w:sz w:val="24"/>
          <w:szCs w:val="24"/>
        </w:rPr>
        <w:t>Số văn bản uỷ quyền (nếu có)......................................</w:t>
      </w:r>
      <w:r w:rsidR="00F75734">
        <w:rPr>
          <w:rFonts w:ascii="Times New Roman" w:hAnsi="Times New Roman" w:cs="Times New Roman"/>
          <w:sz w:val="24"/>
          <w:szCs w:val="24"/>
        </w:rPr>
        <w:t>..................................................</w:t>
      </w:r>
    </w:p>
    <w:p w:rsidR="008C57A2" w:rsidRPr="00BB631F" w:rsidRDefault="008C57A2" w:rsidP="008C57A2">
      <w:pPr>
        <w:pStyle w:val="ListParagraph"/>
        <w:tabs>
          <w:tab w:val="left" w:pos="284"/>
          <w:tab w:val="left" w:pos="567"/>
          <w:tab w:val="left" w:pos="1701"/>
          <w:tab w:val="left" w:pos="1843"/>
        </w:tabs>
        <w:spacing w:before="0" w:beforeAutospacing="0" w:after="120" w:afterAutospacing="0" w:line="276" w:lineRule="auto"/>
        <w:ind w:left="993" w:firstLine="0"/>
        <w:jc w:val="both"/>
        <w:rPr>
          <w:rFonts w:ascii="Times New Roman" w:hAnsi="Times New Roman" w:cs="Times New Roman"/>
          <w:sz w:val="24"/>
          <w:szCs w:val="24"/>
        </w:rPr>
      </w:pPr>
    </w:p>
    <w:p w:rsidR="00C70258" w:rsidRPr="00BB631F" w:rsidRDefault="00C70258" w:rsidP="003624F3">
      <w:pPr>
        <w:tabs>
          <w:tab w:val="left" w:pos="284"/>
          <w:tab w:val="left" w:pos="567"/>
          <w:tab w:val="left" w:pos="1701"/>
          <w:tab w:val="left" w:pos="1843"/>
        </w:tabs>
        <w:spacing w:before="0" w:beforeAutospacing="0" w:after="120" w:afterAutospacing="0" w:line="276" w:lineRule="auto"/>
        <w:ind w:left="1069" w:hanging="1069"/>
        <w:jc w:val="both"/>
        <w:rPr>
          <w:rFonts w:ascii="Times New Roman" w:hAnsi="Times New Roman" w:cs="Times New Roman"/>
          <w:b/>
          <w:sz w:val="24"/>
          <w:szCs w:val="24"/>
        </w:rPr>
      </w:pPr>
      <w:r w:rsidRPr="00BB631F">
        <w:rPr>
          <w:rFonts w:ascii="Times New Roman" w:hAnsi="Times New Roman" w:cs="Times New Roman"/>
          <w:b/>
          <w:sz w:val="24"/>
          <w:szCs w:val="24"/>
        </w:rPr>
        <w:t>Điều 1. Đối tượng mua bán</w:t>
      </w:r>
    </w:p>
    <w:p w:rsidR="009B2B6E" w:rsidRPr="00BB631F" w:rsidRDefault="009B2B6E" w:rsidP="00815864">
      <w:pPr>
        <w:tabs>
          <w:tab w:val="left" w:pos="0"/>
          <w:tab w:val="left" w:pos="284"/>
          <w:tab w:val="left" w:pos="1843"/>
        </w:tabs>
        <w:spacing w:before="0" w:beforeAutospacing="0" w:after="120" w:afterAutospacing="0" w:line="276" w:lineRule="auto"/>
        <w:ind w:firstLine="0"/>
        <w:jc w:val="both"/>
        <w:rPr>
          <w:rFonts w:ascii="Times New Roman" w:hAnsi="Times New Roman" w:cs="Times New Roman"/>
          <w:sz w:val="24"/>
          <w:szCs w:val="24"/>
        </w:rPr>
      </w:pPr>
      <w:r w:rsidRPr="00BB631F">
        <w:rPr>
          <w:rFonts w:ascii="Times New Roman" w:hAnsi="Times New Roman" w:cs="Times New Roman"/>
          <w:sz w:val="24"/>
          <w:szCs w:val="24"/>
        </w:rPr>
        <w:t>Bên Bán đồng ý bán cho Bên Mua các trái phiếu doanh nghiệp như mô tả dưới đây (“Trái phiếu”):</w:t>
      </w:r>
    </w:p>
    <w:p w:rsidR="009B2B6E" w:rsidRPr="00BB631F" w:rsidRDefault="009B2B6E" w:rsidP="003624F3">
      <w:pPr>
        <w:pStyle w:val="ListParagraph"/>
        <w:numPr>
          <w:ilvl w:val="0"/>
          <w:numId w:val="3"/>
        </w:numPr>
        <w:tabs>
          <w:tab w:val="left" w:pos="0"/>
          <w:tab w:val="left" w:pos="284"/>
          <w:tab w:val="left" w:pos="1134"/>
          <w:tab w:val="left" w:pos="1843"/>
        </w:tabs>
        <w:spacing w:before="0" w:beforeAutospacing="0" w:after="120" w:afterAutospacing="0" w:line="276" w:lineRule="auto"/>
        <w:ind w:hanging="1080"/>
        <w:jc w:val="both"/>
        <w:rPr>
          <w:rFonts w:ascii="Times New Roman" w:hAnsi="Times New Roman" w:cs="Times New Roman"/>
          <w:sz w:val="24"/>
          <w:szCs w:val="24"/>
        </w:rPr>
      </w:pPr>
      <w:r w:rsidRPr="00BB631F">
        <w:rPr>
          <w:rFonts w:ascii="Times New Roman" w:hAnsi="Times New Roman" w:cs="Times New Roman"/>
          <w:sz w:val="24"/>
          <w:szCs w:val="24"/>
        </w:rPr>
        <w:t>Tên Trái phiếu:</w:t>
      </w:r>
      <w:r w:rsidR="000B25CA" w:rsidRPr="00BB631F">
        <w:rPr>
          <w:rFonts w:ascii="Times New Roman" w:hAnsi="Times New Roman" w:cs="Times New Roman"/>
          <w:sz w:val="24"/>
          <w:szCs w:val="24"/>
        </w:rPr>
        <w:t>..............................</w:t>
      </w:r>
      <w:r w:rsidR="00C101F7" w:rsidRPr="00BB631F">
        <w:rPr>
          <w:rFonts w:ascii="Times New Roman" w:hAnsi="Times New Roman" w:cs="Times New Roman"/>
          <w:sz w:val="24"/>
          <w:szCs w:val="24"/>
        </w:rPr>
        <w:t>.............................</w:t>
      </w:r>
      <w:r w:rsidR="000B25CA" w:rsidRPr="00BB631F">
        <w:rPr>
          <w:rFonts w:ascii="Times New Roman" w:hAnsi="Times New Roman" w:cs="Times New Roman"/>
          <w:sz w:val="24"/>
          <w:szCs w:val="24"/>
        </w:rPr>
        <w:t>..................................</w:t>
      </w:r>
      <w:r w:rsidR="009034B3">
        <w:rPr>
          <w:rFonts w:ascii="Times New Roman" w:hAnsi="Times New Roman" w:cs="Times New Roman"/>
          <w:sz w:val="24"/>
          <w:szCs w:val="24"/>
        </w:rPr>
        <w:t>...</w:t>
      </w:r>
      <w:r w:rsidR="000B25CA" w:rsidRPr="00BB631F">
        <w:rPr>
          <w:rFonts w:ascii="Times New Roman" w:hAnsi="Times New Roman" w:cs="Times New Roman"/>
          <w:sz w:val="24"/>
          <w:szCs w:val="24"/>
        </w:rPr>
        <w:t>..........</w:t>
      </w:r>
    </w:p>
    <w:p w:rsidR="009B2B6E" w:rsidRPr="00BB631F" w:rsidRDefault="009B2B6E" w:rsidP="003624F3">
      <w:pPr>
        <w:pStyle w:val="ListParagraph"/>
        <w:numPr>
          <w:ilvl w:val="0"/>
          <w:numId w:val="3"/>
        </w:numPr>
        <w:tabs>
          <w:tab w:val="left" w:pos="0"/>
          <w:tab w:val="left" w:pos="284"/>
          <w:tab w:val="left" w:pos="1134"/>
          <w:tab w:val="left" w:pos="1843"/>
        </w:tabs>
        <w:spacing w:before="0" w:beforeAutospacing="0" w:after="120" w:afterAutospacing="0" w:line="276" w:lineRule="auto"/>
        <w:ind w:hanging="1069"/>
        <w:jc w:val="both"/>
        <w:rPr>
          <w:rFonts w:ascii="Times New Roman" w:hAnsi="Times New Roman" w:cs="Times New Roman"/>
          <w:sz w:val="24"/>
          <w:szCs w:val="24"/>
        </w:rPr>
      </w:pPr>
      <w:r w:rsidRPr="00BB631F">
        <w:rPr>
          <w:rFonts w:ascii="Times New Roman" w:hAnsi="Times New Roman" w:cs="Times New Roman"/>
          <w:sz w:val="24"/>
          <w:szCs w:val="24"/>
        </w:rPr>
        <w:t>Tổ chức phát hành:</w:t>
      </w:r>
      <w:r w:rsidR="000B25CA" w:rsidRPr="00BB631F">
        <w:rPr>
          <w:rFonts w:ascii="Times New Roman" w:hAnsi="Times New Roman" w:cs="Times New Roman"/>
          <w:sz w:val="24"/>
          <w:szCs w:val="24"/>
        </w:rPr>
        <w:t xml:space="preserve"> ..................</w:t>
      </w:r>
      <w:r w:rsidR="00C101F7" w:rsidRPr="00BB631F">
        <w:rPr>
          <w:rFonts w:ascii="Times New Roman" w:hAnsi="Times New Roman" w:cs="Times New Roman"/>
          <w:sz w:val="24"/>
          <w:szCs w:val="24"/>
        </w:rPr>
        <w:t>..............................</w:t>
      </w:r>
      <w:r w:rsidR="000B25CA" w:rsidRPr="00BB631F">
        <w:rPr>
          <w:rFonts w:ascii="Times New Roman" w:hAnsi="Times New Roman" w:cs="Times New Roman"/>
          <w:sz w:val="24"/>
          <w:szCs w:val="24"/>
        </w:rPr>
        <w:t>...................................</w:t>
      </w:r>
      <w:r w:rsidR="009034B3">
        <w:rPr>
          <w:rFonts w:ascii="Times New Roman" w:hAnsi="Times New Roman" w:cs="Times New Roman"/>
          <w:sz w:val="24"/>
          <w:szCs w:val="24"/>
        </w:rPr>
        <w:t>..</w:t>
      </w:r>
      <w:r w:rsidR="000B25CA" w:rsidRPr="00BB631F">
        <w:rPr>
          <w:rFonts w:ascii="Times New Roman" w:hAnsi="Times New Roman" w:cs="Times New Roman"/>
          <w:sz w:val="24"/>
          <w:szCs w:val="24"/>
        </w:rPr>
        <w:t>.........</w:t>
      </w:r>
      <w:r w:rsidR="00F54F63">
        <w:rPr>
          <w:rFonts w:ascii="Times New Roman" w:hAnsi="Times New Roman" w:cs="Times New Roman"/>
          <w:sz w:val="24"/>
          <w:szCs w:val="24"/>
        </w:rPr>
        <w:t>.</w:t>
      </w:r>
      <w:r w:rsidR="000B25CA" w:rsidRPr="00BB631F">
        <w:rPr>
          <w:rFonts w:ascii="Times New Roman" w:hAnsi="Times New Roman" w:cs="Times New Roman"/>
          <w:sz w:val="24"/>
          <w:szCs w:val="24"/>
        </w:rPr>
        <w:t>....</w:t>
      </w:r>
    </w:p>
    <w:p w:rsidR="009B2B6E" w:rsidRPr="00BB631F" w:rsidRDefault="009B2B6E" w:rsidP="003624F3">
      <w:pPr>
        <w:pStyle w:val="ListParagraph"/>
        <w:numPr>
          <w:ilvl w:val="0"/>
          <w:numId w:val="3"/>
        </w:numPr>
        <w:tabs>
          <w:tab w:val="left" w:pos="0"/>
          <w:tab w:val="left" w:pos="284"/>
          <w:tab w:val="left" w:pos="1134"/>
          <w:tab w:val="left" w:pos="1843"/>
        </w:tabs>
        <w:spacing w:before="0" w:beforeAutospacing="0" w:after="120" w:afterAutospacing="0" w:line="276" w:lineRule="auto"/>
        <w:ind w:hanging="1069"/>
        <w:jc w:val="both"/>
        <w:rPr>
          <w:rFonts w:ascii="Times New Roman" w:hAnsi="Times New Roman" w:cs="Times New Roman"/>
          <w:sz w:val="24"/>
          <w:szCs w:val="24"/>
        </w:rPr>
      </w:pPr>
      <w:r w:rsidRPr="00BB631F">
        <w:rPr>
          <w:rFonts w:ascii="Times New Roman" w:hAnsi="Times New Roman" w:cs="Times New Roman"/>
          <w:sz w:val="24"/>
          <w:szCs w:val="24"/>
        </w:rPr>
        <w:t>Loại Trái phiếu</w:t>
      </w:r>
      <w:r w:rsidR="000B25CA" w:rsidRPr="00BB631F">
        <w:rPr>
          <w:rFonts w:ascii="Times New Roman" w:hAnsi="Times New Roman" w:cs="Times New Roman"/>
          <w:sz w:val="24"/>
          <w:szCs w:val="24"/>
        </w:rPr>
        <w:t>: ..............</w:t>
      </w:r>
      <w:r w:rsidR="00C101F7" w:rsidRPr="00BB631F">
        <w:rPr>
          <w:rFonts w:ascii="Times New Roman" w:hAnsi="Times New Roman" w:cs="Times New Roman"/>
          <w:sz w:val="24"/>
          <w:szCs w:val="24"/>
        </w:rPr>
        <w:t>..........................</w:t>
      </w:r>
      <w:r w:rsidR="000B25CA" w:rsidRPr="00BB631F">
        <w:rPr>
          <w:rFonts w:ascii="Times New Roman" w:hAnsi="Times New Roman" w:cs="Times New Roman"/>
          <w:sz w:val="24"/>
          <w:szCs w:val="24"/>
        </w:rPr>
        <w:t>..........................................</w:t>
      </w:r>
      <w:r w:rsidR="009034B3">
        <w:rPr>
          <w:rFonts w:ascii="Times New Roman" w:hAnsi="Times New Roman" w:cs="Times New Roman"/>
          <w:sz w:val="24"/>
          <w:szCs w:val="24"/>
        </w:rPr>
        <w:t>.</w:t>
      </w:r>
      <w:r w:rsidR="000B25CA" w:rsidRPr="00BB631F">
        <w:rPr>
          <w:rFonts w:ascii="Times New Roman" w:hAnsi="Times New Roman" w:cs="Times New Roman"/>
          <w:sz w:val="24"/>
          <w:szCs w:val="24"/>
        </w:rPr>
        <w:t>.....</w:t>
      </w:r>
      <w:r w:rsidR="009034B3">
        <w:rPr>
          <w:rFonts w:ascii="Times New Roman" w:hAnsi="Times New Roman" w:cs="Times New Roman"/>
          <w:sz w:val="24"/>
          <w:szCs w:val="24"/>
        </w:rPr>
        <w:t>..</w:t>
      </w:r>
      <w:r w:rsidR="000B25CA" w:rsidRPr="00BB631F">
        <w:rPr>
          <w:rFonts w:ascii="Times New Roman" w:hAnsi="Times New Roman" w:cs="Times New Roman"/>
          <w:sz w:val="24"/>
          <w:szCs w:val="24"/>
        </w:rPr>
        <w:t>..............</w:t>
      </w:r>
    </w:p>
    <w:p w:rsidR="009B2B6E" w:rsidRPr="00BB631F" w:rsidRDefault="009B2B6E" w:rsidP="003624F3">
      <w:pPr>
        <w:pStyle w:val="ListParagraph"/>
        <w:numPr>
          <w:ilvl w:val="0"/>
          <w:numId w:val="3"/>
        </w:numPr>
        <w:tabs>
          <w:tab w:val="left" w:pos="0"/>
          <w:tab w:val="left" w:pos="284"/>
          <w:tab w:val="left" w:pos="1134"/>
          <w:tab w:val="left" w:pos="1843"/>
        </w:tabs>
        <w:spacing w:before="0" w:beforeAutospacing="0" w:after="120" w:afterAutospacing="0" w:line="276" w:lineRule="auto"/>
        <w:ind w:hanging="1069"/>
        <w:jc w:val="both"/>
        <w:rPr>
          <w:rFonts w:ascii="Times New Roman" w:hAnsi="Times New Roman" w:cs="Times New Roman"/>
          <w:sz w:val="24"/>
          <w:szCs w:val="24"/>
        </w:rPr>
      </w:pPr>
      <w:r w:rsidRPr="00BB631F">
        <w:rPr>
          <w:rFonts w:ascii="Times New Roman" w:hAnsi="Times New Roman" w:cs="Times New Roman"/>
          <w:sz w:val="24"/>
          <w:szCs w:val="24"/>
        </w:rPr>
        <w:t>Ngày phát hành:</w:t>
      </w:r>
      <w:r w:rsidR="000B25CA" w:rsidRPr="00BB631F">
        <w:rPr>
          <w:rFonts w:ascii="Times New Roman" w:hAnsi="Times New Roman" w:cs="Times New Roman"/>
          <w:sz w:val="24"/>
          <w:szCs w:val="24"/>
        </w:rPr>
        <w:t xml:space="preserve"> ........</w:t>
      </w:r>
      <w:r w:rsidR="00C101F7" w:rsidRPr="00BB631F">
        <w:rPr>
          <w:rFonts w:ascii="Times New Roman" w:hAnsi="Times New Roman" w:cs="Times New Roman"/>
          <w:sz w:val="24"/>
          <w:szCs w:val="24"/>
        </w:rPr>
        <w:t>............................</w:t>
      </w:r>
      <w:r w:rsidR="000B25CA" w:rsidRPr="00BB631F">
        <w:rPr>
          <w:rFonts w:ascii="Times New Roman" w:hAnsi="Times New Roman" w:cs="Times New Roman"/>
          <w:sz w:val="24"/>
          <w:szCs w:val="24"/>
        </w:rPr>
        <w:t>...................................................</w:t>
      </w:r>
      <w:r w:rsidR="009034B3">
        <w:rPr>
          <w:rFonts w:ascii="Times New Roman" w:hAnsi="Times New Roman" w:cs="Times New Roman"/>
          <w:sz w:val="24"/>
          <w:szCs w:val="24"/>
        </w:rPr>
        <w:t>.</w:t>
      </w:r>
      <w:r w:rsidR="000B25CA" w:rsidRPr="00BB631F">
        <w:rPr>
          <w:rFonts w:ascii="Times New Roman" w:hAnsi="Times New Roman" w:cs="Times New Roman"/>
          <w:sz w:val="24"/>
          <w:szCs w:val="24"/>
        </w:rPr>
        <w:t>..</w:t>
      </w:r>
      <w:r w:rsidR="009034B3">
        <w:rPr>
          <w:rFonts w:ascii="Times New Roman" w:hAnsi="Times New Roman" w:cs="Times New Roman"/>
          <w:sz w:val="24"/>
          <w:szCs w:val="24"/>
        </w:rPr>
        <w:t>..</w:t>
      </w:r>
      <w:r w:rsidR="000B25CA" w:rsidRPr="00BB631F">
        <w:rPr>
          <w:rFonts w:ascii="Times New Roman" w:hAnsi="Times New Roman" w:cs="Times New Roman"/>
          <w:sz w:val="24"/>
          <w:szCs w:val="24"/>
        </w:rPr>
        <w:t>...........</w:t>
      </w:r>
    </w:p>
    <w:p w:rsidR="009B2B6E" w:rsidRPr="00BB631F" w:rsidRDefault="009B2B6E" w:rsidP="003624F3">
      <w:pPr>
        <w:pStyle w:val="ListParagraph"/>
        <w:numPr>
          <w:ilvl w:val="0"/>
          <w:numId w:val="3"/>
        </w:numPr>
        <w:tabs>
          <w:tab w:val="left" w:pos="0"/>
          <w:tab w:val="left" w:pos="284"/>
          <w:tab w:val="left" w:pos="1134"/>
          <w:tab w:val="left" w:pos="1843"/>
        </w:tabs>
        <w:spacing w:before="0" w:beforeAutospacing="0" w:after="120" w:afterAutospacing="0" w:line="276" w:lineRule="auto"/>
        <w:ind w:hanging="1069"/>
        <w:jc w:val="both"/>
        <w:rPr>
          <w:rFonts w:ascii="Times New Roman" w:hAnsi="Times New Roman" w:cs="Times New Roman"/>
          <w:sz w:val="24"/>
          <w:szCs w:val="24"/>
        </w:rPr>
      </w:pPr>
      <w:r w:rsidRPr="00BB631F">
        <w:rPr>
          <w:rFonts w:ascii="Times New Roman" w:hAnsi="Times New Roman" w:cs="Times New Roman"/>
          <w:sz w:val="24"/>
          <w:szCs w:val="24"/>
        </w:rPr>
        <w:t>Ngày đáo hạn:</w:t>
      </w:r>
      <w:r w:rsidR="000B25CA" w:rsidRPr="00BB631F">
        <w:rPr>
          <w:rFonts w:ascii="Times New Roman" w:hAnsi="Times New Roman" w:cs="Times New Roman"/>
          <w:sz w:val="24"/>
          <w:szCs w:val="24"/>
        </w:rPr>
        <w:t xml:space="preserve"> ...............................</w:t>
      </w:r>
      <w:r w:rsidR="00C101F7" w:rsidRPr="00BB631F">
        <w:rPr>
          <w:rFonts w:ascii="Times New Roman" w:hAnsi="Times New Roman" w:cs="Times New Roman"/>
          <w:sz w:val="24"/>
          <w:szCs w:val="24"/>
        </w:rPr>
        <w:t>..</w:t>
      </w:r>
      <w:r w:rsidR="000B25CA" w:rsidRPr="00BB631F">
        <w:rPr>
          <w:rFonts w:ascii="Times New Roman" w:hAnsi="Times New Roman" w:cs="Times New Roman"/>
          <w:sz w:val="24"/>
          <w:szCs w:val="24"/>
        </w:rPr>
        <w:t>..............................................</w:t>
      </w:r>
      <w:r w:rsidR="009034B3">
        <w:rPr>
          <w:rFonts w:ascii="Times New Roman" w:hAnsi="Times New Roman" w:cs="Times New Roman"/>
          <w:sz w:val="24"/>
          <w:szCs w:val="24"/>
        </w:rPr>
        <w:t>...</w:t>
      </w:r>
      <w:r w:rsidR="000B25CA" w:rsidRPr="00BB631F">
        <w:rPr>
          <w:rFonts w:ascii="Times New Roman" w:hAnsi="Times New Roman" w:cs="Times New Roman"/>
          <w:sz w:val="24"/>
          <w:szCs w:val="24"/>
        </w:rPr>
        <w:t>...........</w:t>
      </w:r>
      <w:r w:rsidR="00F54F63">
        <w:rPr>
          <w:rFonts w:ascii="Times New Roman" w:hAnsi="Times New Roman" w:cs="Times New Roman"/>
          <w:sz w:val="24"/>
          <w:szCs w:val="24"/>
        </w:rPr>
        <w:t>.</w:t>
      </w:r>
      <w:r w:rsidR="000B25CA" w:rsidRPr="00BB631F">
        <w:rPr>
          <w:rFonts w:ascii="Times New Roman" w:hAnsi="Times New Roman" w:cs="Times New Roman"/>
          <w:sz w:val="24"/>
          <w:szCs w:val="24"/>
        </w:rPr>
        <w:t>............</w:t>
      </w:r>
    </w:p>
    <w:p w:rsidR="009B2B6E" w:rsidRPr="00BB631F" w:rsidRDefault="009B2B6E" w:rsidP="003624F3">
      <w:pPr>
        <w:pStyle w:val="ListParagraph"/>
        <w:numPr>
          <w:ilvl w:val="0"/>
          <w:numId w:val="3"/>
        </w:numPr>
        <w:tabs>
          <w:tab w:val="left" w:pos="0"/>
          <w:tab w:val="left" w:pos="284"/>
          <w:tab w:val="left" w:pos="1134"/>
          <w:tab w:val="left" w:pos="1843"/>
        </w:tabs>
        <w:spacing w:before="0" w:beforeAutospacing="0" w:after="120" w:afterAutospacing="0" w:line="276" w:lineRule="auto"/>
        <w:ind w:hanging="1069"/>
        <w:jc w:val="both"/>
        <w:rPr>
          <w:rFonts w:ascii="Times New Roman" w:hAnsi="Times New Roman" w:cs="Times New Roman"/>
          <w:sz w:val="24"/>
          <w:szCs w:val="24"/>
        </w:rPr>
      </w:pPr>
      <w:r w:rsidRPr="00BB631F">
        <w:rPr>
          <w:rFonts w:ascii="Times New Roman" w:hAnsi="Times New Roman" w:cs="Times New Roman"/>
          <w:sz w:val="24"/>
          <w:szCs w:val="24"/>
        </w:rPr>
        <w:t>Kỳ hạn:</w:t>
      </w:r>
      <w:r w:rsidR="000B25CA" w:rsidRPr="00BB631F">
        <w:rPr>
          <w:rFonts w:ascii="Times New Roman" w:hAnsi="Times New Roman" w:cs="Times New Roman"/>
          <w:sz w:val="24"/>
          <w:szCs w:val="24"/>
        </w:rPr>
        <w:t xml:space="preserve"> .....</w:t>
      </w:r>
      <w:r w:rsidR="00C101F7" w:rsidRPr="00BB631F">
        <w:rPr>
          <w:rFonts w:ascii="Times New Roman" w:hAnsi="Times New Roman" w:cs="Times New Roman"/>
          <w:sz w:val="24"/>
          <w:szCs w:val="24"/>
        </w:rPr>
        <w:t>............................</w:t>
      </w:r>
      <w:r w:rsidR="000B25CA" w:rsidRPr="00BB631F">
        <w:rPr>
          <w:rFonts w:ascii="Times New Roman" w:hAnsi="Times New Roman" w:cs="Times New Roman"/>
          <w:sz w:val="24"/>
          <w:szCs w:val="24"/>
        </w:rPr>
        <w:t>...........................................................</w:t>
      </w:r>
      <w:r w:rsidR="009034B3">
        <w:rPr>
          <w:rFonts w:ascii="Times New Roman" w:hAnsi="Times New Roman" w:cs="Times New Roman"/>
          <w:sz w:val="24"/>
          <w:szCs w:val="24"/>
        </w:rPr>
        <w:t>..</w:t>
      </w:r>
      <w:r w:rsidR="000B25CA" w:rsidRPr="00BB631F">
        <w:rPr>
          <w:rFonts w:ascii="Times New Roman" w:hAnsi="Times New Roman" w:cs="Times New Roman"/>
          <w:sz w:val="24"/>
          <w:szCs w:val="24"/>
        </w:rPr>
        <w:t>......</w:t>
      </w:r>
      <w:r w:rsidR="009034B3">
        <w:rPr>
          <w:rFonts w:ascii="Times New Roman" w:hAnsi="Times New Roman" w:cs="Times New Roman"/>
          <w:sz w:val="24"/>
          <w:szCs w:val="24"/>
        </w:rPr>
        <w:t>.</w:t>
      </w:r>
      <w:r w:rsidR="000B25CA" w:rsidRPr="00BB631F">
        <w:rPr>
          <w:rFonts w:ascii="Times New Roman" w:hAnsi="Times New Roman" w:cs="Times New Roman"/>
          <w:sz w:val="24"/>
          <w:szCs w:val="24"/>
        </w:rPr>
        <w:t>................</w:t>
      </w:r>
    </w:p>
    <w:p w:rsidR="009B2B6E" w:rsidRPr="00BB631F" w:rsidRDefault="009B2B6E" w:rsidP="003624F3">
      <w:pPr>
        <w:pStyle w:val="ListParagraph"/>
        <w:numPr>
          <w:ilvl w:val="0"/>
          <w:numId w:val="3"/>
        </w:numPr>
        <w:tabs>
          <w:tab w:val="left" w:pos="0"/>
          <w:tab w:val="left" w:pos="284"/>
          <w:tab w:val="left" w:pos="1134"/>
          <w:tab w:val="left" w:pos="1843"/>
        </w:tabs>
        <w:spacing w:before="0" w:beforeAutospacing="0" w:after="120" w:afterAutospacing="0" w:line="276" w:lineRule="auto"/>
        <w:ind w:left="1134" w:hanging="414"/>
        <w:jc w:val="both"/>
        <w:rPr>
          <w:rFonts w:ascii="Times New Roman" w:hAnsi="Times New Roman" w:cs="Times New Roman"/>
          <w:sz w:val="24"/>
          <w:szCs w:val="24"/>
        </w:rPr>
      </w:pPr>
      <w:r w:rsidRPr="00BB631F">
        <w:rPr>
          <w:rFonts w:ascii="Times New Roman" w:hAnsi="Times New Roman" w:cs="Times New Roman"/>
          <w:sz w:val="24"/>
          <w:szCs w:val="24"/>
        </w:rPr>
        <w:t>Lãi suất Trái phiếu: Quy định</w:t>
      </w:r>
      <w:r w:rsidR="002700A4" w:rsidRPr="00BB631F">
        <w:rPr>
          <w:rFonts w:ascii="Times New Roman" w:hAnsi="Times New Roman" w:cs="Times New Roman"/>
          <w:sz w:val="24"/>
          <w:szCs w:val="24"/>
        </w:rPr>
        <w:t xml:space="preserve"> </w:t>
      </w:r>
      <w:r w:rsidRPr="00BB631F">
        <w:rPr>
          <w:rFonts w:ascii="Times New Roman" w:hAnsi="Times New Roman" w:cs="Times New Roman"/>
          <w:sz w:val="24"/>
          <w:szCs w:val="24"/>
        </w:rPr>
        <w:t>chi tiết tại bản công bố thông tin do Tổ chức Phát hành ký ngày....................</w:t>
      </w:r>
      <w:r w:rsidR="00DE5C74">
        <w:rPr>
          <w:rFonts w:ascii="Times New Roman" w:hAnsi="Times New Roman" w:cs="Times New Roman"/>
          <w:sz w:val="24"/>
          <w:szCs w:val="24"/>
        </w:rPr>
        <w:t>....</w:t>
      </w:r>
      <w:r w:rsidRPr="00BB631F">
        <w:rPr>
          <w:rFonts w:ascii="Times New Roman" w:hAnsi="Times New Roman" w:cs="Times New Roman"/>
          <w:sz w:val="24"/>
          <w:szCs w:val="24"/>
        </w:rPr>
        <w:t xml:space="preserve"> vể việc phát hành trái phiếu và các văn bản liên quan;</w:t>
      </w:r>
    </w:p>
    <w:p w:rsidR="009B2B6E" w:rsidRPr="00BB631F" w:rsidRDefault="009B2B6E" w:rsidP="003624F3">
      <w:pPr>
        <w:pStyle w:val="ListParagraph"/>
        <w:numPr>
          <w:ilvl w:val="0"/>
          <w:numId w:val="3"/>
        </w:numPr>
        <w:tabs>
          <w:tab w:val="left" w:pos="0"/>
          <w:tab w:val="left" w:pos="284"/>
          <w:tab w:val="left" w:pos="1134"/>
          <w:tab w:val="left" w:pos="1843"/>
        </w:tabs>
        <w:spacing w:before="0" w:beforeAutospacing="0" w:after="120" w:afterAutospacing="0" w:line="276" w:lineRule="auto"/>
        <w:ind w:hanging="1069"/>
        <w:jc w:val="both"/>
        <w:rPr>
          <w:rFonts w:ascii="Times New Roman" w:hAnsi="Times New Roman" w:cs="Times New Roman"/>
          <w:sz w:val="24"/>
          <w:szCs w:val="24"/>
        </w:rPr>
      </w:pPr>
      <w:r w:rsidRPr="00BB631F">
        <w:rPr>
          <w:rFonts w:ascii="Times New Roman" w:hAnsi="Times New Roman" w:cs="Times New Roman"/>
          <w:sz w:val="24"/>
          <w:szCs w:val="24"/>
        </w:rPr>
        <w:t>Mệnh giá:.</w:t>
      </w:r>
      <w:r w:rsidR="00C101F7" w:rsidRPr="00BB631F">
        <w:rPr>
          <w:rFonts w:ascii="Times New Roman" w:hAnsi="Times New Roman" w:cs="Times New Roman"/>
          <w:sz w:val="24"/>
          <w:szCs w:val="24"/>
        </w:rPr>
        <w:t>..................</w:t>
      </w:r>
      <w:r w:rsidR="000B25CA" w:rsidRPr="00BB631F">
        <w:rPr>
          <w:rFonts w:ascii="Times New Roman" w:hAnsi="Times New Roman" w:cs="Times New Roman"/>
          <w:sz w:val="24"/>
          <w:szCs w:val="24"/>
        </w:rPr>
        <w:t>....</w:t>
      </w:r>
      <w:r w:rsidR="00C60EF1">
        <w:rPr>
          <w:rFonts w:ascii="Times New Roman" w:hAnsi="Times New Roman" w:cs="Times New Roman"/>
          <w:sz w:val="24"/>
          <w:szCs w:val="24"/>
        </w:rPr>
        <w:t>...</w:t>
      </w:r>
      <w:r w:rsidR="000B25CA" w:rsidRPr="00BB631F">
        <w:rPr>
          <w:rFonts w:ascii="Times New Roman" w:hAnsi="Times New Roman" w:cs="Times New Roman"/>
          <w:sz w:val="24"/>
          <w:szCs w:val="24"/>
        </w:rPr>
        <w:t>....</w:t>
      </w:r>
      <w:r w:rsidRPr="00BB631F">
        <w:rPr>
          <w:rFonts w:ascii="Times New Roman" w:hAnsi="Times New Roman" w:cs="Times New Roman"/>
          <w:sz w:val="24"/>
          <w:szCs w:val="24"/>
        </w:rPr>
        <w:t>.../trái phiếu; Mã trái phiếu:...............................</w:t>
      </w:r>
      <w:r w:rsidR="009034B3">
        <w:rPr>
          <w:rFonts w:ascii="Times New Roman" w:hAnsi="Times New Roman" w:cs="Times New Roman"/>
          <w:sz w:val="24"/>
          <w:szCs w:val="24"/>
        </w:rPr>
        <w:t>.</w:t>
      </w:r>
      <w:r w:rsidRPr="00BB631F">
        <w:rPr>
          <w:rFonts w:ascii="Times New Roman" w:hAnsi="Times New Roman" w:cs="Times New Roman"/>
          <w:sz w:val="24"/>
          <w:szCs w:val="24"/>
        </w:rPr>
        <w:t>..........</w:t>
      </w:r>
    </w:p>
    <w:p w:rsidR="009B2B6E" w:rsidRDefault="009B2B6E" w:rsidP="00F54F63">
      <w:pPr>
        <w:pStyle w:val="ListParagraph"/>
        <w:numPr>
          <w:ilvl w:val="0"/>
          <w:numId w:val="3"/>
        </w:numPr>
        <w:tabs>
          <w:tab w:val="left" w:pos="0"/>
          <w:tab w:val="left" w:pos="284"/>
          <w:tab w:val="left" w:pos="1134"/>
          <w:tab w:val="left" w:pos="1843"/>
        </w:tabs>
        <w:spacing w:before="0" w:beforeAutospacing="0" w:after="120" w:afterAutospacing="0" w:line="276" w:lineRule="auto"/>
        <w:ind w:hanging="1069"/>
        <w:jc w:val="both"/>
        <w:rPr>
          <w:rFonts w:ascii="Times New Roman" w:hAnsi="Times New Roman" w:cs="Times New Roman"/>
          <w:sz w:val="24"/>
          <w:szCs w:val="24"/>
        </w:rPr>
      </w:pPr>
      <w:r w:rsidRPr="00BB631F">
        <w:rPr>
          <w:rFonts w:ascii="Times New Roman" w:hAnsi="Times New Roman" w:cs="Times New Roman"/>
          <w:sz w:val="24"/>
          <w:szCs w:val="24"/>
        </w:rPr>
        <w:t>Giá bán Trái phiếu:.......</w:t>
      </w:r>
      <w:r w:rsidR="000B25CA" w:rsidRPr="00BB631F">
        <w:rPr>
          <w:rFonts w:ascii="Times New Roman" w:hAnsi="Times New Roman" w:cs="Times New Roman"/>
          <w:sz w:val="24"/>
          <w:szCs w:val="24"/>
        </w:rPr>
        <w:t>.......................</w:t>
      </w:r>
      <w:r w:rsidR="00C101F7" w:rsidRPr="00BB631F">
        <w:rPr>
          <w:rFonts w:ascii="Times New Roman" w:hAnsi="Times New Roman" w:cs="Times New Roman"/>
          <w:sz w:val="24"/>
          <w:szCs w:val="24"/>
        </w:rPr>
        <w:t>........</w:t>
      </w:r>
      <w:r w:rsidRPr="00BB631F">
        <w:rPr>
          <w:rFonts w:ascii="Times New Roman" w:hAnsi="Times New Roman" w:cs="Times New Roman"/>
          <w:sz w:val="24"/>
          <w:szCs w:val="24"/>
        </w:rPr>
        <w:t>.............</w:t>
      </w:r>
      <w:r w:rsidR="00C60EF1">
        <w:rPr>
          <w:rFonts w:ascii="Times New Roman" w:hAnsi="Times New Roman" w:cs="Times New Roman"/>
          <w:sz w:val="24"/>
          <w:szCs w:val="24"/>
        </w:rPr>
        <w:t>.................................................</w:t>
      </w:r>
    </w:p>
    <w:p w:rsidR="009B1196" w:rsidRPr="009B1196" w:rsidRDefault="009B1196" w:rsidP="009B1196">
      <w:pPr>
        <w:tabs>
          <w:tab w:val="left" w:pos="0"/>
          <w:tab w:val="left" w:pos="284"/>
          <w:tab w:val="left" w:pos="1134"/>
          <w:tab w:val="left" w:pos="1843"/>
        </w:tabs>
        <w:spacing w:before="0" w:beforeAutospacing="0" w:after="120" w:afterAutospacing="0" w:line="276" w:lineRule="auto"/>
        <w:ind w:left="720" w:firstLine="0"/>
        <w:jc w:val="both"/>
        <w:rPr>
          <w:rFonts w:ascii="Times New Roman" w:hAnsi="Times New Roman" w:cs="Times New Roman"/>
          <w:sz w:val="24"/>
          <w:szCs w:val="24"/>
        </w:rPr>
      </w:pPr>
      <w:r w:rsidRPr="009B1196">
        <w:rPr>
          <w:rFonts w:ascii="Times New Roman" w:hAnsi="Times New Roman" w:cs="Times New Roman"/>
          <w:sz w:val="24"/>
          <w:szCs w:val="24"/>
        </w:rPr>
        <w:t>(Bằng chữ:....................................................................................................................</w:t>
      </w:r>
      <w:r w:rsidR="00C60EF1">
        <w:rPr>
          <w:rFonts w:ascii="Times New Roman" w:hAnsi="Times New Roman" w:cs="Times New Roman"/>
          <w:sz w:val="24"/>
          <w:szCs w:val="24"/>
        </w:rPr>
        <w:t>.</w:t>
      </w:r>
      <w:r w:rsidRPr="009B1196">
        <w:rPr>
          <w:rFonts w:ascii="Times New Roman" w:hAnsi="Times New Roman" w:cs="Times New Roman"/>
          <w:sz w:val="24"/>
          <w:szCs w:val="24"/>
        </w:rPr>
        <w:t>...)</w:t>
      </w:r>
    </w:p>
    <w:p w:rsidR="00F54F63" w:rsidRPr="009F7336" w:rsidRDefault="009B2B6E" w:rsidP="009F7336">
      <w:pPr>
        <w:pStyle w:val="ListParagraph"/>
        <w:numPr>
          <w:ilvl w:val="0"/>
          <w:numId w:val="3"/>
        </w:numPr>
        <w:tabs>
          <w:tab w:val="left" w:pos="0"/>
          <w:tab w:val="left" w:pos="284"/>
          <w:tab w:val="left" w:pos="1134"/>
          <w:tab w:val="left" w:pos="1843"/>
        </w:tabs>
        <w:spacing w:before="0" w:beforeAutospacing="0" w:after="120" w:afterAutospacing="0" w:line="276" w:lineRule="auto"/>
        <w:ind w:hanging="1069"/>
        <w:jc w:val="both"/>
        <w:rPr>
          <w:rFonts w:ascii="Times New Roman" w:hAnsi="Times New Roman" w:cs="Times New Roman"/>
          <w:sz w:val="24"/>
          <w:szCs w:val="24"/>
        </w:rPr>
      </w:pPr>
      <w:r w:rsidRPr="00BB631F">
        <w:rPr>
          <w:rFonts w:ascii="Times New Roman" w:hAnsi="Times New Roman" w:cs="Times New Roman"/>
          <w:sz w:val="24"/>
          <w:szCs w:val="24"/>
        </w:rPr>
        <w:t>Số lương trái phiếu mua bán:........</w:t>
      </w:r>
      <w:r w:rsidR="000B25CA" w:rsidRPr="00BB631F">
        <w:rPr>
          <w:rFonts w:ascii="Times New Roman" w:hAnsi="Times New Roman" w:cs="Times New Roman"/>
          <w:sz w:val="24"/>
          <w:szCs w:val="24"/>
        </w:rPr>
        <w:t>.......</w:t>
      </w:r>
      <w:r w:rsidR="00C101F7" w:rsidRPr="00BB631F">
        <w:rPr>
          <w:rFonts w:ascii="Times New Roman" w:hAnsi="Times New Roman" w:cs="Times New Roman"/>
          <w:sz w:val="24"/>
          <w:szCs w:val="24"/>
        </w:rPr>
        <w:t>......</w:t>
      </w:r>
      <w:r w:rsidRPr="00BB631F">
        <w:rPr>
          <w:rFonts w:ascii="Times New Roman" w:hAnsi="Times New Roman" w:cs="Times New Roman"/>
          <w:sz w:val="24"/>
          <w:szCs w:val="24"/>
        </w:rPr>
        <w:t>.............. (Bằng chữ:......................</w:t>
      </w:r>
      <w:r w:rsidR="009034B3">
        <w:rPr>
          <w:rFonts w:ascii="Times New Roman" w:hAnsi="Times New Roman" w:cs="Times New Roman"/>
          <w:sz w:val="24"/>
          <w:szCs w:val="24"/>
        </w:rPr>
        <w:t>...</w:t>
      </w:r>
      <w:r w:rsidRPr="00BB631F">
        <w:rPr>
          <w:rFonts w:ascii="Times New Roman" w:hAnsi="Times New Roman" w:cs="Times New Roman"/>
          <w:sz w:val="24"/>
          <w:szCs w:val="24"/>
        </w:rPr>
        <w:t>....</w:t>
      </w:r>
      <w:r w:rsidR="00C60EF1">
        <w:rPr>
          <w:rFonts w:ascii="Times New Roman" w:hAnsi="Times New Roman" w:cs="Times New Roman"/>
          <w:sz w:val="24"/>
          <w:szCs w:val="24"/>
        </w:rPr>
        <w:t>..</w:t>
      </w:r>
      <w:r w:rsidRPr="00BB631F">
        <w:rPr>
          <w:rFonts w:ascii="Times New Roman" w:hAnsi="Times New Roman" w:cs="Times New Roman"/>
          <w:sz w:val="24"/>
          <w:szCs w:val="24"/>
        </w:rPr>
        <w:t>)</w:t>
      </w:r>
    </w:p>
    <w:p w:rsidR="009B2B6E" w:rsidRPr="00BB631F" w:rsidRDefault="009B2B6E" w:rsidP="003624F3">
      <w:pPr>
        <w:pStyle w:val="ListParagraph"/>
        <w:numPr>
          <w:ilvl w:val="0"/>
          <w:numId w:val="3"/>
        </w:numPr>
        <w:tabs>
          <w:tab w:val="left" w:pos="0"/>
          <w:tab w:val="left" w:pos="284"/>
          <w:tab w:val="left" w:pos="1134"/>
          <w:tab w:val="left" w:pos="1843"/>
        </w:tabs>
        <w:spacing w:before="0" w:beforeAutospacing="0" w:after="120" w:afterAutospacing="0" w:line="276" w:lineRule="auto"/>
        <w:ind w:hanging="1069"/>
        <w:jc w:val="both"/>
        <w:rPr>
          <w:rFonts w:ascii="Times New Roman" w:hAnsi="Times New Roman" w:cs="Times New Roman"/>
          <w:sz w:val="24"/>
          <w:szCs w:val="24"/>
        </w:rPr>
      </w:pPr>
      <w:r w:rsidRPr="00BB631F">
        <w:rPr>
          <w:rFonts w:ascii="Times New Roman" w:hAnsi="Times New Roman" w:cs="Times New Roman"/>
          <w:sz w:val="24"/>
          <w:szCs w:val="24"/>
        </w:rPr>
        <w:lastRenderedPageBreak/>
        <w:t xml:space="preserve">Tổng giá mua các Trái </w:t>
      </w:r>
      <w:r w:rsidR="002700A4" w:rsidRPr="00BB631F">
        <w:rPr>
          <w:rFonts w:ascii="Times New Roman" w:hAnsi="Times New Roman" w:cs="Times New Roman"/>
          <w:sz w:val="24"/>
          <w:szCs w:val="24"/>
        </w:rPr>
        <w:t>p</w:t>
      </w:r>
      <w:r w:rsidRPr="00BB631F">
        <w:rPr>
          <w:rFonts w:ascii="Times New Roman" w:hAnsi="Times New Roman" w:cs="Times New Roman"/>
          <w:sz w:val="24"/>
          <w:szCs w:val="24"/>
        </w:rPr>
        <w:t xml:space="preserve">hiếu theo </w:t>
      </w:r>
      <w:r w:rsidR="002700A4" w:rsidRPr="00BB631F">
        <w:rPr>
          <w:rFonts w:ascii="Times New Roman" w:hAnsi="Times New Roman" w:cs="Times New Roman"/>
          <w:sz w:val="24"/>
          <w:szCs w:val="24"/>
        </w:rPr>
        <w:t>Hợp đồng</w:t>
      </w:r>
      <w:r w:rsidRPr="00BB631F">
        <w:rPr>
          <w:rFonts w:ascii="Times New Roman" w:hAnsi="Times New Roman" w:cs="Times New Roman"/>
          <w:sz w:val="24"/>
          <w:szCs w:val="24"/>
        </w:rPr>
        <w:t xml:space="preserve"> này là (“Tổng Giá Mua”)</w:t>
      </w:r>
    </w:p>
    <w:p w:rsidR="009B2B6E" w:rsidRPr="00BB631F" w:rsidRDefault="009B2B6E" w:rsidP="003624F3">
      <w:pPr>
        <w:pStyle w:val="ListParagraph"/>
        <w:tabs>
          <w:tab w:val="left" w:pos="0"/>
          <w:tab w:val="left" w:pos="284"/>
          <w:tab w:val="left" w:pos="1134"/>
          <w:tab w:val="left" w:pos="1843"/>
        </w:tabs>
        <w:spacing w:before="0" w:beforeAutospacing="0" w:after="120" w:afterAutospacing="0" w:line="276" w:lineRule="auto"/>
        <w:ind w:left="1789" w:hanging="1069"/>
        <w:jc w:val="both"/>
        <w:rPr>
          <w:rFonts w:ascii="Times New Roman" w:hAnsi="Times New Roman" w:cs="Times New Roman"/>
          <w:sz w:val="24"/>
          <w:szCs w:val="24"/>
        </w:rPr>
      </w:pPr>
      <w:r w:rsidRPr="00BB631F">
        <w:rPr>
          <w:rFonts w:ascii="Times New Roman" w:hAnsi="Times New Roman" w:cs="Times New Roman"/>
          <w:sz w:val="24"/>
          <w:szCs w:val="24"/>
        </w:rPr>
        <w:t>(Bằng chữ:.....................................................</w:t>
      </w:r>
      <w:r w:rsidR="00C101F7" w:rsidRPr="00BB631F">
        <w:rPr>
          <w:rFonts w:ascii="Times New Roman" w:hAnsi="Times New Roman" w:cs="Times New Roman"/>
          <w:sz w:val="24"/>
          <w:szCs w:val="24"/>
        </w:rPr>
        <w:t>..............................</w:t>
      </w:r>
      <w:r w:rsidRPr="00BB631F">
        <w:rPr>
          <w:rFonts w:ascii="Times New Roman" w:hAnsi="Times New Roman" w:cs="Times New Roman"/>
          <w:sz w:val="24"/>
          <w:szCs w:val="24"/>
        </w:rPr>
        <w:t>...........................</w:t>
      </w:r>
      <w:r w:rsidR="009034B3">
        <w:rPr>
          <w:rFonts w:ascii="Times New Roman" w:hAnsi="Times New Roman" w:cs="Times New Roman"/>
          <w:sz w:val="24"/>
          <w:szCs w:val="24"/>
        </w:rPr>
        <w:t>..</w:t>
      </w:r>
      <w:r w:rsidRPr="00BB631F">
        <w:rPr>
          <w:rFonts w:ascii="Times New Roman" w:hAnsi="Times New Roman" w:cs="Times New Roman"/>
          <w:sz w:val="24"/>
          <w:szCs w:val="24"/>
        </w:rPr>
        <w:t>...</w:t>
      </w:r>
      <w:r w:rsidR="009034B3">
        <w:rPr>
          <w:rFonts w:ascii="Times New Roman" w:hAnsi="Times New Roman" w:cs="Times New Roman"/>
          <w:sz w:val="24"/>
          <w:szCs w:val="24"/>
        </w:rPr>
        <w:t>...</w:t>
      </w:r>
      <w:r w:rsidRPr="00BB631F">
        <w:rPr>
          <w:rFonts w:ascii="Times New Roman" w:hAnsi="Times New Roman" w:cs="Times New Roman"/>
          <w:sz w:val="24"/>
          <w:szCs w:val="24"/>
        </w:rPr>
        <w:t>.)</w:t>
      </w:r>
    </w:p>
    <w:p w:rsidR="00C70258" w:rsidRPr="00BB631F" w:rsidRDefault="00C70258" w:rsidP="00BB631F">
      <w:pPr>
        <w:tabs>
          <w:tab w:val="left" w:pos="0"/>
          <w:tab w:val="left" w:pos="284"/>
          <w:tab w:val="left" w:pos="1134"/>
          <w:tab w:val="left" w:pos="1843"/>
        </w:tabs>
        <w:spacing w:before="0" w:beforeAutospacing="0" w:after="120" w:afterAutospacing="0" w:line="264" w:lineRule="auto"/>
        <w:ind w:left="1069" w:hanging="1069"/>
        <w:jc w:val="both"/>
        <w:rPr>
          <w:rFonts w:ascii="Times New Roman" w:hAnsi="Times New Roman" w:cs="Times New Roman"/>
          <w:b/>
          <w:sz w:val="24"/>
          <w:szCs w:val="24"/>
        </w:rPr>
      </w:pPr>
      <w:r w:rsidRPr="00BB631F">
        <w:rPr>
          <w:rFonts w:ascii="Times New Roman" w:hAnsi="Times New Roman" w:cs="Times New Roman"/>
          <w:b/>
          <w:sz w:val="24"/>
          <w:szCs w:val="24"/>
        </w:rPr>
        <w:t>Điều 2. Thanh toán, thuế và phí chuyển nhượng</w:t>
      </w:r>
    </w:p>
    <w:p w:rsidR="009B2B6E" w:rsidRPr="00BB631F" w:rsidRDefault="009B2B6E" w:rsidP="00BB631F">
      <w:pPr>
        <w:pStyle w:val="ListParagraph"/>
        <w:numPr>
          <w:ilvl w:val="0"/>
          <w:numId w:val="4"/>
        </w:numPr>
        <w:tabs>
          <w:tab w:val="left" w:pos="0"/>
          <w:tab w:val="left" w:pos="284"/>
          <w:tab w:val="left" w:pos="1134"/>
          <w:tab w:val="left" w:pos="1276"/>
        </w:tabs>
        <w:spacing w:before="0" w:beforeAutospacing="0" w:after="120" w:afterAutospacing="0" w:line="264" w:lineRule="auto"/>
        <w:ind w:left="1134" w:hanging="425"/>
        <w:jc w:val="both"/>
        <w:rPr>
          <w:rFonts w:ascii="Times New Roman" w:hAnsi="Times New Roman" w:cs="Times New Roman"/>
          <w:sz w:val="24"/>
          <w:szCs w:val="24"/>
        </w:rPr>
      </w:pPr>
      <w:r w:rsidRPr="00BB631F">
        <w:rPr>
          <w:rFonts w:ascii="Times New Roman" w:hAnsi="Times New Roman" w:cs="Times New Roman"/>
          <w:sz w:val="24"/>
          <w:szCs w:val="24"/>
        </w:rPr>
        <w:t xml:space="preserve">Vào ngày ký </w:t>
      </w:r>
      <w:r w:rsidR="002700A4" w:rsidRPr="00BB631F">
        <w:rPr>
          <w:rFonts w:ascii="Times New Roman" w:hAnsi="Times New Roman" w:cs="Times New Roman"/>
          <w:sz w:val="24"/>
          <w:szCs w:val="24"/>
        </w:rPr>
        <w:t>Hợp đồng</w:t>
      </w:r>
      <w:r w:rsidRPr="00BB631F">
        <w:rPr>
          <w:rFonts w:ascii="Times New Roman" w:hAnsi="Times New Roman" w:cs="Times New Roman"/>
          <w:sz w:val="24"/>
          <w:szCs w:val="24"/>
        </w:rPr>
        <w:t xml:space="preserve"> này, Bên Mua sẽ thực hiện thanh toán Tổng Giá Mua nêu tại Điều 1 </w:t>
      </w:r>
      <w:r w:rsidR="002700A4" w:rsidRPr="00BB631F">
        <w:rPr>
          <w:rFonts w:ascii="Times New Roman" w:hAnsi="Times New Roman" w:cs="Times New Roman"/>
          <w:sz w:val="24"/>
          <w:szCs w:val="24"/>
        </w:rPr>
        <w:t>Hợp đồng</w:t>
      </w:r>
      <w:r w:rsidRPr="00BB631F">
        <w:rPr>
          <w:rFonts w:ascii="Times New Roman" w:hAnsi="Times New Roman" w:cs="Times New Roman"/>
          <w:sz w:val="24"/>
          <w:szCs w:val="24"/>
        </w:rPr>
        <w:t xml:space="preserve"> này thông qua phương thức chuyển khoản vào Tài khoản của Bên Bán theo thông tin tài khoản nêu tại phần đầu của </w:t>
      </w:r>
      <w:r w:rsidR="002700A4" w:rsidRPr="00BB631F">
        <w:rPr>
          <w:rFonts w:ascii="Times New Roman" w:hAnsi="Times New Roman" w:cs="Times New Roman"/>
          <w:sz w:val="24"/>
          <w:szCs w:val="24"/>
        </w:rPr>
        <w:t>Hợp đồng</w:t>
      </w:r>
      <w:r w:rsidRPr="00BB631F">
        <w:rPr>
          <w:rFonts w:ascii="Times New Roman" w:hAnsi="Times New Roman" w:cs="Times New Roman"/>
          <w:sz w:val="24"/>
          <w:szCs w:val="24"/>
        </w:rPr>
        <w:t xml:space="preserve"> này. Phí chuyển tiền (nếu có) do Bên Mua chịu trách nhiệm thanh toán.</w:t>
      </w:r>
    </w:p>
    <w:p w:rsidR="009B2B6E" w:rsidRPr="00BB631F" w:rsidRDefault="009B2B6E" w:rsidP="00BB631F">
      <w:pPr>
        <w:pStyle w:val="ListParagraph"/>
        <w:numPr>
          <w:ilvl w:val="0"/>
          <w:numId w:val="4"/>
        </w:numPr>
        <w:tabs>
          <w:tab w:val="left" w:pos="0"/>
          <w:tab w:val="left" w:pos="284"/>
          <w:tab w:val="left" w:pos="1134"/>
          <w:tab w:val="left" w:pos="1843"/>
        </w:tabs>
        <w:spacing w:before="0" w:beforeAutospacing="0" w:after="120" w:afterAutospacing="0" w:line="264" w:lineRule="auto"/>
        <w:ind w:left="1134" w:hanging="414"/>
        <w:jc w:val="both"/>
        <w:rPr>
          <w:rFonts w:ascii="Times New Roman" w:hAnsi="Times New Roman" w:cs="Times New Roman"/>
          <w:sz w:val="24"/>
          <w:szCs w:val="24"/>
        </w:rPr>
      </w:pPr>
      <w:r w:rsidRPr="00BB631F">
        <w:rPr>
          <w:rFonts w:ascii="Times New Roman" w:hAnsi="Times New Roman" w:cs="Times New Roman"/>
          <w:sz w:val="24"/>
          <w:szCs w:val="24"/>
        </w:rPr>
        <w:t xml:space="preserve">Trường hợp Bên Bán không nhận được hoặc không nhận được đầy đủ khoản tiền nêu tại Khoản 1 Điều này ngay sau khi ký </w:t>
      </w:r>
      <w:r w:rsidR="002700A4" w:rsidRPr="00BB631F">
        <w:rPr>
          <w:rFonts w:ascii="Times New Roman" w:hAnsi="Times New Roman" w:cs="Times New Roman"/>
          <w:sz w:val="24"/>
          <w:szCs w:val="24"/>
        </w:rPr>
        <w:t>Hợp đồng</w:t>
      </w:r>
      <w:r w:rsidRPr="00BB631F">
        <w:rPr>
          <w:rFonts w:ascii="Times New Roman" w:hAnsi="Times New Roman" w:cs="Times New Roman"/>
          <w:sz w:val="24"/>
          <w:szCs w:val="24"/>
        </w:rPr>
        <w:t xml:space="preserve">, Bên Bán có toàn quyền quyết định huỷ bỏ </w:t>
      </w:r>
      <w:r w:rsidR="002700A4" w:rsidRPr="00BB631F">
        <w:rPr>
          <w:rFonts w:ascii="Times New Roman" w:hAnsi="Times New Roman" w:cs="Times New Roman"/>
          <w:sz w:val="24"/>
          <w:szCs w:val="24"/>
        </w:rPr>
        <w:t>Hợp đồng</w:t>
      </w:r>
      <w:r w:rsidRPr="00BB631F">
        <w:rPr>
          <w:rFonts w:ascii="Times New Roman" w:hAnsi="Times New Roman" w:cs="Times New Roman"/>
          <w:sz w:val="24"/>
          <w:szCs w:val="24"/>
        </w:rPr>
        <w:t xml:space="preserve"> và không chiu bất kỳ trách nhiệm nào đối với các vấn đề phát sinh do việc không thực hiện </w:t>
      </w:r>
      <w:r w:rsidR="002700A4" w:rsidRPr="00BB631F">
        <w:rPr>
          <w:rFonts w:ascii="Times New Roman" w:hAnsi="Times New Roman" w:cs="Times New Roman"/>
          <w:sz w:val="24"/>
          <w:szCs w:val="24"/>
        </w:rPr>
        <w:t>Hợp đồng</w:t>
      </w:r>
      <w:r w:rsidRPr="00BB631F">
        <w:rPr>
          <w:rFonts w:ascii="Times New Roman" w:hAnsi="Times New Roman" w:cs="Times New Roman"/>
          <w:sz w:val="24"/>
          <w:szCs w:val="24"/>
        </w:rPr>
        <w:t xml:space="preserve"> này g</w:t>
      </w:r>
      <w:r w:rsidR="00B42CBD" w:rsidRPr="00BB631F">
        <w:rPr>
          <w:rFonts w:ascii="Times New Roman" w:hAnsi="Times New Roman" w:cs="Times New Roman"/>
          <w:sz w:val="24"/>
          <w:szCs w:val="24"/>
        </w:rPr>
        <w:t>ây ra.</w:t>
      </w:r>
    </w:p>
    <w:p w:rsidR="009B2B6E" w:rsidRPr="00BB631F" w:rsidRDefault="00B42CBD" w:rsidP="00BB631F">
      <w:pPr>
        <w:pStyle w:val="ListParagraph"/>
        <w:numPr>
          <w:ilvl w:val="0"/>
          <w:numId w:val="4"/>
        </w:numPr>
        <w:tabs>
          <w:tab w:val="left" w:pos="0"/>
          <w:tab w:val="left" w:pos="284"/>
          <w:tab w:val="left" w:pos="1134"/>
        </w:tabs>
        <w:spacing w:before="0" w:beforeAutospacing="0" w:after="120" w:afterAutospacing="0" w:line="264" w:lineRule="auto"/>
        <w:ind w:left="1134" w:hanging="425"/>
        <w:jc w:val="both"/>
        <w:rPr>
          <w:rFonts w:ascii="Times New Roman" w:hAnsi="Times New Roman" w:cs="Times New Roman"/>
          <w:sz w:val="24"/>
          <w:szCs w:val="24"/>
        </w:rPr>
      </w:pPr>
      <w:r w:rsidRPr="00BB631F">
        <w:rPr>
          <w:rFonts w:ascii="Times New Roman" w:hAnsi="Times New Roman" w:cs="Times New Roman"/>
          <w:sz w:val="24"/>
          <w:szCs w:val="24"/>
        </w:rPr>
        <w:t xml:space="preserve">Tổng Giá Mua nêu tại Điều 1 </w:t>
      </w:r>
      <w:r w:rsidR="002700A4" w:rsidRPr="00BB631F">
        <w:rPr>
          <w:rFonts w:ascii="Times New Roman" w:hAnsi="Times New Roman" w:cs="Times New Roman"/>
          <w:sz w:val="24"/>
          <w:szCs w:val="24"/>
        </w:rPr>
        <w:t>Hợp đồng</w:t>
      </w:r>
      <w:r w:rsidRPr="00BB631F">
        <w:rPr>
          <w:rFonts w:ascii="Times New Roman" w:hAnsi="Times New Roman" w:cs="Times New Roman"/>
          <w:sz w:val="24"/>
          <w:szCs w:val="24"/>
        </w:rPr>
        <w:t xml:space="preserve"> này chưa bao gồm các khoản thuế, phí, lệ phí phải trả. Khoản thuế phát sinh từ việc chuyển nhượng Trái phiếu thuộc Bên nào sẽ do Bên đó chịu và nộ</w:t>
      </w:r>
      <w:r w:rsidR="002700A4" w:rsidRPr="00BB631F">
        <w:rPr>
          <w:rFonts w:ascii="Times New Roman" w:hAnsi="Times New Roman" w:cs="Times New Roman"/>
          <w:sz w:val="24"/>
          <w:szCs w:val="24"/>
        </w:rPr>
        <w:t>p cho cơ</w:t>
      </w:r>
      <w:r w:rsidRPr="00BB631F">
        <w:rPr>
          <w:rFonts w:ascii="Times New Roman" w:hAnsi="Times New Roman" w:cs="Times New Roman"/>
          <w:sz w:val="24"/>
          <w:szCs w:val="24"/>
        </w:rPr>
        <w:t xml:space="preserve"> quan thuế theo quy định của pháp luật. Bên Bán sẽ chịu trách nhiệm thanh toán các khoản phí và lệ phí ph</w:t>
      </w:r>
      <w:r w:rsidR="002700A4" w:rsidRPr="00BB631F">
        <w:rPr>
          <w:rFonts w:ascii="Times New Roman" w:hAnsi="Times New Roman" w:cs="Times New Roman"/>
          <w:sz w:val="24"/>
          <w:szCs w:val="24"/>
        </w:rPr>
        <w:t>ải</w:t>
      </w:r>
      <w:r w:rsidRPr="00BB631F">
        <w:rPr>
          <w:rFonts w:ascii="Times New Roman" w:hAnsi="Times New Roman" w:cs="Times New Roman"/>
          <w:sz w:val="24"/>
          <w:szCs w:val="24"/>
        </w:rPr>
        <w:t xml:space="preserve"> trả theo quy định của Tổ Chức Phát Hành và /hoặc </w:t>
      </w:r>
      <w:r w:rsidR="00DB6DB7" w:rsidRPr="00BB631F">
        <w:rPr>
          <w:rFonts w:ascii="Times New Roman" w:hAnsi="Times New Roman" w:cs="Times New Roman"/>
          <w:sz w:val="24"/>
          <w:szCs w:val="24"/>
        </w:rPr>
        <w:t xml:space="preserve">Đại lý Đăng ký và Đại lý Quản lý Chuyển nhượng </w:t>
      </w:r>
      <w:r w:rsidRPr="00BB631F">
        <w:rPr>
          <w:rFonts w:ascii="Times New Roman" w:hAnsi="Times New Roman" w:cs="Times New Roman"/>
          <w:sz w:val="24"/>
          <w:szCs w:val="24"/>
        </w:rPr>
        <w:t>liên quan tới chuyển nhượng Trái Phiếu (nế</w:t>
      </w:r>
      <w:r w:rsidR="002700A4" w:rsidRPr="00BB631F">
        <w:rPr>
          <w:rFonts w:ascii="Times New Roman" w:hAnsi="Times New Roman" w:cs="Times New Roman"/>
          <w:sz w:val="24"/>
          <w:szCs w:val="24"/>
        </w:rPr>
        <w:t>u có</w:t>
      </w:r>
      <w:r w:rsidRPr="00BB631F">
        <w:rPr>
          <w:rFonts w:ascii="Times New Roman" w:hAnsi="Times New Roman" w:cs="Times New Roman"/>
          <w:sz w:val="24"/>
          <w:szCs w:val="24"/>
        </w:rPr>
        <w:t>). Bên Mua sẽ chịu trách nhiệm thanh toán phí chuyển tiền đối với Tổng Giá Mua (nếu có).</w:t>
      </w:r>
    </w:p>
    <w:p w:rsidR="00C70258" w:rsidRPr="00BB631F" w:rsidRDefault="00C70258" w:rsidP="00BB631F">
      <w:pPr>
        <w:tabs>
          <w:tab w:val="left" w:pos="0"/>
          <w:tab w:val="left" w:pos="284"/>
          <w:tab w:val="left" w:pos="1134"/>
          <w:tab w:val="left" w:pos="1843"/>
        </w:tabs>
        <w:spacing w:before="0" w:beforeAutospacing="0" w:after="120" w:afterAutospacing="0" w:line="264" w:lineRule="auto"/>
        <w:ind w:left="1069" w:hanging="1069"/>
        <w:jc w:val="both"/>
        <w:rPr>
          <w:rFonts w:ascii="Times New Roman" w:hAnsi="Times New Roman" w:cs="Times New Roman"/>
          <w:b/>
          <w:sz w:val="24"/>
          <w:szCs w:val="24"/>
        </w:rPr>
      </w:pPr>
      <w:r w:rsidRPr="00BB631F">
        <w:rPr>
          <w:rFonts w:ascii="Times New Roman" w:hAnsi="Times New Roman" w:cs="Times New Roman"/>
          <w:b/>
          <w:sz w:val="24"/>
          <w:szCs w:val="24"/>
        </w:rPr>
        <w:t>Điều 3. Thủ tục chuyển nhượng, thời điểm chuyển quyền sở hữu đối với Trái phiếu</w:t>
      </w:r>
    </w:p>
    <w:p w:rsidR="00B42CBD" w:rsidRPr="00BB631F" w:rsidRDefault="00E234D0" w:rsidP="00BB631F">
      <w:pPr>
        <w:pStyle w:val="ListParagraph"/>
        <w:numPr>
          <w:ilvl w:val="0"/>
          <w:numId w:val="5"/>
        </w:numPr>
        <w:tabs>
          <w:tab w:val="left" w:pos="0"/>
          <w:tab w:val="left" w:pos="284"/>
          <w:tab w:val="left" w:pos="1134"/>
          <w:tab w:val="left" w:pos="1276"/>
        </w:tabs>
        <w:spacing w:before="0" w:beforeAutospacing="0" w:after="120" w:afterAutospacing="0" w:line="264" w:lineRule="auto"/>
        <w:ind w:left="1134" w:hanging="425"/>
        <w:jc w:val="both"/>
        <w:rPr>
          <w:rFonts w:ascii="Times New Roman" w:hAnsi="Times New Roman" w:cs="Times New Roman"/>
          <w:sz w:val="24"/>
          <w:szCs w:val="24"/>
        </w:rPr>
      </w:pPr>
      <w:r w:rsidRPr="00BB631F">
        <w:rPr>
          <w:rFonts w:ascii="Times New Roman" w:hAnsi="Times New Roman" w:cs="Times New Roman"/>
          <w:sz w:val="24"/>
          <w:szCs w:val="24"/>
        </w:rPr>
        <w:t xml:space="preserve">Thủ tục chuyển nhượng được thực hiện phù hợp với quy định của Tổ Chức Phát Hành; quy định của </w:t>
      </w:r>
      <w:r w:rsidR="00DB6DB7" w:rsidRPr="00BB631F">
        <w:rPr>
          <w:rFonts w:ascii="Times New Roman" w:hAnsi="Times New Roman" w:cs="Times New Roman"/>
          <w:sz w:val="24"/>
          <w:szCs w:val="24"/>
        </w:rPr>
        <w:t xml:space="preserve">Đại lý Đăng ký và Đại lý Quản lý Chuyển nhượng </w:t>
      </w:r>
      <w:r w:rsidRPr="00BB631F">
        <w:rPr>
          <w:rFonts w:ascii="Times New Roman" w:hAnsi="Times New Roman" w:cs="Times New Roman"/>
          <w:sz w:val="24"/>
          <w:szCs w:val="24"/>
        </w:rPr>
        <w:t>do Tổ Chức Phát Hành chỉ định (sau đây gọi là “Đạ</w:t>
      </w:r>
      <w:r w:rsidR="003C58F5" w:rsidRPr="00BB631F">
        <w:rPr>
          <w:rFonts w:ascii="Times New Roman" w:hAnsi="Times New Roman" w:cs="Times New Roman"/>
          <w:sz w:val="24"/>
          <w:szCs w:val="24"/>
        </w:rPr>
        <w:t>i lý Đăng k</w:t>
      </w:r>
      <w:r w:rsidRPr="00BB631F">
        <w:rPr>
          <w:rFonts w:ascii="Times New Roman" w:hAnsi="Times New Roman" w:cs="Times New Roman"/>
          <w:sz w:val="24"/>
          <w:szCs w:val="24"/>
        </w:rPr>
        <w:t>ý và Đạ</w:t>
      </w:r>
      <w:r w:rsidR="003C58F5" w:rsidRPr="00BB631F">
        <w:rPr>
          <w:rFonts w:ascii="Times New Roman" w:hAnsi="Times New Roman" w:cs="Times New Roman"/>
          <w:sz w:val="24"/>
          <w:szCs w:val="24"/>
        </w:rPr>
        <w:t>i l</w:t>
      </w:r>
      <w:r w:rsidR="002E1E86" w:rsidRPr="00BB631F">
        <w:rPr>
          <w:rFonts w:ascii="Times New Roman" w:hAnsi="Times New Roman" w:cs="Times New Roman"/>
          <w:sz w:val="24"/>
          <w:szCs w:val="24"/>
        </w:rPr>
        <w:t>ý Qu</w:t>
      </w:r>
      <w:r w:rsidRPr="00BB631F">
        <w:rPr>
          <w:rFonts w:ascii="Times New Roman" w:hAnsi="Times New Roman" w:cs="Times New Roman"/>
          <w:sz w:val="24"/>
          <w:szCs w:val="24"/>
        </w:rPr>
        <w:t>ả</w:t>
      </w:r>
      <w:r w:rsidR="003C58F5" w:rsidRPr="00BB631F">
        <w:rPr>
          <w:rFonts w:ascii="Times New Roman" w:hAnsi="Times New Roman" w:cs="Times New Roman"/>
          <w:sz w:val="24"/>
          <w:szCs w:val="24"/>
        </w:rPr>
        <w:t>n l</w:t>
      </w:r>
      <w:r w:rsidRPr="00BB631F">
        <w:rPr>
          <w:rFonts w:ascii="Times New Roman" w:hAnsi="Times New Roman" w:cs="Times New Roman"/>
          <w:sz w:val="24"/>
          <w:szCs w:val="24"/>
        </w:rPr>
        <w:t>ý Chuyể</w:t>
      </w:r>
      <w:r w:rsidR="003C58F5" w:rsidRPr="00BB631F">
        <w:rPr>
          <w:rFonts w:ascii="Times New Roman" w:hAnsi="Times New Roman" w:cs="Times New Roman"/>
          <w:sz w:val="24"/>
          <w:szCs w:val="24"/>
        </w:rPr>
        <w:t>n n</w:t>
      </w:r>
      <w:r w:rsidRPr="00BB631F">
        <w:rPr>
          <w:rFonts w:ascii="Times New Roman" w:hAnsi="Times New Roman" w:cs="Times New Roman"/>
          <w:sz w:val="24"/>
          <w:szCs w:val="24"/>
        </w:rPr>
        <w:t>hượng”) và quy định của Pháp Luật.</w:t>
      </w:r>
    </w:p>
    <w:p w:rsidR="00E234D0" w:rsidRPr="00BB631F" w:rsidRDefault="00E234D0" w:rsidP="00BB631F">
      <w:pPr>
        <w:pStyle w:val="ListParagraph"/>
        <w:numPr>
          <w:ilvl w:val="0"/>
          <w:numId w:val="5"/>
        </w:numPr>
        <w:tabs>
          <w:tab w:val="left" w:pos="0"/>
          <w:tab w:val="left" w:pos="284"/>
          <w:tab w:val="left" w:pos="1134"/>
          <w:tab w:val="left" w:pos="1843"/>
        </w:tabs>
        <w:spacing w:before="0" w:beforeAutospacing="0" w:after="120" w:afterAutospacing="0" w:line="264" w:lineRule="auto"/>
        <w:ind w:left="1134" w:hanging="414"/>
        <w:jc w:val="both"/>
        <w:rPr>
          <w:rFonts w:ascii="Times New Roman" w:hAnsi="Times New Roman" w:cs="Times New Roman"/>
          <w:sz w:val="24"/>
          <w:szCs w:val="24"/>
        </w:rPr>
      </w:pPr>
      <w:r w:rsidRPr="00BB631F">
        <w:rPr>
          <w:rFonts w:ascii="Times New Roman" w:hAnsi="Times New Roman" w:cs="Times New Roman"/>
          <w:sz w:val="24"/>
          <w:szCs w:val="24"/>
        </w:rPr>
        <w:t xml:space="preserve">Trong vòng 01 (một) ngày làm việc kể từ ngày </w:t>
      </w:r>
      <w:r w:rsidR="002700A4" w:rsidRPr="00BB631F">
        <w:rPr>
          <w:rFonts w:ascii="Times New Roman" w:hAnsi="Times New Roman" w:cs="Times New Roman"/>
          <w:sz w:val="24"/>
          <w:szCs w:val="24"/>
        </w:rPr>
        <w:t>Hợp đồng</w:t>
      </w:r>
      <w:r w:rsidRPr="00BB631F">
        <w:rPr>
          <w:rFonts w:ascii="Times New Roman" w:hAnsi="Times New Roman" w:cs="Times New Roman"/>
          <w:sz w:val="24"/>
          <w:szCs w:val="24"/>
        </w:rPr>
        <w:t xml:space="preserve"> này có hiệu lực và Bên Bán đã nhận được toàn bộ Tổng Giá Mua từ Bên Mua theo quy định tại </w:t>
      </w:r>
      <w:r w:rsidR="002700A4" w:rsidRPr="00BB631F">
        <w:rPr>
          <w:rFonts w:ascii="Times New Roman" w:hAnsi="Times New Roman" w:cs="Times New Roman"/>
          <w:sz w:val="24"/>
          <w:szCs w:val="24"/>
        </w:rPr>
        <w:t>Hợp đồng</w:t>
      </w:r>
      <w:r w:rsidRPr="00BB631F">
        <w:rPr>
          <w:rFonts w:ascii="Times New Roman" w:hAnsi="Times New Roman" w:cs="Times New Roman"/>
          <w:sz w:val="24"/>
          <w:szCs w:val="24"/>
        </w:rPr>
        <w:t xml:space="preserve"> này, Bên Bán sẽ hoàn tất các thủ tục có liên quan để chuyển quyền sở hữu Trái Phiếu cho Bên Mua tại Đạ</w:t>
      </w:r>
      <w:r w:rsidR="003C58F5" w:rsidRPr="00BB631F">
        <w:rPr>
          <w:rFonts w:ascii="Times New Roman" w:hAnsi="Times New Roman" w:cs="Times New Roman"/>
          <w:sz w:val="24"/>
          <w:szCs w:val="24"/>
        </w:rPr>
        <w:t>i lý Đăng l</w:t>
      </w:r>
      <w:r w:rsidRPr="00BB631F">
        <w:rPr>
          <w:rFonts w:ascii="Times New Roman" w:hAnsi="Times New Roman" w:cs="Times New Roman"/>
          <w:sz w:val="24"/>
          <w:szCs w:val="24"/>
        </w:rPr>
        <w:t>ý và Đạ</w:t>
      </w:r>
      <w:r w:rsidR="003C58F5" w:rsidRPr="00BB631F">
        <w:rPr>
          <w:rFonts w:ascii="Times New Roman" w:hAnsi="Times New Roman" w:cs="Times New Roman"/>
          <w:sz w:val="24"/>
          <w:szCs w:val="24"/>
        </w:rPr>
        <w:t>i l</w:t>
      </w:r>
      <w:r w:rsidRPr="00BB631F">
        <w:rPr>
          <w:rFonts w:ascii="Times New Roman" w:hAnsi="Times New Roman" w:cs="Times New Roman"/>
          <w:sz w:val="24"/>
          <w:szCs w:val="24"/>
        </w:rPr>
        <w:t>ý Quả</w:t>
      </w:r>
      <w:r w:rsidR="003C58F5" w:rsidRPr="00BB631F">
        <w:rPr>
          <w:rFonts w:ascii="Times New Roman" w:hAnsi="Times New Roman" w:cs="Times New Roman"/>
          <w:sz w:val="24"/>
          <w:szCs w:val="24"/>
        </w:rPr>
        <w:t>n l</w:t>
      </w:r>
      <w:r w:rsidRPr="00BB631F">
        <w:rPr>
          <w:rFonts w:ascii="Times New Roman" w:hAnsi="Times New Roman" w:cs="Times New Roman"/>
          <w:sz w:val="24"/>
          <w:szCs w:val="24"/>
        </w:rPr>
        <w:t>ý Chuyể</w:t>
      </w:r>
      <w:r w:rsidR="003C58F5" w:rsidRPr="00BB631F">
        <w:rPr>
          <w:rFonts w:ascii="Times New Roman" w:hAnsi="Times New Roman" w:cs="Times New Roman"/>
          <w:sz w:val="24"/>
          <w:szCs w:val="24"/>
        </w:rPr>
        <w:t>n n</w:t>
      </w:r>
      <w:r w:rsidRPr="00BB631F">
        <w:rPr>
          <w:rFonts w:ascii="Times New Roman" w:hAnsi="Times New Roman" w:cs="Times New Roman"/>
          <w:sz w:val="24"/>
          <w:szCs w:val="24"/>
        </w:rPr>
        <w:t>hượng.</w:t>
      </w:r>
    </w:p>
    <w:p w:rsidR="00E234D0" w:rsidRPr="00BB631F" w:rsidRDefault="00E234D0" w:rsidP="00BB631F">
      <w:pPr>
        <w:pStyle w:val="ListParagraph"/>
        <w:numPr>
          <w:ilvl w:val="0"/>
          <w:numId w:val="5"/>
        </w:numPr>
        <w:tabs>
          <w:tab w:val="left" w:pos="0"/>
          <w:tab w:val="left" w:pos="284"/>
          <w:tab w:val="left" w:pos="1134"/>
        </w:tabs>
        <w:spacing w:before="0" w:beforeAutospacing="0" w:after="120" w:afterAutospacing="0" w:line="264" w:lineRule="auto"/>
        <w:ind w:left="1134" w:hanging="425"/>
        <w:jc w:val="both"/>
        <w:rPr>
          <w:rFonts w:ascii="Times New Roman" w:hAnsi="Times New Roman" w:cs="Times New Roman"/>
          <w:sz w:val="24"/>
          <w:szCs w:val="24"/>
        </w:rPr>
      </w:pPr>
      <w:r w:rsidRPr="00BB631F">
        <w:rPr>
          <w:rFonts w:ascii="Times New Roman" w:hAnsi="Times New Roman" w:cs="Times New Roman"/>
          <w:sz w:val="24"/>
          <w:szCs w:val="24"/>
        </w:rPr>
        <w:t xml:space="preserve">Bên Mua đồng ý rằng, các thông tin về Bên Mua nêu tại phần đầu của </w:t>
      </w:r>
      <w:r w:rsidR="002700A4" w:rsidRPr="00BB631F">
        <w:rPr>
          <w:rFonts w:ascii="Times New Roman" w:hAnsi="Times New Roman" w:cs="Times New Roman"/>
          <w:sz w:val="24"/>
          <w:szCs w:val="24"/>
        </w:rPr>
        <w:t>Hợp đồng</w:t>
      </w:r>
      <w:r w:rsidRPr="00BB631F">
        <w:rPr>
          <w:rFonts w:ascii="Times New Roman" w:hAnsi="Times New Roman" w:cs="Times New Roman"/>
          <w:sz w:val="24"/>
          <w:szCs w:val="24"/>
        </w:rPr>
        <w:t xml:space="preserve"> này sẽ được sử dụng để thực hiện thủ tục chuyển nhượng quyền sở hữu Trái Phiếu cho Bên Mua</w:t>
      </w:r>
      <w:r w:rsidR="003A25DC" w:rsidRPr="00BB631F">
        <w:rPr>
          <w:rFonts w:ascii="Times New Roman" w:hAnsi="Times New Roman" w:cs="Times New Roman"/>
          <w:sz w:val="24"/>
          <w:szCs w:val="24"/>
        </w:rPr>
        <w:t>.</w:t>
      </w:r>
    </w:p>
    <w:p w:rsidR="00E234D0" w:rsidRPr="00BB631F" w:rsidRDefault="00E234D0" w:rsidP="00BB631F">
      <w:pPr>
        <w:pStyle w:val="ListParagraph"/>
        <w:numPr>
          <w:ilvl w:val="0"/>
          <w:numId w:val="5"/>
        </w:numPr>
        <w:tabs>
          <w:tab w:val="left" w:pos="0"/>
          <w:tab w:val="left" w:pos="284"/>
          <w:tab w:val="left" w:pos="1134"/>
        </w:tabs>
        <w:spacing w:before="0" w:beforeAutospacing="0" w:after="120" w:afterAutospacing="0" w:line="264" w:lineRule="auto"/>
        <w:ind w:left="1134" w:hanging="425"/>
        <w:jc w:val="both"/>
        <w:rPr>
          <w:rFonts w:ascii="Times New Roman" w:hAnsi="Times New Roman" w:cs="Times New Roman"/>
          <w:sz w:val="24"/>
          <w:szCs w:val="24"/>
        </w:rPr>
      </w:pPr>
      <w:r w:rsidRPr="00BB631F">
        <w:rPr>
          <w:rFonts w:ascii="Times New Roman" w:hAnsi="Times New Roman" w:cs="Times New Roman"/>
          <w:sz w:val="24"/>
          <w:szCs w:val="24"/>
        </w:rPr>
        <w:t xml:space="preserve">Bên Mua và Bên Bán đồng ý rằng quyền sở hữu Trái Phiếu được xem là chuyển cho Bên Mua ngay khi tên Bên Mua đã được ghi vào Sổ đăng ký Người sở hữu Trái Phiếu do </w:t>
      </w:r>
      <w:r w:rsidR="00DB6DB7" w:rsidRPr="00BB631F">
        <w:rPr>
          <w:rFonts w:ascii="Times New Roman" w:hAnsi="Times New Roman" w:cs="Times New Roman"/>
          <w:sz w:val="24"/>
          <w:szCs w:val="24"/>
        </w:rPr>
        <w:t xml:space="preserve">Đại lý Đăng ký và Đại lý Quản lý Chuyển nhượng </w:t>
      </w:r>
      <w:r w:rsidRPr="00BB631F">
        <w:rPr>
          <w:rFonts w:ascii="Times New Roman" w:hAnsi="Times New Roman" w:cs="Times New Roman"/>
          <w:sz w:val="24"/>
          <w:szCs w:val="24"/>
        </w:rPr>
        <w:t>quản lý.</w:t>
      </w:r>
    </w:p>
    <w:p w:rsidR="00C70258" w:rsidRPr="00BB631F" w:rsidRDefault="00C70258" w:rsidP="00BB631F">
      <w:pPr>
        <w:tabs>
          <w:tab w:val="left" w:pos="0"/>
          <w:tab w:val="left" w:pos="284"/>
          <w:tab w:val="left" w:pos="1134"/>
          <w:tab w:val="left" w:pos="1843"/>
        </w:tabs>
        <w:spacing w:before="0" w:beforeAutospacing="0" w:after="120" w:afterAutospacing="0" w:line="264" w:lineRule="auto"/>
        <w:ind w:left="1069" w:hanging="1069"/>
        <w:jc w:val="both"/>
        <w:rPr>
          <w:rFonts w:ascii="Times New Roman" w:hAnsi="Times New Roman" w:cs="Times New Roman"/>
          <w:b/>
          <w:sz w:val="24"/>
          <w:szCs w:val="24"/>
        </w:rPr>
      </w:pPr>
      <w:r w:rsidRPr="00BB631F">
        <w:rPr>
          <w:rFonts w:ascii="Times New Roman" w:hAnsi="Times New Roman" w:cs="Times New Roman"/>
          <w:b/>
          <w:sz w:val="24"/>
          <w:szCs w:val="24"/>
        </w:rPr>
        <w:t xml:space="preserve">Điều 4. Hiệu lực của </w:t>
      </w:r>
      <w:r w:rsidR="002700A4" w:rsidRPr="00BB631F">
        <w:rPr>
          <w:rFonts w:ascii="Times New Roman" w:hAnsi="Times New Roman" w:cs="Times New Roman"/>
          <w:b/>
          <w:sz w:val="24"/>
          <w:szCs w:val="24"/>
        </w:rPr>
        <w:t>Hợp đồng</w:t>
      </w:r>
    </w:p>
    <w:p w:rsidR="00E234D0" w:rsidRPr="00BB631F" w:rsidRDefault="002700A4" w:rsidP="00BB631F">
      <w:pPr>
        <w:pStyle w:val="ListParagraph"/>
        <w:numPr>
          <w:ilvl w:val="0"/>
          <w:numId w:val="6"/>
        </w:numPr>
        <w:tabs>
          <w:tab w:val="left" w:pos="0"/>
          <w:tab w:val="left" w:pos="284"/>
          <w:tab w:val="left" w:pos="1134"/>
          <w:tab w:val="left" w:pos="1276"/>
        </w:tabs>
        <w:spacing w:before="0" w:beforeAutospacing="0" w:after="120" w:afterAutospacing="0" w:line="264" w:lineRule="auto"/>
        <w:ind w:left="1134" w:hanging="425"/>
        <w:jc w:val="both"/>
        <w:rPr>
          <w:rFonts w:ascii="Times New Roman" w:hAnsi="Times New Roman" w:cs="Times New Roman"/>
          <w:sz w:val="24"/>
          <w:szCs w:val="24"/>
        </w:rPr>
      </w:pPr>
      <w:r w:rsidRPr="00BB631F">
        <w:rPr>
          <w:rFonts w:ascii="Times New Roman" w:hAnsi="Times New Roman" w:cs="Times New Roman"/>
          <w:sz w:val="24"/>
          <w:szCs w:val="24"/>
        </w:rPr>
        <w:t>Hợp đồng</w:t>
      </w:r>
      <w:r w:rsidR="00E234D0" w:rsidRPr="00BB631F">
        <w:rPr>
          <w:rFonts w:ascii="Times New Roman" w:hAnsi="Times New Roman" w:cs="Times New Roman"/>
          <w:sz w:val="24"/>
          <w:szCs w:val="24"/>
        </w:rPr>
        <w:t xml:space="preserve"> có hiệu lực kể t</w:t>
      </w:r>
      <w:r w:rsidR="00E5236C" w:rsidRPr="00BB631F">
        <w:rPr>
          <w:rFonts w:ascii="Times New Roman" w:hAnsi="Times New Roman" w:cs="Times New Roman"/>
          <w:sz w:val="24"/>
          <w:szCs w:val="24"/>
        </w:rPr>
        <w:t>ừ</w:t>
      </w:r>
      <w:r w:rsidR="00E234D0" w:rsidRPr="00BB631F">
        <w:rPr>
          <w:rFonts w:ascii="Times New Roman" w:hAnsi="Times New Roman" w:cs="Times New Roman"/>
          <w:sz w:val="24"/>
          <w:szCs w:val="24"/>
        </w:rPr>
        <w:t xml:space="preserve"> thời điểm các Bên ký vào </w:t>
      </w:r>
      <w:r w:rsidRPr="00BB631F">
        <w:rPr>
          <w:rFonts w:ascii="Times New Roman" w:hAnsi="Times New Roman" w:cs="Times New Roman"/>
          <w:sz w:val="24"/>
          <w:szCs w:val="24"/>
        </w:rPr>
        <w:t>Hợp đồng</w:t>
      </w:r>
      <w:r w:rsidR="00E234D0" w:rsidRPr="00BB631F">
        <w:rPr>
          <w:rFonts w:ascii="Times New Roman" w:hAnsi="Times New Roman" w:cs="Times New Roman"/>
          <w:sz w:val="24"/>
          <w:szCs w:val="24"/>
        </w:rPr>
        <w:t xml:space="preserve"> này. </w:t>
      </w:r>
      <w:r w:rsidRPr="00BB631F">
        <w:rPr>
          <w:rFonts w:ascii="Times New Roman" w:hAnsi="Times New Roman" w:cs="Times New Roman"/>
          <w:sz w:val="24"/>
          <w:szCs w:val="24"/>
        </w:rPr>
        <w:t>Hợp đồng</w:t>
      </w:r>
      <w:r w:rsidR="00E234D0" w:rsidRPr="00BB631F">
        <w:rPr>
          <w:rFonts w:ascii="Times New Roman" w:hAnsi="Times New Roman" w:cs="Times New Roman"/>
          <w:sz w:val="24"/>
          <w:szCs w:val="24"/>
        </w:rPr>
        <w:t xml:space="preserve"> sẽ chấm dứt hiệu lực và tự động thanh toán ngay sau khi Các Bên hoàn thành xong nghĩa vụ của mình theo </w:t>
      </w:r>
      <w:r w:rsidRPr="00BB631F">
        <w:rPr>
          <w:rFonts w:ascii="Times New Roman" w:hAnsi="Times New Roman" w:cs="Times New Roman"/>
          <w:sz w:val="24"/>
          <w:szCs w:val="24"/>
        </w:rPr>
        <w:t>Hợp đồng</w:t>
      </w:r>
      <w:r w:rsidR="00E234D0" w:rsidRPr="00BB631F">
        <w:rPr>
          <w:rFonts w:ascii="Times New Roman" w:hAnsi="Times New Roman" w:cs="Times New Roman"/>
          <w:sz w:val="24"/>
          <w:szCs w:val="24"/>
        </w:rPr>
        <w:t xml:space="preserve"> này. Không bên nào được quyền huỷ bỏ hoặc chấm dứt </w:t>
      </w:r>
      <w:r w:rsidRPr="00BB631F">
        <w:rPr>
          <w:rFonts w:ascii="Times New Roman" w:hAnsi="Times New Roman" w:cs="Times New Roman"/>
          <w:sz w:val="24"/>
          <w:szCs w:val="24"/>
        </w:rPr>
        <w:t>Hợp đồng</w:t>
      </w:r>
      <w:r w:rsidR="00E234D0" w:rsidRPr="00BB631F">
        <w:rPr>
          <w:rFonts w:ascii="Times New Roman" w:hAnsi="Times New Roman" w:cs="Times New Roman"/>
          <w:sz w:val="24"/>
          <w:szCs w:val="24"/>
        </w:rPr>
        <w:t xml:space="preserve"> này trước thời hạn, trừ trường hợp quy định tại Khoản 2 Điều 2 của </w:t>
      </w:r>
      <w:r w:rsidRPr="00BB631F">
        <w:rPr>
          <w:rFonts w:ascii="Times New Roman" w:hAnsi="Times New Roman" w:cs="Times New Roman"/>
          <w:sz w:val="24"/>
          <w:szCs w:val="24"/>
        </w:rPr>
        <w:t>Hợp đồng</w:t>
      </w:r>
      <w:r w:rsidR="00E234D0" w:rsidRPr="00BB631F">
        <w:rPr>
          <w:rFonts w:ascii="Times New Roman" w:hAnsi="Times New Roman" w:cs="Times New Roman"/>
          <w:sz w:val="24"/>
          <w:szCs w:val="24"/>
        </w:rPr>
        <w:t xml:space="preserve"> này.</w:t>
      </w:r>
    </w:p>
    <w:p w:rsidR="00E234D0" w:rsidRPr="00BB631F" w:rsidRDefault="00E234D0" w:rsidP="00BB631F">
      <w:pPr>
        <w:pStyle w:val="ListParagraph"/>
        <w:numPr>
          <w:ilvl w:val="0"/>
          <w:numId w:val="6"/>
        </w:numPr>
        <w:tabs>
          <w:tab w:val="left" w:pos="0"/>
          <w:tab w:val="left" w:pos="284"/>
          <w:tab w:val="left" w:pos="1134"/>
          <w:tab w:val="left" w:pos="1276"/>
        </w:tabs>
        <w:spacing w:before="0" w:beforeAutospacing="0" w:after="120" w:afterAutospacing="0" w:line="264" w:lineRule="auto"/>
        <w:ind w:left="1134" w:hanging="414"/>
        <w:jc w:val="both"/>
        <w:rPr>
          <w:rFonts w:ascii="Times New Roman" w:hAnsi="Times New Roman" w:cs="Times New Roman"/>
          <w:sz w:val="24"/>
          <w:szCs w:val="24"/>
        </w:rPr>
      </w:pPr>
      <w:r w:rsidRPr="00BB631F">
        <w:rPr>
          <w:rFonts w:ascii="Times New Roman" w:hAnsi="Times New Roman" w:cs="Times New Roman"/>
          <w:sz w:val="24"/>
          <w:szCs w:val="24"/>
        </w:rPr>
        <w:t xml:space="preserve">Các Bên cam kết thực hiện đúng nghĩa vụ của mình theo </w:t>
      </w:r>
      <w:r w:rsidR="002700A4" w:rsidRPr="00BB631F">
        <w:rPr>
          <w:rFonts w:ascii="Times New Roman" w:hAnsi="Times New Roman" w:cs="Times New Roman"/>
          <w:sz w:val="24"/>
          <w:szCs w:val="24"/>
        </w:rPr>
        <w:t>Hợp đồng</w:t>
      </w:r>
      <w:r w:rsidRPr="00BB631F">
        <w:rPr>
          <w:rFonts w:ascii="Times New Roman" w:hAnsi="Times New Roman" w:cs="Times New Roman"/>
          <w:sz w:val="24"/>
          <w:szCs w:val="24"/>
        </w:rPr>
        <w:t xml:space="preserve"> này và quy định của Pháp Luật. Trường hợp vi phạm, Bên vi phạm phải chịu một khoản tiền phạt tương đương 8% giá trị phần nghĩa vụ của </w:t>
      </w:r>
      <w:r w:rsidR="002700A4" w:rsidRPr="00BB631F">
        <w:rPr>
          <w:rFonts w:ascii="Times New Roman" w:hAnsi="Times New Roman" w:cs="Times New Roman"/>
          <w:sz w:val="24"/>
          <w:szCs w:val="24"/>
        </w:rPr>
        <w:t>Hợp đồng</w:t>
      </w:r>
      <w:r w:rsidRPr="00BB631F">
        <w:rPr>
          <w:rFonts w:ascii="Times New Roman" w:hAnsi="Times New Roman" w:cs="Times New Roman"/>
          <w:sz w:val="24"/>
          <w:szCs w:val="24"/>
        </w:rPr>
        <w:t xml:space="preserve"> bị</w:t>
      </w:r>
      <w:r w:rsidR="005676C0" w:rsidRPr="00BB631F">
        <w:rPr>
          <w:rFonts w:ascii="Times New Roman" w:hAnsi="Times New Roman" w:cs="Times New Roman"/>
          <w:sz w:val="24"/>
          <w:szCs w:val="24"/>
        </w:rPr>
        <w:t xml:space="preserve"> vi phạm và phải bồi thường </w:t>
      </w:r>
      <w:r w:rsidR="005676C0" w:rsidRPr="00BB631F">
        <w:rPr>
          <w:rFonts w:ascii="Times New Roman" w:hAnsi="Times New Roman" w:cs="Times New Roman"/>
          <w:sz w:val="24"/>
          <w:szCs w:val="24"/>
        </w:rPr>
        <w:lastRenderedPageBreak/>
        <w:t>cho Bên bị vi phạm toàn bộ thiệt hại thực tế phát sinh từ hành vi vi phạm của Bên vi phạm.</w:t>
      </w:r>
    </w:p>
    <w:p w:rsidR="005676C0" w:rsidRPr="00BB631F" w:rsidRDefault="005676C0" w:rsidP="00BB631F">
      <w:pPr>
        <w:pStyle w:val="ListParagraph"/>
        <w:numPr>
          <w:ilvl w:val="0"/>
          <w:numId w:val="6"/>
        </w:numPr>
        <w:tabs>
          <w:tab w:val="left" w:pos="0"/>
          <w:tab w:val="left" w:pos="284"/>
          <w:tab w:val="left" w:pos="1134"/>
          <w:tab w:val="left" w:pos="1843"/>
        </w:tabs>
        <w:spacing w:before="0" w:beforeAutospacing="0" w:after="120" w:afterAutospacing="0" w:line="264" w:lineRule="auto"/>
        <w:ind w:left="1134" w:hanging="425"/>
        <w:jc w:val="both"/>
        <w:rPr>
          <w:rFonts w:ascii="Times New Roman" w:hAnsi="Times New Roman" w:cs="Times New Roman"/>
          <w:sz w:val="24"/>
          <w:szCs w:val="24"/>
        </w:rPr>
      </w:pPr>
      <w:r w:rsidRPr="00BB631F">
        <w:rPr>
          <w:rFonts w:ascii="Times New Roman" w:hAnsi="Times New Roman" w:cs="Times New Roman"/>
          <w:sz w:val="24"/>
          <w:szCs w:val="24"/>
        </w:rPr>
        <w:t xml:space="preserve">Các điều khoản và điều kiện chung khác điều chỉnh </w:t>
      </w:r>
      <w:r w:rsidR="002700A4" w:rsidRPr="00BB631F">
        <w:rPr>
          <w:rFonts w:ascii="Times New Roman" w:hAnsi="Times New Roman" w:cs="Times New Roman"/>
          <w:sz w:val="24"/>
          <w:szCs w:val="24"/>
        </w:rPr>
        <w:t>Hợp đồng</w:t>
      </w:r>
      <w:r w:rsidRPr="00BB631F">
        <w:rPr>
          <w:rFonts w:ascii="Times New Roman" w:hAnsi="Times New Roman" w:cs="Times New Roman"/>
          <w:sz w:val="24"/>
          <w:szCs w:val="24"/>
        </w:rPr>
        <w:t xml:space="preserve"> này được quy định tại “ Các Điều Khoả</w:t>
      </w:r>
      <w:r w:rsidR="00B54B7E" w:rsidRPr="00BB631F">
        <w:rPr>
          <w:rFonts w:ascii="Times New Roman" w:hAnsi="Times New Roman" w:cs="Times New Roman"/>
          <w:sz w:val="24"/>
          <w:szCs w:val="24"/>
        </w:rPr>
        <w:t>n Chung c</w:t>
      </w:r>
      <w:r w:rsidRPr="00BB631F">
        <w:rPr>
          <w:rFonts w:ascii="Times New Roman" w:hAnsi="Times New Roman" w:cs="Times New Roman"/>
          <w:sz w:val="24"/>
          <w:szCs w:val="24"/>
        </w:rPr>
        <w:t>ủa Giao Dịch Mua Bán Trái Phiếu”. Các Điều Khoả</w:t>
      </w:r>
      <w:r w:rsidR="00B54B7E" w:rsidRPr="00BB631F">
        <w:rPr>
          <w:rFonts w:ascii="Times New Roman" w:hAnsi="Times New Roman" w:cs="Times New Roman"/>
          <w:sz w:val="24"/>
          <w:szCs w:val="24"/>
        </w:rPr>
        <w:t>n Chung c</w:t>
      </w:r>
      <w:r w:rsidRPr="00BB631F">
        <w:rPr>
          <w:rFonts w:ascii="Times New Roman" w:hAnsi="Times New Roman" w:cs="Times New Roman"/>
          <w:sz w:val="24"/>
          <w:szCs w:val="24"/>
        </w:rPr>
        <w:t xml:space="preserve">ủa Giao Dịch Trái Phiếu là một bộ phận đính kèm và không tách rời của </w:t>
      </w:r>
      <w:r w:rsidR="002700A4" w:rsidRPr="00BB631F">
        <w:rPr>
          <w:rFonts w:ascii="Times New Roman" w:hAnsi="Times New Roman" w:cs="Times New Roman"/>
          <w:sz w:val="24"/>
          <w:szCs w:val="24"/>
        </w:rPr>
        <w:t>Hợp đồng</w:t>
      </w:r>
      <w:r w:rsidRPr="00BB631F">
        <w:rPr>
          <w:rFonts w:ascii="Times New Roman" w:hAnsi="Times New Roman" w:cs="Times New Roman"/>
          <w:sz w:val="24"/>
          <w:szCs w:val="24"/>
        </w:rPr>
        <w:t xml:space="preserve"> này.</w:t>
      </w:r>
    </w:p>
    <w:p w:rsidR="005676C0" w:rsidRPr="00BB631F" w:rsidRDefault="002700A4" w:rsidP="00BB631F">
      <w:pPr>
        <w:pStyle w:val="ListParagraph"/>
        <w:numPr>
          <w:ilvl w:val="0"/>
          <w:numId w:val="6"/>
        </w:numPr>
        <w:tabs>
          <w:tab w:val="left" w:pos="0"/>
          <w:tab w:val="left" w:pos="284"/>
          <w:tab w:val="left" w:pos="1134"/>
        </w:tabs>
        <w:spacing w:before="0" w:beforeAutospacing="0" w:after="120" w:afterAutospacing="0" w:line="264" w:lineRule="auto"/>
        <w:ind w:left="1134" w:hanging="425"/>
        <w:jc w:val="both"/>
        <w:rPr>
          <w:rFonts w:ascii="Times New Roman" w:hAnsi="Times New Roman" w:cs="Times New Roman"/>
          <w:sz w:val="24"/>
          <w:szCs w:val="24"/>
        </w:rPr>
      </w:pPr>
      <w:r w:rsidRPr="00BB631F">
        <w:rPr>
          <w:rFonts w:ascii="Times New Roman" w:hAnsi="Times New Roman" w:cs="Times New Roman"/>
          <w:sz w:val="24"/>
          <w:szCs w:val="24"/>
        </w:rPr>
        <w:t>Hợp đồng</w:t>
      </w:r>
      <w:r w:rsidR="009D0F09" w:rsidRPr="00BB631F">
        <w:rPr>
          <w:rFonts w:ascii="Times New Roman" w:hAnsi="Times New Roman" w:cs="Times New Roman"/>
          <w:sz w:val="24"/>
          <w:szCs w:val="24"/>
        </w:rPr>
        <w:t xml:space="preserve"> n</w:t>
      </w:r>
      <w:r w:rsidR="005676C0" w:rsidRPr="00BB631F">
        <w:rPr>
          <w:rFonts w:ascii="Times New Roman" w:hAnsi="Times New Roman" w:cs="Times New Roman"/>
          <w:sz w:val="24"/>
          <w:szCs w:val="24"/>
        </w:rPr>
        <w:t>à</w:t>
      </w:r>
      <w:r w:rsidR="009D0F09" w:rsidRPr="00BB631F">
        <w:rPr>
          <w:rFonts w:ascii="Times New Roman" w:hAnsi="Times New Roman" w:cs="Times New Roman"/>
          <w:sz w:val="24"/>
          <w:szCs w:val="24"/>
        </w:rPr>
        <w:t>y</w:t>
      </w:r>
      <w:r w:rsidR="005676C0" w:rsidRPr="00BB631F">
        <w:rPr>
          <w:rFonts w:ascii="Times New Roman" w:hAnsi="Times New Roman" w:cs="Times New Roman"/>
          <w:sz w:val="24"/>
          <w:szCs w:val="24"/>
        </w:rPr>
        <w:t xml:space="preserve"> được lập thành 02 (hai) bản gốc có giá trị như nhau. Mỗi Bên giữ 01 (một) bản gốc làm căn cứ và thực hiện. Bên Bán chịu trách nhiệm thông tin và chuyển bản sao </w:t>
      </w:r>
      <w:r w:rsidRPr="00BB631F">
        <w:rPr>
          <w:rFonts w:ascii="Times New Roman" w:hAnsi="Times New Roman" w:cs="Times New Roman"/>
          <w:sz w:val="24"/>
          <w:szCs w:val="24"/>
        </w:rPr>
        <w:t>Hợp đồng</w:t>
      </w:r>
      <w:r w:rsidR="005676C0" w:rsidRPr="00BB631F">
        <w:rPr>
          <w:rFonts w:ascii="Times New Roman" w:hAnsi="Times New Roman" w:cs="Times New Roman"/>
          <w:sz w:val="24"/>
          <w:szCs w:val="24"/>
        </w:rPr>
        <w:t xml:space="preserve"> này đến Đạ</w:t>
      </w:r>
      <w:r w:rsidR="003C58F5" w:rsidRPr="00BB631F">
        <w:rPr>
          <w:rFonts w:ascii="Times New Roman" w:hAnsi="Times New Roman" w:cs="Times New Roman"/>
          <w:sz w:val="24"/>
          <w:szCs w:val="24"/>
        </w:rPr>
        <w:t>i l</w:t>
      </w:r>
      <w:r w:rsidR="005676C0" w:rsidRPr="00BB631F">
        <w:rPr>
          <w:rFonts w:ascii="Times New Roman" w:hAnsi="Times New Roman" w:cs="Times New Roman"/>
          <w:sz w:val="24"/>
          <w:szCs w:val="24"/>
        </w:rPr>
        <w:t>ý</w:t>
      </w:r>
      <w:r w:rsidR="003C58F5" w:rsidRPr="00BB631F">
        <w:rPr>
          <w:rFonts w:ascii="Times New Roman" w:hAnsi="Times New Roman" w:cs="Times New Roman"/>
          <w:sz w:val="24"/>
          <w:szCs w:val="24"/>
        </w:rPr>
        <w:t xml:space="preserve"> Đăng k</w:t>
      </w:r>
      <w:r w:rsidR="005676C0" w:rsidRPr="00BB631F">
        <w:rPr>
          <w:rFonts w:ascii="Times New Roman" w:hAnsi="Times New Roman" w:cs="Times New Roman"/>
          <w:sz w:val="24"/>
          <w:szCs w:val="24"/>
        </w:rPr>
        <w:t>ý và Đạ</w:t>
      </w:r>
      <w:r w:rsidR="003C58F5" w:rsidRPr="00BB631F">
        <w:rPr>
          <w:rFonts w:ascii="Times New Roman" w:hAnsi="Times New Roman" w:cs="Times New Roman"/>
          <w:sz w:val="24"/>
          <w:szCs w:val="24"/>
        </w:rPr>
        <w:t>i k</w:t>
      </w:r>
      <w:r w:rsidR="005676C0" w:rsidRPr="00BB631F">
        <w:rPr>
          <w:rFonts w:ascii="Times New Roman" w:hAnsi="Times New Roman" w:cs="Times New Roman"/>
          <w:sz w:val="24"/>
          <w:szCs w:val="24"/>
        </w:rPr>
        <w:t>ý Quả</w:t>
      </w:r>
      <w:r w:rsidR="003C58F5" w:rsidRPr="00BB631F">
        <w:rPr>
          <w:rFonts w:ascii="Times New Roman" w:hAnsi="Times New Roman" w:cs="Times New Roman"/>
          <w:sz w:val="24"/>
          <w:szCs w:val="24"/>
        </w:rPr>
        <w:t>n l</w:t>
      </w:r>
      <w:r w:rsidR="0024029A" w:rsidRPr="00BB631F">
        <w:rPr>
          <w:rFonts w:ascii="Times New Roman" w:hAnsi="Times New Roman" w:cs="Times New Roman"/>
          <w:sz w:val="24"/>
          <w:szCs w:val="24"/>
        </w:rPr>
        <w:t>ý C</w:t>
      </w:r>
      <w:r w:rsidR="005676C0" w:rsidRPr="00BB631F">
        <w:rPr>
          <w:rFonts w:ascii="Times New Roman" w:hAnsi="Times New Roman" w:cs="Times New Roman"/>
          <w:sz w:val="24"/>
          <w:szCs w:val="24"/>
        </w:rPr>
        <w:t>huyể</w:t>
      </w:r>
      <w:r w:rsidR="003C58F5" w:rsidRPr="00BB631F">
        <w:rPr>
          <w:rFonts w:ascii="Times New Roman" w:hAnsi="Times New Roman" w:cs="Times New Roman"/>
          <w:sz w:val="24"/>
          <w:szCs w:val="24"/>
        </w:rPr>
        <w:t>n n</w:t>
      </w:r>
      <w:r w:rsidR="005676C0" w:rsidRPr="00BB631F">
        <w:rPr>
          <w:rFonts w:ascii="Times New Roman" w:hAnsi="Times New Roman" w:cs="Times New Roman"/>
          <w:sz w:val="24"/>
          <w:szCs w:val="24"/>
        </w:rPr>
        <w:t>hượng để thực hiện thủ tục chuyển nhượng.</w:t>
      </w:r>
    </w:p>
    <w:p w:rsidR="005676C0" w:rsidRDefault="005676C0" w:rsidP="00BB631F">
      <w:pPr>
        <w:tabs>
          <w:tab w:val="left" w:pos="0"/>
          <w:tab w:val="left" w:pos="284"/>
          <w:tab w:val="left" w:pos="1134"/>
          <w:tab w:val="left" w:pos="1843"/>
        </w:tabs>
        <w:spacing w:before="0" w:beforeAutospacing="0" w:after="120" w:afterAutospacing="0" w:line="264" w:lineRule="auto"/>
        <w:ind w:left="426" w:firstLine="0"/>
        <w:jc w:val="both"/>
        <w:rPr>
          <w:rFonts w:ascii="Times New Roman" w:hAnsi="Times New Roman" w:cs="Times New Roman"/>
          <w:sz w:val="24"/>
          <w:szCs w:val="24"/>
        </w:rPr>
      </w:pPr>
      <w:r w:rsidRPr="00BB631F">
        <w:rPr>
          <w:rFonts w:ascii="Times New Roman" w:hAnsi="Times New Roman" w:cs="Times New Roman"/>
          <w:sz w:val="24"/>
          <w:szCs w:val="24"/>
        </w:rPr>
        <w:t xml:space="preserve">Các Bên xác nhận đã đọc và hiểu rõ nội dung tại </w:t>
      </w:r>
      <w:r w:rsidR="002700A4" w:rsidRPr="00BB631F">
        <w:rPr>
          <w:rFonts w:ascii="Times New Roman" w:hAnsi="Times New Roman" w:cs="Times New Roman"/>
          <w:sz w:val="24"/>
          <w:szCs w:val="24"/>
        </w:rPr>
        <w:t>Hợp đồng</w:t>
      </w:r>
      <w:r w:rsidRPr="00BB631F">
        <w:rPr>
          <w:rFonts w:ascii="Times New Roman" w:hAnsi="Times New Roman" w:cs="Times New Roman"/>
          <w:sz w:val="24"/>
          <w:szCs w:val="24"/>
        </w:rPr>
        <w:t xml:space="preserve"> này và Các Điều K</w:t>
      </w:r>
      <w:r w:rsidR="000B25CA" w:rsidRPr="00BB631F">
        <w:rPr>
          <w:rFonts w:ascii="Times New Roman" w:hAnsi="Times New Roman" w:cs="Times New Roman"/>
          <w:sz w:val="24"/>
          <w:szCs w:val="24"/>
        </w:rPr>
        <w:t>h</w:t>
      </w:r>
      <w:r w:rsidRPr="00BB631F">
        <w:rPr>
          <w:rFonts w:ascii="Times New Roman" w:hAnsi="Times New Roman" w:cs="Times New Roman"/>
          <w:sz w:val="24"/>
          <w:szCs w:val="24"/>
        </w:rPr>
        <w:t>oả</w:t>
      </w:r>
      <w:r w:rsidR="0024029A" w:rsidRPr="00BB631F">
        <w:rPr>
          <w:rFonts w:ascii="Times New Roman" w:hAnsi="Times New Roman" w:cs="Times New Roman"/>
          <w:sz w:val="24"/>
          <w:szCs w:val="24"/>
        </w:rPr>
        <w:t>n Chung c</w:t>
      </w:r>
      <w:r w:rsidRPr="00BB631F">
        <w:rPr>
          <w:rFonts w:ascii="Times New Roman" w:hAnsi="Times New Roman" w:cs="Times New Roman"/>
          <w:sz w:val="24"/>
          <w:szCs w:val="24"/>
        </w:rPr>
        <w:t>ủa Giao Dịch Mua Bán Trái Phiếu.</w:t>
      </w:r>
    </w:p>
    <w:p w:rsidR="0078476E" w:rsidRPr="00BB631F" w:rsidRDefault="0078476E" w:rsidP="00CD4053">
      <w:pPr>
        <w:tabs>
          <w:tab w:val="left" w:pos="0"/>
          <w:tab w:val="left" w:pos="284"/>
          <w:tab w:val="left" w:pos="1134"/>
          <w:tab w:val="left" w:pos="1843"/>
        </w:tabs>
        <w:spacing w:before="0" w:beforeAutospacing="0" w:after="120" w:afterAutospacing="0" w:line="264" w:lineRule="auto"/>
        <w:ind w:firstLine="0"/>
        <w:jc w:val="both"/>
        <w:rPr>
          <w:rFonts w:ascii="Times New Roman" w:hAnsi="Times New Roman" w:cs="Times New Roman"/>
          <w:sz w:val="24"/>
          <w:szCs w:val="24"/>
        </w:rPr>
      </w:pPr>
    </w:p>
    <w:tbl>
      <w:tblPr>
        <w:tblStyle w:val="TableGrid"/>
        <w:tblW w:w="8339" w:type="dxa"/>
        <w:tblInd w:w="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8"/>
        <w:gridCol w:w="4111"/>
      </w:tblGrid>
      <w:tr w:rsidR="007C4754" w:rsidRPr="00BB631F" w:rsidTr="0078476E">
        <w:tc>
          <w:tcPr>
            <w:tcW w:w="4228" w:type="dxa"/>
          </w:tcPr>
          <w:p w:rsidR="005676C0" w:rsidRPr="00BB631F" w:rsidRDefault="005676C0" w:rsidP="0078476E">
            <w:pPr>
              <w:tabs>
                <w:tab w:val="left" w:pos="284"/>
                <w:tab w:val="left" w:pos="567"/>
                <w:tab w:val="left" w:pos="1701"/>
                <w:tab w:val="left" w:pos="1843"/>
              </w:tabs>
              <w:spacing w:beforeAutospacing="0" w:after="120" w:afterAutospacing="0" w:line="264" w:lineRule="auto"/>
              <w:ind w:firstLine="0"/>
              <w:jc w:val="center"/>
              <w:rPr>
                <w:rFonts w:ascii="Times New Roman" w:hAnsi="Times New Roman" w:cs="Times New Roman"/>
                <w:b/>
                <w:sz w:val="24"/>
                <w:szCs w:val="24"/>
              </w:rPr>
            </w:pPr>
            <w:r w:rsidRPr="00BB631F">
              <w:rPr>
                <w:rFonts w:ascii="Times New Roman" w:hAnsi="Times New Roman" w:cs="Times New Roman"/>
                <w:b/>
                <w:sz w:val="24"/>
                <w:szCs w:val="24"/>
              </w:rPr>
              <w:t>ĐẠI DIỆN BÊN BÁN</w:t>
            </w:r>
          </w:p>
        </w:tc>
        <w:tc>
          <w:tcPr>
            <w:tcW w:w="4111" w:type="dxa"/>
          </w:tcPr>
          <w:p w:rsidR="005676C0" w:rsidRPr="00BB631F" w:rsidRDefault="005676C0" w:rsidP="0078476E">
            <w:pPr>
              <w:tabs>
                <w:tab w:val="left" w:pos="284"/>
                <w:tab w:val="left" w:pos="567"/>
                <w:tab w:val="left" w:pos="1701"/>
                <w:tab w:val="left" w:pos="1843"/>
              </w:tabs>
              <w:spacing w:beforeAutospacing="0" w:after="120" w:afterAutospacing="0" w:line="264" w:lineRule="auto"/>
              <w:ind w:firstLine="0"/>
              <w:jc w:val="center"/>
              <w:rPr>
                <w:rFonts w:ascii="Times New Roman" w:hAnsi="Times New Roman" w:cs="Times New Roman"/>
                <w:b/>
                <w:sz w:val="24"/>
                <w:szCs w:val="24"/>
              </w:rPr>
            </w:pPr>
            <w:r w:rsidRPr="00BB631F">
              <w:rPr>
                <w:rFonts w:ascii="Times New Roman" w:hAnsi="Times New Roman" w:cs="Times New Roman"/>
                <w:b/>
                <w:sz w:val="24"/>
                <w:szCs w:val="24"/>
              </w:rPr>
              <w:t>ĐẠI DIỆN BÊN MUA</w:t>
            </w:r>
          </w:p>
          <w:p w:rsidR="005676C0" w:rsidRPr="00BB631F" w:rsidRDefault="005676C0" w:rsidP="0078476E">
            <w:pPr>
              <w:tabs>
                <w:tab w:val="left" w:pos="284"/>
                <w:tab w:val="left" w:pos="567"/>
                <w:tab w:val="left" w:pos="1701"/>
                <w:tab w:val="left" w:pos="1843"/>
              </w:tabs>
              <w:spacing w:beforeAutospacing="0" w:after="120" w:afterAutospacing="0" w:line="264" w:lineRule="auto"/>
              <w:ind w:firstLine="0"/>
              <w:jc w:val="center"/>
              <w:rPr>
                <w:rFonts w:ascii="Times New Roman" w:hAnsi="Times New Roman" w:cs="Times New Roman"/>
                <w:b/>
                <w:sz w:val="24"/>
                <w:szCs w:val="24"/>
              </w:rPr>
            </w:pPr>
          </w:p>
          <w:p w:rsidR="005676C0" w:rsidRPr="00BB631F" w:rsidRDefault="005676C0" w:rsidP="0078476E">
            <w:pPr>
              <w:tabs>
                <w:tab w:val="left" w:pos="284"/>
                <w:tab w:val="left" w:pos="567"/>
                <w:tab w:val="left" w:pos="1701"/>
                <w:tab w:val="left" w:pos="1843"/>
              </w:tabs>
              <w:spacing w:beforeAutospacing="0" w:after="120" w:afterAutospacing="0" w:line="264" w:lineRule="auto"/>
              <w:ind w:firstLine="0"/>
              <w:jc w:val="center"/>
              <w:rPr>
                <w:rFonts w:ascii="Times New Roman" w:hAnsi="Times New Roman" w:cs="Times New Roman"/>
                <w:b/>
                <w:sz w:val="24"/>
                <w:szCs w:val="24"/>
              </w:rPr>
            </w:pPr>
          </w:p>
        </w:tc>
      </w:tr>
    </w:tbl>
    <w:p w:rsidR="001E7890" w:rsidRPr="00BB631F" w:rsidRDefault="001E7890" w:rsidP="00BB631F">
      <w:pPr>
        <w:tabs>
          <w:tab w:val="left" w:pos="284"/>
          <w:tab w:val="left" w:pos="567"/>
          <w:tab w:val="left" w:pos="1701"/>
          <w:tab w:val="left" w:pos="1843"/>
        </w:tabs>
        <w:spacing w:before="0" w:beforeAutospacing="0" w:after="120" w:afterAutospacing="0" w:line="264" w:lineRule="auto"/>
        <w:ind w:firstLine="0"/>
        <w:jc w:val="both"/>
        <w:rPr>
          <w:rFonts w:ascii="Times New Roman" w:hAnsi="Times New Roman" w:cs="Times New Roman"/>
          <w:b/>
          <w:sz w:val="24"/>
          <w:szCs w:val="24"/>
          <w:u w:val="single"/>
        </w:rPr>
      </w:pPr>
    </w:p>
    <w:p w:rsidR="001E7890" w:rsidRPr="00BB631F" w:rsidRDefault="001E7890" w:rsidP="00BB631F">
      <w:pPr>
        <w:tabs>
          <w:tab w:val="left" w:pos="284"/>
          <w:tab w:val="left" w:pos="567"/>
          <w:tab w:val="left" w:pos="1701"/>
          <w:tab w:val="left" w:pos="1843"/>
        </w:tabs>
        <w:spacing w:before="0" w:beforeAutospacing="0" w:after="120" w:afterAutospacing="0" w:line="264" w:lineRule="auto"/>
        <w:ind w:firstLine="0"/>
        <w:jc w:val="both"/>
        <w:rPr>
          <w:rFonts w:ascii="Times New Roman" w:hAnsi="Times New Roman" w:cs="Times New Roman"/>
          <w:b/>
          <w:sz w:val="24"/>
          <w:szCs w:val="24"/>
          <w:u w:val="single"/>
        </w:rPr>
      </w:pPr>
    </w:p>
    <w:p w:rsidR="001E7890" w:rsidRPr="00BB631F" w:rsidRDefault="001E7890" w:rsidP="00BB631F">
      <w:pPr>
        <w:tabs>
          <w:tab w:val="left" w:pos="284"/>
          <w:tab w:val="left" w:pos="567"/>
          <w:tab w:val="left" w:pos="1701"/>
          <w:tab w:val="left" w:pos="1843"/>
        </w:tabs>
        <w:spacing w:before="0" w:beforeAutospacing="0" w:after="120" w:afterAutospacing="0" w:line="264" w:lineRule="auto"/>
        <w:ind w:firstLine="0"/>
        <w:jc w:val="both"/>
        <w:rPr>
          <w:rFonts w:ascii="Times New Roman" w:hAnsi="Times New Roman" w:cs="Times New Roman"/>
          <w:b/>
          <w:sz w:val="24"/>
          <w:szCs w:val="24"/>
          <w:u w:val="single"/>
        </w:rPr>
      </w:pPr>
    </w:p>
    <w:p w:rsidR="001E7890" w:rsidRPr="00BB631F" w:rsidRDefault="001E7890" w:rsidP="00BB631F">
      <w:pPr>
        <w:tabs>
          <w:tab w:val="left" w:pos="284"/>
          <w:tab w:val="left" w:pos="567"/>
          <w:tab w:val="left" w:pos="1701"/>
          <w:tab w:val="left" w:pos="1843"/>
        </w:tabs>
        <w:spacing w:before="0" w:beforeAutospacing="0" w:after="120" w:afterAutospacing="0" w:line="264" w:lineRule="auto"/>
        <w:ind w:firstLine="0"/>
        <w:jc w:val="both"/>
        <w:rPr>
          <w:rFonts w:ascii="Times New Roman" w:hAnsi="Times New Roman" w:cs="Times New Roman"/>
          <w:b/>
          <w:sz w:val="24"/>
          <w:szCs w:val="24"/>
          <w:u w:val="single"/>
        </w:rPr>
      </w:pPr>
    </w:p>
    <w:p w:rsidR="00C9735B" w:rsidRPr="00BB631F" w:rsidRDefault="00C9735B" w:rsidP="00BB631F">
      <w:pPr>
        <w:tabs>
          <w:tab w:val="left" w:pos="284"/>
          <w:tab w:val="left" w:pos="567"/>
          <w:tab w:val="left" w:pos="1701"/>
          <w:tab w:val="left" w:pos="1843"/>
        </w:tabs>
        <w:spacing w:before="0" w:beforeAutospacing="0" w:after="120" w:afterAutospacing="0" w:line="264" w:lineRule="auto"/>
        <w:ind w:firstLine="0"/>
        <w:jc w:val="both"/>
        <w:rPr>
          <w:rFonts w:ascii="Times New Roman" w:hAnsi="Times New Roman" w:cs="Times New Roman"/>
          <w:b/>
          <w:sz w:val="24"/>
          <w:szCs w:val="24"/>
          <w:u w:val="single"/>
        </w:rPr>
      </w:pPr>
    </w:p>
    <w:p w:rsidR="00C9735B" w:rsidRDefault="00C9735B" w:rsidP="00BB631F">
      <w:pPr>
        <w:tabs>
          <w:tab w:val="left" w:pos="284"/>
          <w:tab w:val="left" w:pos="567"/>
          <w:tab w:val="left" w:pos="1701"/>
          <w:tab w:val="left" w:pos="1843"/>
        </w:tabs>
        <w:spacing w:before="0" w:beforeAutospacing="0" w:after="120" w:afterAutospacing="0" w:line="264" w:lineRule="auto"/>
        <w:ind w:firstLine="0"/>
        <w:jc w:val="both"/>
        <w:rPr>
          <w:rFonts w:ascii="Times New Roman" w:hAnsi="Times New Roman" w:cs="Times New Roman"/>
          <w:b/>
          <w:sz w:val="24"/>
          <w:szCs w:val="24"/>
          <w:u w:val="single"/>
        </w:rPr>
      </w:pPr>
    </w:p>
    <w:p w:rsidR="00CD4053" w:rsidRDefault="00CD4053" w:rsidP="00BB631F">
      <w:pPr>
        <w:tabs>
          <w:tab w:val="left" w:pos="284"/>
          <w:tab w:val="left" w:pos="567"/>
          <w:tab w:val="left" w:pos="1701"/>
          <w:tab w:val="left" w:pos="1843"/>
        </w:tabs>
        <w:spacing w:before="0" w:beforeAutospacing="0" w:after="120" w:afterAutospacing="0" w:line="264" w:lineRule="auto"/>
        <w:ind w:firstLine="0"/>
        <w:jc w:val="both"/>
        <w:rPr>
          <w:rFonts w:ascii="Times New Roman" w:hAnsi="Times New Roman" w:cs="Times New Roman"/>
          <w:b/>
          <w:sz w:val="24"/>
          <w:szCs w:val="24"/>
          <w:u w:val="single"/>
        </w:rPr>
      </w:pPr>
    </w:p>
    <w:p w:rsidR="00CD4053" w:rsidRDefault="00CD4053" w:rsidP="00BB631F">
      <w:pPr>
        <w:tabs>
          <w:tab w:val="left" w:pos="284"/>
          <w:tab w:val="left" w:pos="567"/>
          <w:tab w:val="left" w:pos="1701"/>
          <w:tab w:val="left" w:pos="1843"/>
        </w:tabs>
        <w:spacing w:before="0" w:beforeAutospacing="0" w:after="120" w:afterAutospacing="0" w:line="264" w:lineRule="auto"/>
        <w:ind w:firstLine="0"/>
        <w:jc w:val="both"/>
        <w:rPr>
          <w:rFonts w:ascii="Times New Roman" w:hAnsi="Times New Roman" w:cs="Times New Roman"/>
          <w:b/>
          <w:sz w:val="24"/>
          <w:szCs w:val="24"/>
          <w:u w:val="single"/>
        </w:rPr>
      </w:pPr>
    </w:p>
    <w:p w:rsidR="00CD4053" w:rsidRDefault="00CD4053" w:rsidP="00BB631F">
      <w:pPr>
        <w:tabs>
          <w:tab w:val="left" w:pos="284"/>
          <w:tab w:val="left" w:pos="567"/>
          <w:tab w:val="left" w:pos="1701"/>
          <w:tab w:val="left" w:pos="1843"/>
        </w:tabs>
        <w:spacing w:before="0" w:beforeAutospacing="0" w:after="120" w:afterAutospacing="0" w:line="264" w:lineRule="auto"/>
        <w:ind w:firstLine="0"/>
        <w:jc w:val="both"/>
        <w:rPr>
          <w:rFonts w:ascii="Times New Roman" w:hAnsi="Times New Roman" w:cs="Times New Roman"/>
          <w:b/>
          <w:sz w:val="24"/>
          <w:szCs w:val="24"/>
          <w:u w:val="single"/>
        </w:rPr>
      </w:pPr>
    </w:p>
    <w:p w:rsidR="00CD4053" w:rsidRDefault="00CD4053" w:rsidP="00BB631F">
      <w:pPr>
        <w:tabs>
          <w:tab w:val="left" w:pos="284"/>
          <w:tab w:val="left" w:pos="567"/>
          <w:tab w:val="left" w:pos="1701"/>
          <w:tab w:val="left" w:pos="1843"/>
        </w:tabs>
        <w:spacing w:before="0" w:beforeAutospacing="0" w:after="120" w:afterAutospacing="0" w:line="264" w:lineRule="auto"/>
        <w:ind w:firstLine="0"/>
        <w:jc w:val="both"/>
        <w:rPr>
          <w:rFonts w:ascii="Times New Roman" w:hAnsi="Times New Roman" w:cs="Times New Roman"/>
          <w:b/>
          <w:sz w:val="24"/>
          <w:szCs w:val="24"/>
          <w:u w:val="single"/>
        </w:rPr>
      </w:pPr>
    </w:p>
    <w:p w:rsidR="00CD4053" w:rsidRDefault="00CD4053" w:rsidP="00BB631F">
      <w:pPr>
        <w:tabs>
          <w:tab w:val="left" w:pos="284"/>
          <w:tab w:val="left" w:pos="567"/>
          <w:tab w:val="left" w:pos="1701"/>
          <w:tab w:val="left" w:pos="1843"/>
        </w:tabs>
        <w:spacing w:before="0" w:beforeAutospacing="0" w:after="120" w:afterAutospacing="0" w:line="264" w:lineRule="auto"/>
        <w:ind w:firstLine="0"/>
        <w:jc w:val="both"/>
        <w:rPr>
          <w:rFonts w:ascii="Times New Roman" w:hAnsi="Times New Roman" w:cs="Times New Roman"/>
          <w:b/>
          <w:sz w:val="24"/>
          <w:szCs w:val="24"/>
          <w:u w:val="single"/>
        </w:rPr>
      </w:pPr>
    </w:p>
    <w:p w:rsidR="00CD4053" w:rsidRDefault="00CD4053" w:rsidP="00BB631F">
      <w:pPr>
        <w:tabs>
          <w:tab w:val="left" w:pos="284"/>
          <w:tab w:val="left" w:pos="567"/>
          <w:tab w:val="left" w:pos="1701"/>
          <w:tab w:val="left" w:pos="1843"/>
        </w:tabs>
        <w:spacing w:before="0" w:beforeAutospacing="0" w:after="120" w:afterAutospacing="0" w:line="264" w:lineRule="auto"/>
        <w:ind w:firstLine="0"/>
        <w:jc w:val="both"/>
        <w:rPr>
          <w:rFonts w:ascii="Times New Roman" w:hAnsi="Times New Roman" w:cs="Times New Roman"/>
          <w:b/>
          <w:sz w:val="24"/>
          <w:szCs w:val="24"/>
          <w:u w:val="single"/>
        </w:rPr>
      </w:pPr>
    </w:p>
    <w:p w:rsidR="008C57A2" w:rsidRDefault="008C57A2" w:rsidP="00BB631F">
      <w:pPr>
        <w:tabs>
          <w:tab w:val="left" w:pos="284"/>
          <w:tab w:val="left" w:pos="567"/>
          <w:tab w:val="left" w:pos="1701"/>
          <w:tab w:val="left" w:pos="1843"/>
        </w:tabs>
        <w:spacing w:before="0" w:beforeAutospacing="0" w:after="120" w:afterAutospacing="0" w:line="264" w:lineRule="auto"/>
        <w:ind w:firstLine="0"/>
        <w:jc w:val="both"/>
        <w:rPr>
          <w:rFonts w:ascii="Times New Roman" w:hAnsi="Times New Roman" w:cs="Times New Roman"/>
          <w:b/>
          <w:sz w:val="24"/>
          <w:szCs w:val="24"/>
          <w:u w:val="single"/>
        </w:rPr>
      </w:pPr>
    </w:p>
    <w:p w:rsidR="00CD4053" w:rsidRDefault="00CD4053" w:rsidP="00BB631F">
      <w:pPr>
        <w:tabs>
          <w:tab w:val="left" w:pos="284"/>
          <w:tab w:val="left" w:pos="567"/>
          <w:tab w:val="left" w:pos="1701"/>
          <w:tab w:val="left" w:pos="1843"/>
        </w:tabs>
        <w:spacing w:before="0" w:beforeAutospacing="0" w:after="120" w:afterAutospacing="0" w:line="264" w:lineRule="auto"/>
        <w:ind w:firstLine="0"/>
        <w:jc w:val="both"/>
        <w:rPr>
          <w:rFonts w:ascii="Times New Roman" w:hAnsi="Times New Roman" w:cs="Times New Roman"/>
          <w:b/>
          <w:sz w:val="24"/>
          <w:szCs w:val="24"/>
          <w:u w:val="single"/>
        </w:rPr>
      </w:pPr>
    </w:p>
    <w:p w:rsidR="00CD4053" w:rsidRDefault="00CD4053" w:rsidP="00BB631F">
      <w:pPr>
        <w:tabs>
          <w:tab w:val="left" w:pos="284"/>
          <w:tab w:val="left" w:pos="567"/>
          <w:tab w:val="left" w:pos="1701"/>
          <w:tab w:val="left" w:pos="1843"/>
        </w:tabs>
        <w:spacing w:before="0" w:beforeAutospacing="0" w:after="120" w:afterAutospacing="0" w:line="264" w:lineRule="auto"/>
        <w:ind w:firstLine="0"/>
        <w:jc w:val="both"/>
        <w:rPr>
          <w:rFonts w:ascii="Times New Roman" w:hAnsi="Times New Roman" w:cs="Times New Roman"/>
          <w:b/>
          <w:sz w:val="24"/>
          <w:szCs w:val="24"/>
          <w:u w:val="single"/>
        </w:rPr>
      </w:pPr>
    </w:p>
    <w:p w:rsidR="00CD4053" w:rsidRDefault="00CD4053" w:rsidP="00BB631F">
      <w:pPr>
        <w:tabs>
          <w:tab w:val="left" w:pos="284"/>
          <w:tab w:val="left" w:pos="567"/>
          <w:tab w:val="left" w:pos="1701"/>
          <w:tab w:val="left" w:pos="1843"/>
        </w:tabs>
        <w:spacing w:before="0" w:beforeAutospacing="0" w:after="120" w:afterAutospacing="0" w:line="264" w:lineRule="auto"/>
        <w:ind w:firstLine="0"/>
        <w:jc w:val="both"/>
        <w:rPr>
          <w:rFonts w:ascii="Times New Roman" w:hAnsi="Times New Roman" w:cs="Times New Roman"/>
          <w:b/>
          <w:sz w:val="24"/>
          <w:szCs w:val="24"/>
          <w:u w:val="single"/>
        </w:rPr>
      </w:pPr>
    </w:p>
    <w:p w:rsidR="00CD4053" w:rsidRDefault="00CD4053" w:rsidP="00BB631F">
      <w:pPr>
        <w:tabs>
          <w:tab w:val="left" w:pos="284"/>
          <w:tab w:val="left" w:pos="567"/>
          <w:tab w:val="left" w:pos="1701"/>
          <w:tab w:val="left" w:pos="1843"/>
        </w:tabs>
        <w:spacing w:before="0" w:beforeAutospacing="0" w:after="120" w:afterAutospacing="0" w:line="264" w:lineRule="auto"/>
        <w:ind w:firstLine="0"/>
        <w:jc w:val="both"/>
        <w:rPr>
          <w:rFonts w:ascii="Times New Roman" w:hAnsi="Times New Roman" w:cs="Times New Roman"/>
          <w:b/>
          <w:sz w:val="24"/>
          <w:szCs w:val="24"/>
          <w:u w:val="single"/>
        </w:rPr>
      </w:pPr>
    </w:p>
    <w:p w:rsidR="00CD4053" w:rsidRPr="00BB631F" w:rsidRDefault="00CD4053" w:rsidP="00BB631F">
      <w:pPr>
        <w:tabs>
          <w:tab w:val="left" w:pos="284"/>
          <w:tab w:val="left" w:pos="567"/>
          <w:tab w:val="left" w:pos="1701"/>
          <w:tab w:val="left" w:pos="1843"/>
        </w:tabs>
        <w:spacing w:before="0" w:beforeAutospacing="0" w:after="120" w:afterAutospacing="0" w:line="264" w:lineRule="auto"/>
        <w:ind w:firstLine="0"/>
        <w:jc w:val="both"/>
        <w:rPr>
          <w:rFonts w:ascii="Times New Roman" w:hAnsi="Times New Roman" w:cs="Times New Roman"/>
          <w:b/>
          <w:sz w:val="24"/>
          <w:szCs w:val="24"/>
          <w:u w:val="single"/>
        </w:rPr>
      </w:pPr>
    </w:p>
    <w:p w:rsidR="00C9735B" w:rsidRPr="00BB631F" w:rsidRDefault="00C9735B" w:rsidP="00BB631F">
      <w:pPr>
        <w:tabs>
          <w:tab w:val="left" w:pos="284"/>
          <w:tab w:val="left" w:pos="567"/>
          <w:tab w:val="left" w:pos="1701"/>
          <w:tab w:val="left" w:pos="1843"/>
        </w:tabs>
        <w:spacing w:before="0" w:beforeAutospacing="0" w:after="120" w:afterAutospacing="0" w:line="264" w:lineRule="auto"/>
        <w:ind w:firstLine="0"/>
        <w:jc w:val="both"/>
        <w:rPr>
          <w:rFonts w:ascii="Times New Roman" w:hAnsi="Times New Roman" w:cs="Times New Roman"/>
          <w:b/>
          <w:sz w:val="24"/>
          <w:szCs w:val="24"/>
          <w:u w:val="single"/>
        </w:rPr>
      </w:pPr>
    </w:p>
    <w:p w:rsidR="005676C0" w:rsidRPr="002619D2" w:rsidRDefault="0078554A" w:rsidP="003D5751">
      <w:pPr>
        <w:tabs>
          <w:tab w:val="left" w:pos="284"/>
          <w:tab w:val="left" w:pos="567"/>
          <w:tab w:val="left" w:pos="1701"/>
          <w:tab w:val="left" w:pos="1843"/>
        </w:tabs>
        <w:spacing w:before="0" w:beforeAutospacing="0" w:after="120" w:afterAutospacing="0" w:line="264" w:lineRule="auto"/>
        <w:ind w:firstLine="0"/>
        <w:jc w:val="center"/>
        <w:rPr>
          <w:rFonts w:ascii="Times New Roman" w:hAnsi="Times New Roman" w:cs="Times New Roman"/>
          <w:b/>
          <w:sz w:val="24"/>
          <w:szCs w:val="19"/>
          <w:u w:val="single"/>
        </w:rPr>
      </w:pPr>
      <w:r w:rsidRPr="002619D2">
        <w:rPr>
          <w:rFonts w:ascii="Times New Roman" w:hAnsi="Times New Roman" w:cs="Times New Roman"/>
          <w:b/>
          <w:sz w:val="24"/>
          <w:szCs w:val="19"/>
          <w:u w:val="single"/>
        </w:rPr>
        <w:lastRenderedPageBreak/>
        <w:t>CÁC ĐIỀU KHOẢN CHUNG CỦA GIAO DỊCH MUA BÁN TRÁI PHIẾU</w:t>
      </w:r>
    </w:p>
    <w:p w:rsidR="00723D10" w:rsidRPr="002619D2" w:rsidRDefault="00723D10" w:rsidP="00BB631F">
      <w:pPr>
        <w:pStyle w:val="ListParagraph"/>
        <w:numPr>
          <w:ilvl w:val="0"/>
          <w:numId w:val="7"/>
        </w:numPr>
        <w:tabs>
          <w:tab w:val="left" w:pos="284"/>
          <w:tab w:val="left" w:pos="567"/>
          <w:tab w:val="left" w:pos="1701"/>
          <w:tab w:val="left" w:pos="1843"/>
        </w:tabs>
        <w:spacing w:before="0" w:beforeAutospacing="0" w:after="120" w:afterAutospacing="0" w:line="264" w:lineRule="auto"/>
        <w:jc w:val="both"/>
        <w:rPr>
          <w:rFonts w:ascii="Times New Roman" w:hAnsi="Times New Roman" w:cs="Times New Roman"/>
          <w:sz w:val="19"/>
          <w:szCs w:val="19"/>
        </w:rPr>
        <w:sectPr w:rsidR="00723D10" w:rsidRPr="002619D2" w:rsidSect="00F81CEF">
          <w:headerReference w:type="default" r:id="rId7"/>
          <w:footerReference w:type="default" r:id="rId8"/>
          <w:pgSz w:w="11907" w:h="16839" w:code="9"/>
          <w:pgMar w:top="1134" w:right="1134" w:bottom="1134" w:left="1701" w:header="720" w:footer="0" w:gutter="0"/>
          <w:cols w:space="720"/>
          <w:docGrid w:linePitch="360"/>
        </w:sectPr>
      </w:pPr>
    </w:p>
    <w:p w:rsidR="0078554A" w:rsidRPr="002619D2" w:rsidRDefault="0078554A" w:rsidP="002619D2">
      <w:pPr>
        <w:pStyle w:val="ListParagraph"/>
        <w:numPr>
          <w:ilvl w:val="0"/>
          <w:numId w:val="7"/>
        </w:numPr>
        <w:tabs>
          <w:tab w:val="left" w:pos="284"/>
          <w:tab w:val="left" w:pos="567"/>
          <w:tab w:val="left" w:pos="1701"/>
          <w:tab w:val="left" w:pos="1843"/>
        </w:tabs>
        <w:spacing w:before="0" w:beforeAutospacing="0" w:after="120" w:afterAutospacing="0" w:line="264" w:lineRule="auto"/>
        <w:ind w:hanging="540"/>
        <w:jc w:val="both"/>
        <w:rPr>
          <w:rFonts w:ascii="Times New Roman" w:hAnsi="Times New Roman" w:cs="Times New Roman"/>
          <w:b/>
          <w:sz w:val="19"/>
          <w:szCs w:val="19"/>
        </w:rPr>
      </w:pPr>
      <w:r w:rsidRPr="002619D2">
        <w:rPr>
          <w:rFonts w:ascii="Times New Roman" w:hAnsi="Times New Roman" w:cs="Times New Roman"/>
          <w:b/>
          <w:sz w:val="19"/>
          <w:szCs w:val="19"/>
        </w:rPr>
        <w:t>Giới thiệu</w:t>
      </w:r>
    </w:p>
    <w:p w:rsidR="0078554A" w:rsidRPr="002619D2" w:rsidRDefault="0078554A" w:rsidP="002619D2">
      <w:pPr>
        <w:pStyle w:val="ListParagraph"/>
        <w:numPr>
          <w:ilvl w:val="0"/>
          <w:numId w:val="8"/>
        </w:numPr>
        <w:tabs>
          <w:tab w:val="left" w:pos="270"/>
          <w:tab w:val="left" w:pos="1701"/>
          <w:tab w:val="left" w:pos="1843"/>
        </w:tabs>
        <w:spacing w:before="0" w:beforeAutospacing="0" w:after="120" w:afterAutospacing="0" w:line="264" w:lineRule="auto"/>
        <w:ind w:left="270" w:hanging="243"/>
        <w:jc w:val="both"/>
        <w:rPr>
          <w:rFonts w:ascii="Times New Roman" w:hAnsi="Times New Roman" w:cs="Times New Roman"/>
          <w:sz w:val="19"/>
          <w:szCs w:val="19"/>
        </w:rPr>
      </w:pPr>
      <w:r w:rsidRPr="002619D2">
        <w:rPr>
          <w:rFonts w:ascii="Times New Roman" w:hAnsi="Times New Roman" w:cs="Times New Roman"/>
          <w:sz w:val="19"/>
          <w:szCs w:val="19"/>
        </w:rPr>
        <w:t xml:space="preserve">Các Điều Khoản Chung Của Giao Dịch Mua Bán Trái Phiếu này quy định các điều khoản, điều kiện chung điều chỉnh </w:t>
      </w:r>
      <w:r w:rsidR="002700A4" w:rsidRPr="002619D2">
        <w:rPr>
          <w:rFonts w:ascii="Times New Roman" w:hAnsi="Times New Roman" w:cs="Times New Roman"/>
          <w:sz w:val="19"/>
          <w:szCs w:val="19"/>
        </w:rPr>
        <w:t>Hợp đồng</w:t>
      </w:r>
      <w:r w:rsidRPr="002619D2">
        <w:rPr>
          <w:rFonts w:ascii="Times New Roman" w:hAnsi="Times New Roman" w:cs="Times New Roman"/>
          <w:sz w:val="19"/>
          <w:szCs w:val="19"/>
        </w:rPr>
        <w:t xml:space="preserve"> mua bán Trái phiếu ký kết giữa EVS (Bên Bán) và Khách hàng (Bên Mua) (“</w:t>
      </w:r>
      <w:r w:rsidR="002700A4" w:rsidRPr="002619D2">
        <w:rPr>
          <w:rFonts w:ascii="Times New Roman" w:hAnsi="Times New Roman" w:cs="Times New Roman"/>
          <w:sz w:val="19"/>
          <w:szCs w:val="19"/>
        </w:rPr>
        <w:t>Hợp đồng</w:t>
      </w:r>
      <w:r w:rsidR="00DB6DB7" w:rsidRPr="002619D2">
        <w:rPr>
          <w:rFonts w:ascii="Times New Roman" w:hAnsi="Times New Roman" w:cs="Times New Roman"/>
          <w:sz w:val="19"/>
          <w:szCs w:val="19"/>
        </w:rPr>
        <w:t>”).</w:t>
      </w:r>
    </w:p>
    <w:p w:rsidR="007F7ACE" w:rsidRPr="002619D2" w:rsidRDefault="007F7ACE" w:rsidP="002619D2">
      <w:pPr>
        <w:pStyle w:val="ListParagraph"/>
        <w:numPr>
          <w:ilvl w:val="0"/>
          <w:numId w:val="8"/>
        </w:numPr>
        <w:tabs>
          <w:tab w:val="left" w:pos="270"/>
          <w:tab w:val="left" w:pos="1701"/>
          <w:tab w:val="left" w:pos="1843"/>
        </w:tabs>
        <w:spacing w:before="0" w:beforeAutospacing="0" w:after="120" w:afterAutospacing="0" w:line="264" w:lineRule="auto"/>
        <w:ind w:left="270" w:hanging="243"/>
        <w:jc w:val="both"/>
        <w:rPr>
          <w:rFonts w:ascii="Times New Roman" w:hAnsi="Times New Roman" w:cs="Times New Roman"/>
          <w:sz w:val="19"/>
          <w:szCs w:val="19"/>
        </w:rPr>
      </w:pPr>
      <w:r w:rsidRPr="002619D2">
        <w:rPr>
          <w:rFonts w:ascii="Times New Roman" w:hAnsi="Times New Roman" w:cs="Times New Roman"/>
          <w:sz w:val="19"/>
          <w:szCs w:val="19"/>
        </w:rPr>
        <w:t xml:space="preserve">Trừ khi được đinh nghĩa cụ thể khác đi trong Các Điều Khoản Chung Của Giao Dịch Mua Bán Trái Phiếu này, các định nghĩa, thuật ngữ trong Các Điều Khoản Chung Của Giao Dịch Mua Bán Trái Phiếu này sẽ được hiểu và giải thích theo quy định tại </w:t>
      </w:r>
      <w:r w:rsidR="002700A4" w:rsidRPr="002619D2">
        <w:rPr>
          <w:rFonts w:ascii="Times New Roman" w:hAnsi="Times New Roman" w:cs="Times New Roman"/>
          <w:sz w:val="19"/>
          <w:szCs w:val="19"/>
        </w:rPr>
        <w:t>Hợp đồng</w:t>
      </w:r>
      <w:r w:rsidRPr="002619D2">
        <w:rPr>
          <w:rFonts w:ascii="Times New Roman" w:hAnsi="Times New Roman" w:cs="Times New Roman"/>
          <w:sz w:val="19"/>
          <w:szCs w:val="19"/>
        </w:rPr>
        <w:t>.</w:t>
      </w:r>
    </w:p>
    <w:p w:rsidR="0078554A" w:rsidRPr="002619D2" w:rsidRDefault="0078554A" w:rsidP="002619D2">
      <w:pPr>
        <w:pStyle w:val="ListParagraph"/>
        <w:numPr>
          <w:ilvl w:val="0"/>
          <w:numId w:val="7"/>
        </w:numPr>
        <w:tabs>
          <w:tab w:val="left" w:pos="284"/>
          <w:tab w:val="left" w:pos="567"/>
          <w:tab w:val="left" w:pos="1701"/>
          <w:tab w:val="left" w:pos="1843"/>
        </w:tabs>
        <w:spacing w:before="0" w:beforeAutospacing="0" w:after="120" w:afterAutospacing="0" w:line="264" w:lineRule="auto"/>
        <w:ind w:hanging="540"/>
        <w:jc w:val="both"/>
        <w:rPr>
          <w:rFonts w:ascii="Times New Roman" w:hAnsi="Times New Roman" w:cs="Times New Roman"/>
          <w:b/>
          <w:sz w:val="19"/>
          <w:szCs w:val="19"/>
        </w:rPr>
      </w:pPr>
      <w:r w:rsidRPr="002619D2">
        <w:rPr>
          <w:rFonts w:ascii="Times New Roman" w:hAnsi="Times New Roman" w:cs="Times New Roman"/>
          <w:b/>
          <w:sz w:val="19"/>
          <w:szCs w:val="19"/>
        </w:rPr>
        <w:t>Cam kết, quyền và nghĩa vụ của Bên Bán</w:t>
      </w:r>
    </w:p>
    <w:p w:rsidR="007F7ACE" w:rsidRPr="002619D2" w:rsidRDefault="007F7ACE" w:rsidP="00E23E78">
      <w:pPr>
        <w:pStyle w:val="ListParagraph"/>
        <w:numPr>
          <w:ilvl w:val="0"/>
          <w:numId w:val="9"/>
        </w:numPr>
        <w:tabs>
          <w:tab w:val="left" w:pos="284"/>
          <w:tab w:val="left" w:pos="450"/>
          <w:tab w:val="left" w:pos="1701"/>
          <w:tab w:val="left" w:pos="1843"/>
        </w:tabs>
        <w:spacing w:before="0" w:beforeAutospacing="0" w:after="120" w:afterAutospacing="0" w:line="264" w:lineRule="auto"/>
        <w:ind w:left="270" w:hanging="243"/>
        <w:jc w:val="both"/>
        <w:rPr>
          <w:rFonts w:ascii="Times New Roman" w:hAnsi="Times New Roman" w:cs="Times New Roman"/>
          <w:sz w:val="19"/>
          <w:szCs w:val="19"/>
        </w:rPr>
      </w:pPr>
      <w:r w:rsidRPr="002619D2">
        <w:rPr>
          <w:rFonts w:ascii="Times New Roman" w:hAnsi="Times New Roman" w:cs="Times New Roman"/>
          <w:sz w:val="19"/>
          <w:szCs w:val="19"/>
        </w:rPr>
        <w:t xml:space="preserve">Bên Bán là chủ sở hữu hợp pháp số lương Trái phiếu quy định tại Điều 1 </w:t>
      </w:r>
      <w:r w:rsidR="002700A4" w:rsidRPr="002619D2">
        <w:rPr>
          <w:rFonts w:ascii="Times New Roman" w:hAnsi="Times New Roman" w:cs="Times New Roman"/>
          <w:sz w:val="19"/>
          <w:szCs w:val="19"/>
        </w:rPr>
        <w:t>Hợp đồng</w:t>
      </w:r>
      <w:r w:rsidR="00DB6DB7" w:rsidRPr="002619D2">
        <w:rPr>
          <w:rFonts w:ascii="Times New Roman" w:hAnsi="Times New Roman" w:cs="Times New Roman"/>
          <w:sz w:val="19"/>
          <w:szCs w:val="19"/>
        </w:rPr>
        <w:t>.</w:t>
      </w:r>
    </w:p>
    <w:p w:rsidR="007F7ACE" w:rsidRPr="002619D2" w:rsidRDefault="007F7ACE" w:rsidP="00E23E78">
      <w:pPr>
        <w:pStyle w:val="ListParagraph"/>
        <w:numPr>
          <w:ilvl w:val="0"/>
          <w:numId w:val="9"/>
        </w:numPr>
        <w:tabs>
          <w:tab w:val="left" w:pos="284"/>
          <w:tab w:val="left" w:pos="450"/>
          <w:tab w:val="left" w:pos="1701"/>
          <w:tab w:val="left" w:pos="1843"/>
        </w:tabs>
        <w:spacing w:before="0" w:beforeAutospacing="0" w:after="120" w:afterAutospacing="0" w:line="264" w:lineRule="auto"/>
        <w:ind w:left="270" w:hanging="243"/>
        <w:jc w:val="both"/>
        <w:rPr>
          <w:rFonts w:ascii="Times New Roman" w:hAnsi="Times New Roman" w:cs="Times New Roman"/>
          <w:sz w:val="19"/>
          <w:szCs w:val="19"/>
        </w:rPr>
      </w:pPr>
      <w:r w:rsidRPr="002619D2">
        <w:rPr>
          <w:rFonts w:ascii="Times New Roman" w:hAnsi="Times New Roman" w:cs="Times New Roman"/>
          <w:sz w:val="19"/>
          <w:szCs w:val="19"/>
        </w:rPr>
        <w:t xml:space="preserve">Trái phiếu chuyển nhượng quy định tại Điều 1 </w:t>
      </w:r>
      <w:r w:rsidR="002700A4" w:rsidRPr="002619D2">
        <w:rPr>
          <w:rFonts w:ascii="Times New Roman" w:hAnsi="Times New Roman" w:cs="Times New Roman"/>
          <w:sz w:val="19"/>
          <w:szCs w:val="19"/>
        </w:rPr>
        <w:t>Hợp đồng</w:t>
      </w:r>
      <w:r w:rsidRPr="002619D2">
        <w:rPr>
          <w:rFonts w:ascii="Times New Roman" w:hAnsi="Times New Roman" w:cs="Times New Roman"/>
          <w:sz w:val="19"/>
          <w:szCs w:val="19"/>
        </w:rPr>
        <w:t xml:space="preserve"> là Trái phiếu được tự do chuyển nhượng. Bên Bán chưa tiến hành chuyển nhượng, cầm cố, thế chấp, tặng chi số Trái Phiếu này cho bất kỳ tổ chức, cá nhậ</w:t>
      </w:r>
      <w:r w:rsidR="00DB6DB7" w:rsidRPr="002619D2">
        <w:rPr>
          <w:rFonts w:ascii="Times New Roman" w:hAnsi="Times New Roman" w:cs="Times New Roman"/>
          <w:sz w:val="19"/>
          <w:szCs w:val="19"/>
        </w:rPr>
        <w:t>n nào khác.</w:t>
      </w:r>
    </w:p>
    <w:p w:rsidR="007F7ACE" w:rsidRPr="002619D2" w:rsidRDefault="007F7ACE" w:rsidP="00E23E78">
      <w:pPr>
        <w:pStyle w:val="ListParagraph"/>
        <w:numPr>
          <w:ilvl w:val="0"/>
          <w:numId w:val="9"/>
        </w:numPr>
        <w:tabs>
          <w:tab w:val="left" w:pos="284"/>
          <w:tab w:val="left" w:pos="450"/>
          <w:tab w:val="left" w:pos="1701"/>
          <w:tab w:val="left" w:pos="1843"/>
        </w:tabs>
        <w:spacing w:before="0" w:beforeAutospacing="0" w:after="120" w:afterAutospacing="0" w:line="264" w:lineRule="auto"/>
        <w:ind w:left="270" w:hanging="243"/>
        <w:jc w:val="both"/>
        <w:rPr>
          <w:rFonts w:ascii="Times New Roman" w:hAnsi="Times New Roman" w:cs="Times New Roman"/>
          <w:sz w:val="19"/>
          <w:szCs w:val="19"/>
        </w:rPr>
      </w:pPr>
      <w:r w:rsidRPr="002619D2">
        <w:rPr>
          <w:rFonts w:ascii="Times New Roman" w:hAnsi="Times New Roman" w:cs="Times New Roman"/>
          <w:sz w:val="19"/>
          <w:szCs w:val="19"/>
        </w:rPr>
        <w:t xml:space="preserve">Tại thời điểm ký kết </w:t>
      </w:r>
      <w:r w:rsidR="002700A4" w:rsidRPr="002619D2">
        <w:rPr>
          <w:rFonts w:ascii="Times New Roman" w:hAnsi="Times New Roman" w:cs="Times New Roman"/>
          <w:sz w:val="19"/>
          <w:szCs w:val="19"/>
        </w:rPr>
        <w:t>Hợp đồng</w:t>
      </w:r>
      <w:r w:rsidRPr="002619D2">
        <w:rPr>
          <w:rFonts w:ascii="Times New Roman" w:hAnsi="Times New Roman" w:cs="Times New Roman"/>
          <w:sz w:val="19"/>
          <w:szCs w:val="19"/>
        </w:rPr>
        <w:t>, Bên Bán không có bất kỳ tranh chấp với Bên thứ ba nào liên quan đến số Trái Phiế</w:t>
      </w:r>
      <w:r w:rsidR="00DB6DB7" w:rsidRPr="002619D2">
        <w:rPr>
          <w:rFonts w:ascii="Times New Roman" w:hAnsi="Times New Roman" w:cs="Times New Roman"/>
          <w:sz w:val="19"/>
          <w:szCs w:val="19"/>
        </w:rPr>
        <w:t>u trên.</w:t>
      </w:r>
    </w:p>
    <w:p w:rsidR="007F7ACE" w:rsidRPr="002619D2" w:rsidRDefault="007F7ACE" w:rsidP="00E23E78">
      <w:pPr>
        <w:pStyle w:val="ListParagraph"/>
        <w:numPr>
          <w:ilvl w:val="0"/>
          <w:numId w:val="9"/>
        </w:numPr>
        <w:tabs>
          <w:tab w:val="left" w:pos="284"/>
          <w:tab w:val="left" w:pos="450"/>
          <w:tab w:val="left" w:pos="1701"/>
          <w:tab w:val="left" w:pos="1843"/>
        </w:tabs>
        <w:spacing w:before="0" w:beforeAutospacing="0" w:after="120" w:afterAutospacing="0" w:line="264" w:lineRule="auto"/>
        <w:ind w:left="270" w:hanging="243"/>
        <w:jc w:val="both"/>
        <w:rPr>
          <w:rFonts w:ascii="Times New Roman" w:hAnsi="Times New Roman" w:cs="Times New Roman"/>
          <w:sz w:val="19"/>
          <w:szCs w:val="19"/>
        </w:rPr>
      </w:pPr>
      <w:r w:rsidRPr="002619D2">
        <w:rPr>
          <w:rFonts w:ascii="Times New Roman" w:hAnsi="Times New Roman" w:cs="Times New Roman"/>
          <w:sz w:val="19"/>
          <w:szCs w:val="19"/>
        </w:rPr>
        <w:t>Bên Bán có trách nhiêm chuyể</w:t>
      </w:r>
      <w:r w:rsidR="00B62D26" w:rsidRPr="002619D2">
        <w:rPr>
          <w:rFonts w:ascii="Times New Roman" w:hAnsi="Times New Roman" w:cs="Times New Roman"/>
          <w:sz w:val="19"/>
          <w:szCs w:val="19"/>
        </w:rPr>
        <w:t>n cho Bê</w:t>
      </w:r>
      <w:r w:rsidRPr="002619D2">
        <w:rPr>
          <w:rFonts w:ascii="Times New Roman" w:hAnsi="Times New Roman" w:cs="Times New Roman"/>
          <w:sz w:val="19"/>
          <w:szCs w:val="19"/>
        </w:rPr>
        <w:t xml:space="preserve">n Mua các giấy tờ liên quan tới Trái Phiếu sau khi Bên Mua đã hoàn thành nghĩa vụ thanh toán theo quy định tại Khoản 1 Điều 2 </w:t>
      </w:r>
      <w:r w:rsidR="002700A4" w:rsidRPr="002619D2">
        <w:rPr>
          <w:rFonts w:ascii="Times New Roman" w:hAnsi="Times New Roman" w:cs="Times New Roman"/>
          <w:sz w:val="19"/>
          <w:szCs w:val="19"/>
        </w:rPr>
        <w:t>Hợp đồng</w:t>
      </w:r>
      <w:r w:rsidR="00DB6DB7" w:rsidRPr="002619D2">
        <w:rPr>
          <w:rFonts w:ascii="Times New Roman" w:hAnsi="Times New Roman" w:cs="Times New Roman"/>
          <w:sz w:val="19"/>
          <w:szCs w:val="19"/>
        </w:rPr>
        <w:t>.</w:t>
      </w:r>
    </w:p>
    <w:p w:rsidR="00B62D26" w:rsidRPr="002619D2" w:rsidRDefault="00B62D26" w:rsidP="00E23E78">
      <w:pPr>
        <w:pStyle w:val="ListParagraph"/>
        <w:numPr>
          <w:ilvl w:val="0"/>
          <w:numId w:val="9"/>
        </w:numPr>
        <w:tabs>
          <w:tab w:val="left" w:pos="284"/>
          <w:tab w:val="left" w:pos="450"/>
          <w:tab w:val="left" w:pos="1701"/>
          <w:tab w:val="left" w:pos="1843"/>
        </w:tabs>
        <w:spacing w:before="0" w:beforeAutospacing="0" w:after="120" w:afterAutospacing="0" w:line="264" w:lineRule="auto"/>
        <w:ind w:left="270" w:hanging="243"/>
        <w:jc w:val="both"/>
        <w:rPr>
          <w:rFonts w:ascii="Times New Roman" w:hAnsi="Times New Roman" w:cs="Times New Roman"/>
          <w:sz w:val="19"/>
          <w:szCs w:val="19"/>
        </w:rPr>
      </w:pPr>
      <w:r w:rsidRPr="002619D2">
        <w:rPr>
          <w:rFonts w:ascii="Times New Roman" w:hAnsi="Times New Roman" w:cs="Times New Roman"/>
          <w:sz w:val="19"/>
          <w:szCs w:val="19"/>
        </w:rPr>
        <w:t xml:space="preserve">Thực hiện và hoàn tất các thủ tục pháp lý cần thiết để chuyển quyền sở hữu Trái phiếu cho Bên Mua và để Bên Mua đứng tên là chủ sở hữu trái phiếu đúng thời hạn quy định tại </w:t>
      </w:r>
      <w:r w:rsidR="002700A4" w:rsidRPr="002619D2">
        <w:rPr>
          <w:rFonts w:ascii="Times New Roman" w:hAnsi="Times New Roman" w:cs="Times New Roman"/>
          <w:sz w:val="19"/>
          <w:szCs w:val="19"/>
        </w:rPr>
        <w:t>Hợp đồng</w:t>
      </w:r>
      <w:r w:rsidR="00DB6DB7" w:rsidRPr="002619D2">
        <w:rPr>
          <w:rFonts w:ascii="Times New Roman" w:hAnsi="Times New Roman" w:cs="Times New Roman"/>
          <w:sz w:val="19"/>
          <w:szCs w:val="19"/>
        </w:rPr>
        <w:t>.</w:t>
      </w:r>
    </w:p>
    <w:p w:rsidR="00B62D26" w:rsidRPr="002619D2" w:rsidRDefault="00B62D26" w:rsidP="00E23E78">
      <w:pPr>
        <w:pStyle w:val="ListParagraph"/>
        <w:numPr>
          <w:ilvl w:val="0"/>
          <w:numId w:val="9"/>
        </w:numPr>
        <w:tabs>
          <w:tab w:val="left" w:pos="284"/>
          <w:tab w:val="left" w:pos="450"/>
          <w:tab w:val="left" w:pos="1701"/>
          <w:tab w:val="left" w:pos="1843"/>
        </w:tabs>
        <w:spacing w:before="0" w:beforeAutospacing="0" w:after="120" w:afterAutospacing="0" w:line="264" w:lineRule="auto"/>
        <w:ind w:left="270" w:hanging="243"/>
        <w:jc w:val="both"/>
        <w:rPr>
          <w:rFonts w:ascii="Times New Roman" w:hAnsi="Times New Roman" w:cs="Times New Roman"/>
          <w:sz w:val="19"/>
          <w:szCs w:val="19"/>
        </w:rPr>
      </w:pPr>
      <w:r w:rsidRPr="002619D2">
        <w:rPr>
          <w:rFonts w:ascii="Times New Roman" w:hAnsi="Times New Roman" w:cs="Times New Roman"/>
          <w:sz w:val="19"/>
          <w:szCs w:val="19"/>
        </w:rPr>
        <w:t>Được yêu cầu Bên Mua thanh toán toàn bộ Tổ</w:t>
      </w:r>
      <w:r w:rsidR="00A47F35" w:rsidRPr="002619D2">
        <w:rPr>
          <w:rFonts w:ascii="Times New Roman" w:hAnsi="Times New Roman" w:cs="Times New Roman"/>
          <w:sz w:val="19"/>
          <w:szCs w:val="19"/>
        </w:rPr>
        <w:t>ng Giá M</w:t>
      </w:r>
      <w:r w:rsidRPr="002619D2">
        <w:rPr>
          <w:rFonts w:ascii="Times New Roman" w:hAnsi="Times New Roman" w:cs="Times New Roman"/>
          <w:sz w:val="19"/>
          <w:szCs w:val="19"/>
        </w:rPr>
        <w:t xml:space="preserve">ua theo đúng quy định tại </w:t>
      </w:r>
      <w:r w:rsidR="002700A4" w:rsidRPr="002619D2">
        <w:rPr>
          <w:rFonts w:ascii="Times New Roman" w:hAnsi="Times New Roman" w:cs="Times New Roman"/>
          <w:sz w:val="19"/>
          <w:szCs w:val="19"/>
        </w:rPr>
        <w:t>Hợp đồng</w:t>
      </w:r>
      <w:r w:rsidR="00A47F35" w:rsidRPr="002619D2">
        <w:rPr>
          <w:rFonts w:ascii="Times New Roman" w:hAnsi="Times New Roman" w:cs="Times New Roman"/>
          <w:sz w:val="19"/>
          <w:szCs w:val="19"/>
        </w:rPr>
        <w:t>;</w:t>
      </w:r>
    </w:p>
    <w:p w:rsidR="00B62D26" w:rsidRPr="002619D2" w:rsidRDefault="00B62D26" w:rsidP="00E23E78">
      <w:pPr>
        <w:pStyle w:val="ListParagraph"/>
        <w:numPr>
          <w:ilvl w:val="0"/>
          <w:numId w:val="9"/>
        </w:numPr>
        <w:tabs>
          <w:tab w:val="left" w:pos="284"/>
          <w:tab w:val="left" w:pos="450"/>
          <w:tab w:val="left" w:pos="1701"/>
          <w:tab w:val="left" w:pos="1843"/>
        </w:tabs>
        <w:spacing w:before="0" w:beforeAutospacing="0" w:after="120" w:afterAutospacing="0" w:line="264" w:lineRule="auto"/>
        <w:ind w:left="270" w:hanging="243"/>
        <w:jc w:val="both"/>
        <w:rPr>
          <w:rFonts w:ascii="Times New Roman" w:hAnsi="Times New Roman" w:cs="Times New Roman"/>
          <w:sz w:val="19"/>
          <w:szCs w:val="19"/>
        </w:rPr>
      </w:pPr>
      <w:r w:rsidRPr="002619D2">
        <w:rPr>
          <w:rFonts w:ascii="Times New Roman" w:hAnsi="Times New Roman" w:cs="Times New Roman"/>
          <w:sz w:val="19"/>
          <w:szCs w:val="19"/>
        </w:rPr>
        <w:t>Các cam kết, nghĩa vụ và u</w:t>
      </w:r>
      <w:r w:rsidR="00A47F35" w:rsidRPr="002619D2">
        <w:rPr>
          <w:rFonts w:ascii="Times New Roman" w:hAnsi="Times New Roman" w:cs="Times New Roman"/>
          <w:sz w:val="19"/>
          <w:szCs w:val="19"/>
        </w:rPr>
        <w:t xml:space="preserve">ỷ </w:t>
      </w:r>
      <w:r w:rsidRPr="002619D2">
        <w:rPr>
          <w:rFonts w:ascii="Times New Roman" w:hAnsi="Times New Roman" w:cs="Times New Roman"/>
          <w:sz w:val="19"/>
          <w:szCs w:val="19"/>
        </w:rPr>
        <w:t>q</w:t>
      </w:r>
      <w:r w:rsidR="00A47F35" w:rsidRPr="002619D2">
        <w:rPr>
          <w:rFonts w:ascii="Times New Roman" w:hAnsi="Times New Roman" w:cs="Times New Roman"/>
          <w:sz w:val="19"/>
          <w:szCs w:val="19"/>
        </w:rPr>
        <w:t>u</w:t>
      </w:r>
      <w:r w:rsidRPr="002619D2">
        <w:rPr>
          <w:rFonts w:ascii="Times New Roman" w:hAnsi="Times New Roman" w:cs="Times New Roman"/>
          <w:sz w:val="19"/>
          <w:szCs w:val="19"/>
        </w:rPr>
        <w:t xml:space="preserve">yền khác của Bên Bán quy định tại </w:t>
      </w:r>
      <w:r w:rsidR="002700A4" w:rsidRPr="002619D2">
        <w:rPr>
          <w:rFonts w:ascii="Times New Roman" w:hAnsi="Times New Roman" w:cs="Times New Roman"/>
          <w:sz w:val="19"/>
          <w:szCs w:val="19"/>
        </w:rPr>
        <w:t>Hợp đồng</w:t>
      </w:r>
      <w:r w:rsidR="002D6276" w:rsidRPr="002619D2">
        <w:rPr>
          <w:rFonts w:ascii="Times New Roman" w:hAnsi="Times New Roman" w:cs="Times New Roman"/>
          <w:sz w:val="19"/>
          <w:szCs w:val="19"/>
        </w:rPr>
        <w:t xml:space="preserve"> và theo quy định của pháp luật.</w:t>
      </w:r>
    </w:p>
    <w:p w:rsidR="0078554A" w:rsidRPr="002619D2" w:rsidRDefault="0078554A" w:rsidP="002619D2">
      <w:pPr>
        <w:pStyle w:val="ListParagraph"/>
        <w:numPr>
          <w:ilvl w:val="0"/>
          <w:numId w:val="7"/>
        </w:numPr>
        <w:tabs>
          <w:tab w:val="left" w:pos="284"/>
          <w:tab w:val="left" w:pos="567"/>
          <w:tab w:val="left" w:pos="1701"/>
          <w:tab w:val="left" w:pos="1843"/>
        </w:tabs>
        <w:spacing w:before="0" w:beforeAutospacing="0" w:after="120" w:afterAutospacing="0" w:line="264" w:lineRule="auto"/>
        <w:ind w:hanging="540"/>
        <w:jc w:val="both"/>
        <w:rPr>
          <w:rFonts w:ascii="Times New Roman" w:hAnsi="Times New Roman" w:cs="Times New Roman"/>
          <w:b/>
          <w:sz w:val="19"/>
          <w:szCs w:val="19"/>
        </w:rPr>
      </w:pPr>
      <w:r w:rsidRPr="002619D2">
        <w:rPr>
          <w:rFonts w:ascii="Times New Roman" w:hAnsi="Times New Roman" w:cs="Times New Roman"/>
          <w:b/>
          <w:sz w:val="19"/>
          <w:szCs w:val="19"/>
        </w:rPr>
        <w:t>Cam kết, quyền và nghĩa vụ của Bân Mua</w:t>
      </w:r>
    </w:p>
    <w:p w:rsidR="002D6276" w:rsidRPr="002619D2" w:rsidRDefault="002D6276" w:rsidP="00E23E78">
      <w:pPr>
        <w:pStyle w:val="ListParagraph"/>
        <w:numPr>
          <w:ilvl w:val="0"/>
          <w:numId w:val="10"/>
        </w:numPr>
        <w:tabs>
          <w:tab w:val="left" w:pos="284"/>
          <w:tab w:val="left" w:pos="1701"/>
          <w:tab w:val="left" w:pos="1843"/>
        </w:tabs>
        <w:spacing w:before="0" w:beforeAutospacing="0" w:after="120" w:afterAutospacing="0" w:line="264" w:lineRule="auto"/>
        <w:ind w:left="270" w:hanging="243"/>
        <w:jc w:val="both"/>
        <w:rPr>
          <w:rFonts w:ascii="Times New Roman" w:hAnsi="Times New Roman" w:cs="Times New Roman"/>
          <w:sz w:val="19"/>
          <w:szCs w:val="19"/>
        </w:rPr>
      </w:pPr>
      <w:r w:rsidRPr="002619D2">
        <w:rPr>
          <w:rFonts w:ascii="Times New Roman" w:hAnsi="Times New Roman" w:cs="Times New Roman"/>
          <w:sz w:val="19"/>
          <w:szCs w:val="19"/>
        </w:rPr>
        <w:t>Bên Mua có đủ tư cách pháp lý và điều kiện để nhận chuyển nhượng Trái Phiếu theo quy định của Pháp Luật Việt Nam và quy định nội bộ của Bên Mua</w:t>
      </w:r>
      <w:r w:rsidR="00036501" w:rsidRPr="002619D2">
        <w:rPr>
          <w:rFonts w:ascii="Times New Roman" w:hAnsi="Times New Roman" w:cs="Times New Roman"/>
          <w:sz w:val="19"/>
          <w:szCs w:val="19"/>
        </w:rPr>
        <w:t xml:space="preserve"> (nếu có)</w:t>
      </w:r>
      <w:r w:rsidR="00DB6DB7" w:rsidRPr="002619D2">
        <w:rPr>
          <w:rFonts w:ascii="Times New Roman" w:hAnsi="Times New Roman" w:cs="Times New Roman"/>
          <w:sz w:val="19"/>
          <w:szCs w:val="19"/>
        </w:rPr>
        <w:t>.</w:t>
      </w:r>
    </w:p>
    <w:p w:rsidR="00C9361E" w:rsidRPr="002619D2" w:rsidRDefault="00C9361E" w:rsidP="00E23E78">
      <w:pPr>
        <w:pStyle w:val="ListParagraph"/>
        <w:numPr>
          <w:ilvl w:val="0"/>
          <w:numId w:val="10"/>
        </w:numPr>
        <w:tabs>
          <w:tab w:val="left" w:pos="284"/>
          <w:tab w:val="left" w:pos="1701"/>
          <w:tab w:val="left" w:pos="1843"/>
        </w:tabs>
        <w:spacing w:before="0" w:beforeAutospacing="0" w:after="120" w:afterAutospacing="0" w:line="264" w:lineRule="auto"/>
        <w:ind w:left="270" w:hanging="243"/>
        <w:jc w:val="both"/>
        <w:rPr>
          <w:rFonts w:ascii="Times New Roman" w:hAnsi="Times New Roman" w:cs="Times New Roman"/>
          <w:sz w:val="19"/>
          <w:szCs w:val="19"/>
        </w:rPr>
      </w:pPr>
      <w:r w:rsidRPr="002619D2">
        <w:rPr>
          <w:rFonts w:ascii="Times New Roman" w:hAnsi="Times New Roman" w:cs="Times New Roman"/>
          <w:sz w:val="19"/>
          <w:szCs w:val="19"/>
        </w:rPr>
        <w:t>Đảm bảo tính hợp pháp của nguồn vốn dùng để thanh toán tiền Mua trái phiế</w:t>
      </w:r>
      <w:r w:rsidR="00DB6DB7" w:rsidRPr="002619D2">
        <w:rPr>
          <w:rFonts w:ascii="Times New Roman" w:hAnsi="Times New Roman" w:cs="Times New Roman"/>
          <w:sz w:val="19"/>
          <w:szCs w:val="19"/>
        </w:rPr>
        <w:t>u.</w:t>
      </w:r>
    </w:p>
    <w:p w:rsidR="00C9361E" w:rsidRPr="002619D2" w:rsidRDefault="00C9361E" w:rsidP="00E23E78">
      <w:pPr>
        <w:pStyle w:val="ListParagraph"/>
        <w:numPr>
          <w:ilvl w:val="0"/>
          <w:numId w:val="10"/>
        </w:numPr>
        <w:tabs>
          <w:tab w:val="left" w:pos="284"/>
          <w:tab w:val="left" w:pos="1701"/>
          <w:tab w:val="left" w:pos="1843"/>
        </w:tabs>
        <w:spacing w:before="0" w:beforeAutospacing="0" w:after="120" w:afterAutospacing="0" w:line="264" w:lineRule="auto"/>
        <w:ind w:left="270" w:hanging="243"/>
        <w:jc w:val="both"/>
        <w:rPr>
          <w:rFonts w:ascii="Times New Roman" w:hAnsi="Times New Roman" w:cs="Times New Roman"/>
          <w:sz w:val="19"/>
          <w:szCs w:val="19"/>
        </w:rPr>
      </w:pPr>
      <w:r w:rsidRPr="002619D2">
        <w:rPr>
          <w:rFonts w:ascii="Times New Roman" w:hAnsi="Times New Roman" w:cs="Times New Roman"/>
          <w:sz w:val="19"/>
          <w:szCs w:val="19"/>
        </w:rPr>
        <w:t>Không tham gia vào bất cứ thương lượ</w:t>
      </w:r>
      <w:r w:rsidR="00DB6DB7" w:rsidRPr="002619D2">
        <w:rPr>
          <w:rFonts w:ascii="Times New Roman" w:hAnsi="Times New Roman" w:cs="Times New Roman"/>
          <w:sz w:val="19"/>
          <w:szCs w:val="19"/>
        </w:rPr>
        <w:t>ng, ký kế</w:t>
      </w:r>
      <w:r w:rsidRPr="002619D2">
        <w:rPr>
          <w:rFonts w:ascii="Times New Roman" w:hAnsi="Times New Roman" w:cs="Times New Roman"/>
          <w:sz w:val="19"/>
          <w:szCs w:val="19"/>
        </w:rPr>
        <w:t xml:space="preserve">t </w:t>
      </w:r>
      <w:r w:rsidR="002700A4" w:rsidRPr="002619D2">
        <w:rPr>
          <w:rFonts w:ascii="Times New Roman" w:hAnsi="Times New Roman" w:cs="Times New Roman"/>
          <w:sz w:val="19"/>
          <w:szCs w:val="19"/>
        </w:rPr>
        <w:t>Hợp đồng</w:t>
      </w:r>
      <w:r w:rsidR="00AB3185" w:rsidRPr="002619D2">
        <w:rPr>
          <w:rFonts w:ascii="Times New Roman" w:hAnsi="Times New Roman" w:cs="Times New Roman"/>
          <w:sz w:val="19"/>
          <w:szCs w:val="19"/>
        </w:rPr>
        <w:t xml:space="preserve"> hay thoả thuận với bất kỳ cá nhân hay tổ chức nào với mục đích, có liên quan hoặc mâu thuẫn tới giao dịch quy định tại Điều 1 </w:t>
      </w:r>
      <w:r w:rsidR="002700A4" w:rsidRPr="002619D2">
        <w:rPr>
          <w:rFonts w:ascii="Times New Roman" w:hAnsi="Times New Roman" w:cs="Times New Roman"/>
          <w:sz w:val="19"/>
          <w:szCs w:val="19"/>
        </w:rPr>
        <w:t>Hợp đồng</w:t>
      </w:r>
      <w:r w:rsidR="00DB6DB7" w:rsidRPr="002619D2">
        <w:rPr>
          <w:rFonts w:ascii="Times New Roman" w:hAnsi="Times New Roman" w:cs="Times New Roman"/>
          <w:sz w:val="19"/>
          <w:szCs w:val="19"/>
        </w:rPr>
        <w:t>.</w:t>
      </w:r>
    </w:p>
    <w:p w:rsidR="00AB3185" w:rsidRPr="002619D2" w:rsidRDefault="00AB3185" w:rsidP="00E23E78">
      <w:pPr>
        <w:pStyle w:val="ListParagraph"/>
        <w:numPr>
          <w:ilvl w:val="0"/>
          <w:numId w:val="10"/>
        </w:numPr>
        <w:tabs>
          <w:tab w:val="left" w:pos="284"/>
          <w:tab w:val="left" w:pos="1701"/>
          <w:tab w:val="left" w:pos="1843"/>
        </w:tabs>
        <w:spacing w:before="0" w:beforeAutospacing="0" w:after="120" w:afterAutospacing="0" w:line="264" w:lineRule="auto"/>
        <w:ind w:left="270" w:hanging="243"/>
        <w:jc w:val="both"/>
        <w:rPr>
          <w:rFonts w:ascii="Times New Roman" w:hAnsi="Times New Roman" w:cs="Times New Roman"/>
          <w:sz w:val="19"/>
          <w:szCs w:val="19"/>
        </w:rPr>
      </w:pPr>
      <w:r w:rsidRPr="002619D2">
        <w:rPr>
          <w:rFonts w:ascii="Times New Roman" w:hAnsi="Times New Roman" w:cs="Times New Roman"/>
          <w:sz w:val="19"/>
          <w:szCs w:val="19"/>
        </w:rPr>
        <w:t>Cung cấp cho Bên Bán các tài liệu cần thiết theo quy định và yêu cầu của Bên Bán cho việc thực hiện giao dị</w:t>
      </w:r>
      <w:r w:rsidR="00DB6DB7" w:rsidRPr="002619D2">
        <w:rPr>
          <w:rFonts w:ascii="Times New Roman" w:hAnsi="Times New Roman" w:cs="Times New Roman"/>
          <w:sz w:val="19"/>
          <w:szCs w:val="19"/>
        </w:rPr>
        <w:t>ch.</w:t>
      </w:r>
    </w:p>
    <w:p w:rsidR="00AB3185" w:rsidRPr="002619D2" w:rsidRDefault="00AB3185" w:rsidP="00E23E78">
      <w:pPr>
        <w:pStyle w:val="ListParagraph"/>
        <w:numPr>
          <w:ilvl w:val="0"/>
          <w:numId w:val="10"/>
        </w:numPr>
        <w:tabs>
          <w:tab w:val="left" w:pos="284"/>
          <w:tab w:val="left" w:pos="1701"/>
          <w:tab w:val="left" w:pos="1843"/>
        </w:tabs>
        <w:spacing w:before="0" w:beforeAutospacing="0" w:after="120" w:afterAutospacing="0" w:line="264" w:lineRule="auto"/>
        <w:ind w:left="270" w:hanging="243"/>
        <w:jc w:val="both"/>
        <w:rPr>
          <w:rFonts w:ascii="Times New Roman" w:hAnsi="Times New Roman" w:cs="Times New Roman"/>
          <w:sz w:val="19"/>
          <w:szCs w:val="19"/>
        </w:rPr>
      </w:pPr>
      <w:r w:rsidRPr="002619D2">
        <w:rPr>
          <w:rFonts w:ascii="Times New Roman" w:hAnsi="Times New Roman" w:cs="Times New Roman"/>
          <w:sz w:val="19"/>
          <w:szCs w:val="19"/>
        </w:rPr>
        <w:t xml:space="preserve">Đã nghiên cứu và chấp nhận thực trạng tài chính, Điều lệ và các quy định của Tổ Chức Phát Hành </w:t>
      </w:r>
      <w:r w:rsidRPr="002619D2">
        <w:rPr>
          <w:rFonts w:ascii="Times New Roman" w:hAnsi="Times New Roman" w:cs="Times New Roman"/>
          <w:sz w:val="19"/>
          <w:szCs w:val="19"/>
        </w:rPr>
        <w:t>liên quan đến việc sở hữu và chuyển nhượng Trái Phiế</w:t>
      </w:r>
      <w:r w:rsidR="00DB6DB7" w:rsidRPr="002619D2">
        <w:rPr>
          <w:rFonts w:ascii="Times New Roman" w:hAnsi="Times New Roman" w:cs="Times New Roman"/>
          <w:sz w:val="19"/>
          <w:szCs w:val="19"/>
        </w:rPr>
        <w:t>u.</w:t>
      </w:r>
    </w:p>
    <w:p w:rsidR="00AB3185" w:rsidRPr="002619D2" w:rsidRDefault="00AB3185" w:rsidP="00E23E78">
      <w:pPr>
        <w:pStyle w:val="ListParagraph"/>
        <w:numPr>
          <w:ilvl w:val="0"/>
          <w:numId w:val="10"/>
        </w:numPr>
        <w:tabs>
          <w:tab w:val="left" w:pos="284"/>
          <w:tab w:val="left" w:pos="360"/>
          <w:tab w:val="left" w:pos="1701"/>
          <w:tab w:val="left" w:pos="1843"/>
        </w:tabs>
        <w:spacing w:before="0" w:beforeAutospacing="0" w:after="120" w:afterAutospacing="0" w:line="264" w:lineRule="auto"/>
        <w:ind w:left="270" w:hanging="243"/>
        <w:jc w:val="both"/>
        <w:rPr>
          <w:rFonts w:ascii="Times New Roman" w:hAnsi="Times New Roman" w:cs="Times New Roman"/>
          <w:sz w:val="19"/>
          <w:szCs w:val="19"/>
        </w:rPr>
      </w:pPr>
      <w:r w:rsidRPr="002619D2">
        <w:rPr>
          <w:rFonts w:ascii="Times New Roman" w:hAnsi="Times New Roman" w:cs="Times New Roman"/>
          <w:sz w:val="19"/>
          <w:szCs w:val="19"/>
        </w:rPr>
        <w:t xml:space="preserve">Thanh toán đầy đủ, đúng hạn Tổng Giá Mua cho Bên Bán theo quy định tại Điều 2 của </w:t>
      </w:r>
      <w:r w:rsidR="002700A4" w:rsidRPr="002619D2">
        <w:rPr>
          <w:rFonts w:ascii="Times New Roman" w:hAnsi="Times New Roman" w:cs="Times New Roman"/>
          <w:sz w:val="19"/>
          <w:szCs w:val="19"/>
        </w:rPr>
        <w:t>Hợp đồng</w:t>
      </w:r>
      <w:r w:rsidR="00DB6DB7" w:rsidRPr="002619D2">
        <w:rPr>
          <w:rFonts w:ascii="Times New Roman" w:hAnsi="Times New Roman" w:cs="Times New Roman"/>
          <w:sz w:val="19"/>
          <w:szCs w:val="19"/>
        </w:rPr>
        <w:t>.</w:t>
      </w:r>
    </w:p>
    <w:p w:rsidR="00AB3185" w:rsidRPr="002619D2" w:rsidRDefault="00AB3185" w:rsidP="00E23E78">
      <w:pPr>
        <w:pStyle w:val="ListParagraph"/>
        <w:numPr>
          <w:ilvl w:val="0"/>
          <w:numId w:val="10"/>
        </w:numPr>
        <w:tabs>
          <w:tab w:val="left" w:pos="284"/>
          <w:tab w:val="left" w:pos="360"/>
          <w:tab w:val="left" w:pos="1701"/>
          <w:tab w:val="left" w:pos="1843"/>
        </w:tabs>
        <w:spacing w:before="0" w:beforeAutospacing="0" w:after="120" w:afterAutospacing="0" w:line="264" w:lineRule="auto"/>
        <w:ind w:left="270" w:hanging="243"/>
        <w:jc w:val="both"/>
        <w:rPr>
          <w:rFonts w:ascii="Times New Roman" w:hAnsi="Times New Roman" w:cs="Times New Roman"/>
          <w:sz w:val="19"/>
          <w:szCs w:val="19"/>
        </w:rPr>
      </w:pPr>
      <w:r w:rsidRPr="002619D2">
        <w:rPr>
          <w:rFonts w:ascii="Times New Roman" w:hAnsi="Times New Roman" w:cs="Times New Roman"/>
          <w:sz w:val="19"/>
          <w:szCs w:val="19"/>
        </w:rPr>
        <w:t>Được yêu cầu Bên Bán xuất trình các giấy tờ cần thiết cho việc thực hiện giao dịch (Bao gồm cả tài liệu liên qian đến sở hữu quyền sở hữu Trái Phiếu của Bê</w:t>
      </w:r>
      <w:r w:rsidR="00DB6DB7" w:rsidRPr="002619D2">
        <w:rPr>
          <w:rFonts w:ascii="Times New Roman" w:hAnsi="Times New Roman" w:cs="Times New Roman"/>
          <w:sz w:val="19"/>
          <w:szCs w:val="19"/>
        </w:rPr>
        <w:t>n Bán).</w:t>
      </w:r>
    </w:p>
    <w:p w:rsidR="00AB3185" w:rsidRPr="002619D2" w:rsidRDefault="00AB3185" w:rsidP="00E23E78">
      <w:pPr>
        <w:pStyle w:val="ListParagraph"/>
        <w:numPr>
          <w:ilvl w:val="0"/>
          <w:numId w:val="10"/>
        </w:numPr>
        <w:tabs>
          <w:tab w:val="left" w:pos="284"/>
          <w:tab w:val="left" w:pos="360"/>
          <w:tab w:val="left" w:pos="1701"/>
          <w:tab w:val="left" w:pos="1843"/>
        </w:tabs>
        <w:spacing w:before="0" w:beforeAutospacing="0" w:after="120" w:afterAutospacing="0" w:line="264" w:lineRule="auto"/>
        <w:ind w:left="270" w:hanging="243"/>
        <w:jc w:val="both"/>
        <w:rPr>
          <w:rFonts w:ascii="Times New Roman" w:hAnsi="Times New Roman" w:cs="Times New Roman"/>
          <w:sz w:val="19"/>
          <w:szCs w:val="19"/>
        </w:rPr>
      </w:pPr>
      <w:r w:rsidRPr="002619D2">
        <w:rPr>
          <w:rFonts w:ascii="Times New Roman" w:hAnsi="Times New Roman" w:cs="Times New Roman"/>
          <w:sz w:val="19"/>
          <w:szCs w:val="19"/>
        </w:rPr>
        <w:t xml:space="preserve">Được yêu câu Bên Bán hoàn tất các thủ tục chuyển nhượng Trái Phiếu đúng thời hạn quy định tại </w:t>
      </w:r>
      <w:r w:rsidR="002700A4" w:rsidRPr="002619D2">
        <w:rPr>
          <w:rFonts w:ascii="Times New Roman" w:hAnsi="Times New Roman" w:cs="Times New Roman"/>
          <w:sz w:val="19"/>
          <w:szCs w:val="19"/>
        </w:rPr>
        <w:t>Hợp đồng</w:t>
      </w:r>
      <w:r w:rsidR="00DB6DB7" w:rsidRPr="002619D2">
        <w:rPr>
          <w:rFonts w:ascii="Times New Roman" w:hAnsi="Times New Roman" w:cs="Times New Roman"/>
          <w:sz w:val="19"/>
          <w:szCs w:val="19"/>
        </w:rPr>
        <w:t>.</w:t>
      </w:r>
    </w:p>
    <w:p w:rsidR="00AB3185" w:rsidRPr="002619D2" w:rsidRDefault="00AB3185" w:rsidP="00E23E78">
      <w:pPr>
        <w:pStyle w:val="ListParagraph"/>
        <w:numPr>
          <w:ilvl w:val="0"/>
          <w:numId w:val="10"/>
        </w:numPr>
        <w:tabs>
          <w:tab w:val="left" w:pos="284"/>
          <w:tab w:val="left" w:pos="360"/>
          <w:tab w:val="left" w:pos="1701"/>
          <w:tab w:val="left" w:pos="1843"/>
        </w:tabs>
        <w:spacing w:before="0" w:beforeAutospacing="0" w:after="120" w:afterAutospacing="0" w:line="264" w:lineRule="auto"/>
        <w:ind w:left="270" w:hanging="243"/>
        <w:jc w:val="both"/>
        <w:rPr>
          <w:rFonts w:ascii="Times New Roman" w:hAnsi="Times New Roman" w:cs="Times New Roman"/>
          <w:sz w:val="19"/>
          <w:szCs w:val="19"/>
        </w:rPr>
      </w:pPr>
      <w:r w:rsidRPr="002619D2">
        <w:rPr>
          <w:rFonts w:ascii="Times New Roman" w:hAnsi="Times New Roman" w:cs="Times New Roman"/>
          <w:sz w:val="19"/>
          <w:szCs w:val="19"/>
        </w:rPr>
        <w:t xml:space="preserve">Các cam kết, nghĩa vụ và quyền khác của Bên Mua theo quy định tại </w:t>
      </w:r>
      <w:r w:rsidR="002700A4" w:rsidRPr="002619D2">
        <w:rPr>
          <w:rFonts w:ascii="Times New Roman" w:hAnsi="Times New Roman" w:cs="Times New Roman"/>
          <w:sz w:val="19"/>
          <w:szCs w:val="19"/>
        </w:rPr>
        <w:t>Hợp đồng</w:t>
      </w:r>
      <w:r w:rsidRPr="002619D2">
        <w:rPr>
          <w:rFonts w:ascii="Times New Roman" w:hAnsi="Times New Roman" w:cs="Times New Roman"/>
          <w:sz w:val="19"/>
          <w:szCs w:val="19"/>
        </w:rPr>
        <w:t xml:space="preserve"> và theo quy định Pháp Luật</w:t>
      </w:r>
      <w:r w:rsidR="0012294C" w:rsidRPr="002619D2">
        <w:rPr>
          <w:rFonts w:ascii="Times New Roman" w:hAnsi="Times New Roman" w:cs="Times New Roman"/>
          <w:sz w:val="19"/>
          <w:szCs w:val="19"/>
        </w:rPr>
        <w:t>.</w:t>
      </w:r>
    </w:p>
    <w:p w:rsidR="002D6276" w:rsidRPr="002619D2" w:rsidRDefault="0078554A" w:rsidP="002619D2">
      <w:pPr>
        <w:pStyle w:val="ListParagraph"/>
        <w:numPr>
          <w:ilvl w:val="0"/>
          <w:numId w:val="7"/>
        </w:numPr>
        <w:tabs>
          <w:tab w:val="left" w:pos="284"/>
          <w:tab w:val="left" w:pos="567"/>
          <w:tab w:val="left" w:pos="1701"/>
          <w:tab w:val="left" w:pos="1843"/>
        </w:tabs>
        <w:spacing w:before="0" w:beforeAutospacing="0" w:after="120" w:afterAutospacing="0" w:line="264" w:lineRule="auto"/>
        <w:ind w:hanging="540"/>
        <w:jc w:val="both"/>
        <w:rPr>
          <w:rFonts w:ascii="Times New Roman" w:hAnsi="Times New Roman" w:cs="Times New Roman"/>
          <w:b/>
          <w:sz w:val="19"/>
          <w:szCs w:val="19"/>
        </w:rPr>
      </w:pPr>
      <w:r w:rsidRPr="002619D2">
        <w:rPr>
          <w:rFonts w:ascii="Times New Roman" w:hAnsi="Times New Roman" w:cs="Times New Roman"/>
          <w:b/>
          <w:sz w:val="19"/>
          <w:szCs w:val="19"/>
        </w:rPr>
        <w:t>Bảo mật thông tin</w:t>
      </w:r>
    </w:p>
    <w:p w:rsidR="00AB3185" w:rsidRPr="002619D2" w:rsidRDefault="00AB3185" w:rsidP="00E23E78">
      <w:pPr>
        <w:pStyle w:val="ListParagraph"/>
        <w:tabs>
          <w:tab w:val="left" w:pos="270"/>
          <w:tab w:val="left" w:pos="1701"/>
          <w:tab w:val="left" w:pos="1843"/>
        </w:tabs>
        <w:spacing w:before="0" w:beforeAutospacing="0" w:after="120" w:afterAutospacing="0" w:line="264" w:lineRule="auto"/>
        <w:ind w:left="0" w:firstLine="27"/>
        <w:jc w:val="both"/>
        <w:rPr>
          <w:rFonts w:ascii="Times New Roman" w:hAnsi="Times New Roman" w:cs="Times New Roman"/>
          <w:sz w:val="19"/>
          <w:szCs w:val="19"/>
        </w:rPr>
      </w:pPr>
      <w:r w:rsidRPr="002619D2">
        <w:rPr>
          <w:rFonts w:ascii="Times New Roman" w:hAnsi="Times New Roman" w:cs="Times New Roman"/>
          <w:sz w:val="19"/>
          <w:szCs w:val="19"/>
        </w:rPr>
        <w:t>Các Bên phải giữ</w:t>
      </w:r>
      <w:r w:rsidR="00435290" w:rsidRPr="002619D2">
        <w:rPr>
          <w:rFonts w:ascii="Times New Roman" w:hAnsi="Times New Roman" w:cs="Times New Roman"/>
          <w:sz w:val="19"/>
          <w:szCs w:val="19"/>
        </w:rPr>
        <w:t xml:space="preserve"> bí mật</w:t>
      </w:r>
      <w:r w:rsidR="004E53C6" w:rsidRPr="002619D2">
        <w:rPr>
          <w:rFonts w:ascii="Times New Roman" w:hAnsi="Times New Roman" w:cs="Times New Roman"/>
          <w:sz w:val="19"/>
          <w:szCs w:val="19"/>
        </w:rPr>
        <w:t xml:space="preserve"> nội dung </w:t>
      </w:r>
      <w:r w:rsidR="002700A4" w:rsidRPr="002619D2">
        <w:rPr>
          <w:rFonts w:ascii="Times New Roman" w:hAnsi="Times New Roman" w:cs="Times New Roman"/>
          <w:sz w:val="19"/>
          <w:szCs w:val="19"/>
        </w:rPr>
        <w:t>Hợp đồng</w:t>
      </w:r>
      <w:r w:rsidR="004E53C6" w:rsidRPr="002619D2">
        <w:rPr>
          <w:rFonts w:ascii="Times New Roman" w:hAnsi="Times New Roman" w:cs="Times New Roman"/>
          <w:sz w:val="19"/>
          <w:szCs w:val="19"/>
        </w:rPr>
        <w:t xml:space="preserve"> và chỉ được tiết lộ nội dung của </w:t>
      </w:r>
      <w:r w:rsidR="002700A4" w:rsidRPr="002619D2">
        <w:rPr>
          <w:rFonts w:ascii="Times New Roman" w:hAnsi="Times New Roman" w:cs="Times New Roman"/>
          <w:sz w:val="19"/>
          <w:szCs w:val="19"/>
        </w:rPr>
        <w:t>Hợp đồng</w:t>
      </w:r>
      <w:r w:rsidR="004E53C6" w:rsidRPr="002619D2">
        <w:rPr>
          <w:rFonts w:ascii="Times New Roman" w:hAnsi="Times New Roman" w:cs="Times New Roman"/>
          <w:sz w:val="19"/>
          <w:szCs w:val="19"/>
        </w:rPr>
        <w:t xml:space="preserve"> theo một trong các trường hợp sau:</w:t>
      </w:r>
    </w:p>
    <w:p w:rsidR="004E53C6" w:rsidRPr="002619D2" w:rsidRDefault="004E53C6" w:rsidP="00E23E78">
      <w:pPr>
        <w:pStyle w:val="ListParagraph"/>
        <w:numPr>
          <w:ilvl w:val="0"/>
          <w:numId w:val="11"/>
        </w:numPr>
        <w:tabs>
          <w:tab w:val="left" w:pos="270"/>
          <w:tab w:val="left" w:pos="1701"/>
          <w:tab w:val="left" w:pos="1843"/>
        </w:tabs>
        <w:spacing w:before="0" w:beforeAutospacing="0" w:after="120" w:afterAutospacing="0" w:line="264" w:lineRule="auto"/>
        <w:ind w:left="270" w:hanging="243"/>
        <w:jc w:val="both"/>
        <w:rPr>
          <w:rFonts w:ascii="Times New Roman" w:hAnsi="Times New Roman" w:cs="Times New Roman"/>
          <w:sz w:val="19"/>
          <w:szCs w:val="19"/>
        </w:rPr>
      </w:pPr>
      <w:r w:rsidRPr="002619D2">
        <w:rPr>
          <w:rFonts w:ascii="Times New Roman" w:hAnsi="Times New Roman" w:cs="Times New Roman"/>
          <w:sz w:val="19"/>
          <w:szCs w:val="19"/>
        </w:rPr>
        <w:t>Khi được (các) Bên còn lại chấp thuận trước bằng văn bản</w:t>
      </w:r>
      <w:r w:rsidR="00DB6DB7" w:rsidRPr="002619D2">
        <w:rPr>
          <w:rFonts w:ascii="Times New Roman" w:hAnsi="Times New Roman" w:cs="Times New Roman"/>
          <w:sz w:val="19"/>
          <w:szCs w:val="19"/>
        </w:rPr>
        <w:t>.</w:t>
      </w:r>
    </w:p>
    <w:p w:rsidR="004E53C6" w:rsidRPr="002619D2" w:rsidRDefault="004E53C6" w:rsidP="00E23E78">
      <w:pPr>
        <w:pStyle w:val="ListParagraph"/>
        <w:numPr>
          <w:ilvl w:val="0"/>
          <w:numId w:val="11"/>
        </w:numPr>
        <w:tabs>
          <w:tab w:val="left" w:pos="270"/>
          <w:tab w:val="left" w:pos="1701"/>
          <w:tab w:val="left" w:pos="1843"/>
        </w:tabs>
        <w:spacing w:before="0" w:beforeAutospacing="0" w:after="120" w:afterAutospacing="0" w:line="264" w:lineRule="auto"/>
        <w:ind w:left="270" w:hanging="243"/>
        <w:jc w:val="both"/>
        <w:rPr>
          <w:rFonts w:ascii="Times New Roman" w:hAnsi="Times New Roman" w:cs="Times New Roman"/>
          <w:sz w:val="19"/>
          <w:szCs w:val="19"/>
        </w:rPr>
      </w:pPr>
      <w:r w:rsidRPr="002619D2">
        <w:rPr>
          <w:rFonts w:ascii="Times New Roman" w:hAnsi="Times New Roman" w:cs="Times New Roman"/>
          <w:sz w:val="19"/>
          <w:szCs w:val="19"/>
        </w:rPr>
        <w:t>Theo yêu cầu của Pháp Luật, cơ quan nhà nước có thẩm quyền</w:t>
      </w:r>
      <w:r w:rsidR="00DB6DB7" w:rsidRPr="002619D2">
        <w:rPr>
          <w:rFonts w:ascii="Times New Roman" w:hAnsi="Times New Roman" w:cs="Times New Roman"/>
          <w:sz w:val="19"/>
          <w:szCs w:val="19"/>
        </w:rPr>
        <w:t>.</w:t>
      </w:r>
    </w:p>
    <w:p w:rsidR="004E53C6" w:rsidRPr="002619D2" w:rsidRDefault="004E53C6" w:rsidP="00E23E78">
      <w:pPr>
        <w:pStyle w:val="ListParagraph"/>
        <w:numPr>
          <w:ilvl w:val="0"/>
          <w:numId w:val="11"/>
        </w:numPr>
        <w:tabs>
          <w:tab w:val="left" w:pos="270"/>
          <w:tab w:val="left" w:pos="1701"/>
          <w:tab w:val="left" w:pos="1843"/>
        </w:tabs>
        <w:spacing w:before="0" w:beforeAutospacing="0" w:after="120" w:afterAutospacing="0" w:line="264" w:lineRule="auto"/>
        <w:ind w:left="270" w:hanging="243"/>
        <w:jc w:val="both"/>
        <w:rPr>
          <w:rFonts w:ascii="Times New Roman" w:hAnsi="Times New Roman" w:cs="Times New Roman"/>
          <w:sz w:val="19"/>
          <w:szCs w:val="19"/>
        </w:rPr>
      </w:pPr>
      <w:r w:rsidRPr="002619D2">
        <w:rPr>
          <w:rFonts w:ascii="Times New Roman" w:hAnsi="Times New Roman" w:cs="Times New Roman"/>
          <w:sz w:val="19"/>
          <w:szCs w:val="19"/>
        </w:rPr>
        <w:t>Cho mục đích kế toán, kiểm toán, hoặc thủ tục chuyển quyền sở hữu Trái Phiế</w:t>
      </w:r>
      <w:r w:rsidR="00DB6DB7" w:rsidRPr="002619D2">
        <w:rPr>
          <w:rFonts w:ascii="Times New Roman" w:hAnsi="Times New Roman" w:cs="Times New Roman"/>
          <w:sz w:val="19"/>
          <w:szCs w:val="19"/>
        </w:rPr>
        <w:t>u.</w:t>
      </w:r>
    </w:p>
    <w:p w:rsidR="004E53C6" w:rsidRPr="002619D2" w:rsidRDefault="004E53C6" w:rsidP="00E23E78">
      <w:pPr>
        <w:pStyle w:val="ListParagraph"/>
        <w:numPr>
          <w:ilvl w:val="0"/>
          <w:numId w:val="11"/>
        </w:numPr>
        <w:tabs>
          <w:tab w:val="left" w:pos="270"/>
          <w:tab w:val="left" w:pos="1701"/>
          <w:tab w:val="left" w:pos="1843"/>
        </w:tabs>
        <w:spacing w:before="0" w:beforeAutospacing="0" w:after="120" w:afterAutospacing="0" w:line="264" w:lineRule="auto"/>
        <w:ind w:left="270" w:hanging="243"/>
        <w:jc w:val="both"/>
        <w:rPr>
          <w:rFonts w:ascii="Times New Roman" w:hAnsi="Times New Roman" w:cs="Times New Roman"/>
          <w:sz w:val="19"/>
          <w:szCs w:val="19"/>
        </w:rPr>
      </w:pPr>
      <w:r w:rsidRPr="002619D2">
        <w:rPr>
          <w:rFonts w:ascii="Times New Roman" w:hAnsi="Times New Roman" w:cs="Times New Roman"/>
          <w:sz w:val="19"/>
          <w:szCs w:val="19"/>
        </w:rPr>
        <w:t>Cho mục đích tuân thủ nội bộ và vận hành khác củ</w:t>
      </w:r>
      <w:r w:rsidR="00DB6DB7" w:rsidRPr="002619D2">
        <w:rPr>
          <w:rFonts w:ascii="Times New Roman" w:hAnsi="Times New Roman" w:cs="Times New Roman"/>
          <w:sz w:val="19"/>
          <w:szCs w:val="19"/>
        </w:rPr>
        <w:t>a các Bên.</w:t>
      </w:r>
    </w:p>
    <w:p w:rsidR="004E53C6" w:rsidRPr="002619D2" w:rsidRDefault="004E53C6" w:rsidP="003D5751">
      <w:pPr>
        <w:tabs>
          <w:tab w:val="left" w:pos="284"/>
          <w:tab w:val="left" w:pos="567"/>
          <w:tab w:val="left" w:pos="1701"/>
          <w:tab w:val="left" w:pos="1843"/>
        </w:tabs>
        <w:spacing w:before="0" w:beforeAutospacing="0" w:after="120" w:afterAutospacing="0" w:line="264" w:lineRule="auto"/>
        <w:ind w:firstLine="0"/>
        <w:jc w:val="both"/>
        <w:rPr>
          <w:rFonts w:ascii="Times New Roman" w:hAnsi="Times New Roman" w:cs="Times New Roman"/>
          <w:sz w:val="19"/>
          <w:szCs w:val="19"/>
        </w:rPr>
      </w:pPr>
      <w:r w:rsidRPr="002619D2">
        <w:rPr>
          <w:rFonts w:ascii="Times New Roman" w:hAnsi="Times New Roman" w:cs="Times New Roman"/>
          <w:sz w:val="19"/>
          <w:szCs w:val="19"/>
        </w:rPr>
        <w:t xml:space="preserve">Quy định này vẫn có hiệu lực khi </w:t>
      </w:r>
      <w:r w:rsidR="002700A4" w:rsidRPr="002619D2">
        <w:rPr>
          <w:rFonts w:ascii="Times New Roman" w:hAnsi="Times New Roman" w:cs="Times New Roman"/>
          <w:sz w:val="19"/>
          <w:szCs w:val="19"/>
        </w:rPr>
        <w:t>Hợp đồng</w:t>
      </w:r>
      <w:r w:rsidRPr="002619D2">
        <w:rPr>
          <w:rFonts w:ascii="Times New Roman" w:hAnsi="Times New Roman" w:cs="Times New Roman"/>
          <w:sz w:val="19"/>
          <w:szCs w:val="19"/>
        </w:rPr>
        <w:t xml:space="preserve"> chấm dứt.</w:t>
      </w:r>
    </w:p>
    <w:p w:rsidR="0078554A" w:rsidRPr="002619D2" w:rsidRDefault="0078554A" w:rsidP="002619D2">
      <w:pPr>
        <w:pStyle w:val="ListParagraph"/>
        <w:numPr>
          <w:ilvl w:val="0"/>
          <w:numId w:val="7"/>
        </w:numPr>
        <w:tabs>
          <w:tab w:val="left" w:pos="284"/>
          <w:tab w:val="left" w:pos="567"/>
          <w:tab w:val="left" w:pos="1701"/>
          <w:tab w:val="left" w:pos="1843"/>
        </w:tabs>
        <w:spacing w:before="0" w:beforeAutospacing="0" w:after="120" w:afterAutospacing="0" w:line="264" w:lineRule="auto"/>
        <w:ind w:hanging="540"/>
        <w:jc w:val="both"/>
        <w:rPr>
          <w:rFonts w:ascii="Times New Roman" w:hAnsi="Times New Roman" w:cs="Times New Roman"/>
          <w:b/>
          <w:sz w:val="19"/>
          <w:szCs w:val="19"/>
        </w:rPr>
      </w:pPr>
      <w:r w:rsidRPr="002619D2">
        <w:rPr>
          <w:rFonts w:ascii="Times New Roman" w:hAnsi="Times New Roman" w:cs="Times New Roman"/>
          <w:b/>
          <w:sz w:val="19"/>
          <w:szCs w:val="19"/>
        </w:rPr>
        <w:t xml:space="preserve">Chuyển nhượng </w:t>
      </w:r>
      <w:r w:rsidR="002700A4" w:rsidRPr="002619D2">
        <w:rPr>
          <w:rFonts w:ascii="Times New Roman" w:hAnsi="Times New Roman" w:cs="Times New Roman"/>
          <w:b/>
          <w:sz w:val="19"/>
          <w:szCs w:val="19"/>
        </w:rPr>
        <w:t>Hợp đồng</w:t>
      </w:r>
    </w:p>
    <w:p w:rsidR="004E53C6" w:rsidRPr="002619D2" w:rsidRDefault="008B7A11" w:rsidP="005E1821">
      <w:pPr>
        <w:tabs>
          <w:tab w:val="left" w:pos="426"/>
          <w:tab w:val="left" w:pos="1701"/>
          <w:tab w:val="left" w:pos="1843"/>
        </w:tabs>
        <w:spacing w:before="0" w:beforeAutospacing="0" w:after="120" w:afterAutospacing="0" w:line="264" w:lineRule="auto"/>
        <w:ind w:firstLine="0"/>
        <w:jc w:val="both"/>
        <w:rPr>
          <w:rFonts w:ascii="Times New Roman" w:hAnsi="Times New Roman" w:cs="Times New Roman"/>
          <w:sz w:val="19"/>
          <w:szCs w:val="19"/>
        </w:rPr>
      </w:pPr>
      <w:r w:rsidRPr="002619D2">
        <w:rPr>
          <w:rFonts w:ascii="Times New Roman" w:hAnsi="Times New Roman" w:cs="Times New Roman"/>
          <w:sz w:val="19"/>
          <w:szCs w:val="19"/>
        </w:rPr>
        <w:t xml:space="preserve">Các Bên không được chuyển nhượng, chỉ định thực hiện quyền lợi và nghĩa vụ phát sinh theo </w:t>
      </w:r>
      <w:r w:rsidR="002700A4" w:rsidRPr="002619D2">
        <w:rPr>
          <w:rFonts w:ascii="Times New Roman" w:hAnsi="Times New Roman" w:cs="Times New Roman"/>
          <w:sz w:val="19"/>
          <w:szCs w:val="19"/>
        </w:rPr>
        <w:t>Hợp đồng</w:t>
      </w:r>
      <w:r w:rsidRPr="002619D2">
        <w:rPr>
          <w:rFonts w:ascii="Times New Roman" w:hAnsi="Times New Roman" w:cs="Times New Roman"/>
          <w:sz w:val="19"/>
          <w:szCs w:val="19"/>
        </w:rPr>
        <w:t xml:space="preserve"> cho bất kỳ</w:t>
      </w:r>
      <w:r w:rsidR="00DB6DB7" w:rsidRPr="002619D2">
        <w:rPr>
          <w:rFonts w:ascii="Times New Roman" w:hAnsi="Times New Roman" w:cs="Times New Roman"/>
          <w:sz w:val="19"/>
          <w:szCs w:val="19"/>
        </w:rPr>
        <w:t xml:space="preserve"> </w:t>
      </w:r>
      <w:r w:rsidRPr="002619D2">
        <w:rPr>
          <w:rFonts w:ascii="Times New Roman" w:hAnsi="Times New Roman" w:cs="Times New Roman"/>
          <w:sz w:val="19"/>
          <w:szCs w:val="19"/>
        </w:rPr>
        <w:t>Bên thứ ba nào, trừ trường hợp được sự đồng ý trước bằng văn bản của Bên còn lại.</w:t>
      </w:r>
    </w:p>
    <w:p w:rsidR="0078554A" w:rsidRPr="002619D2" w:rsidRDefault="0078554A" w:rsidP="002619D2">
      <w:pPr>
        <w:pStyle w:val="ListParagraph"/>
        <w:numPr>
          <w:ilvl w:val="0"/>
          <w:numId w:val="7"/>
        </w:numPr>
        <w:tabs>
          <w:tab w:val="left" w:pos="284"/>
          <w:tab w:val="left" w:pos="567"/>
          <w:tab w:val="left" w:pos="1701"/>
          <w:tab w:val="left" w:pos="1843"/>
        </w:tabs>
        <w:spacing w:before="0" w:beforeAutospacing="0" w:after="120" w:afterAutospacing="0" w:line="264" w:lineRule="auto"/>
        <w:ind w:hanging="540"/>
        <w:jc w:val="both"/>
        <w:rPr>
          <w:rFonts w:ascii="Times New Roman" w:hAnsi="Times New Roman" w:cs="Times New Roman"/>
          <w:b/>
          <w:sz w:val="19"/>
          <w:szCs w:val="19"/>
        </w:rPr>
      </w:pPr>
      <w:r w:rsidRPr="002619D2">
        <w:rPr>
          <w:rFonts w:ascii="Times New Roman" w:hAnsi="Times New Roman" w:cs="Times New Roman"/>
          <w:b/>
          <w:sz w:val="19"/>
          <w:szCs w:val="19"/>
        </w:rPr>
        <w:t>Luật áp dụng và Cơ quan giải quyết tranh chấp</w:t>
      </w:r>
    </w:p>
    <w:p w:rsidR="008B7A11" w:rsidRPr="002619D2" w:rsidRDefault="008B7A11" w:rsidP="005E1821">
      <w:pPr>
        <w:pStyle w:val="ListParagraph"/>
        <w:numPr>
          <w:ilvl w:val="0"/>
          <w:numId w:val="12"/>
        </w:numPr>
        <w:tabs>
          <w:tab w:val="left" w:pos="284"/>
          <w:tab w:val="left" w:pos="567"/>
          <w:tab w:val="left" w:pos="1701"/>
          <w:tab w:val="left" w:pos="1843"/>
        </w:tabs>
        <w:spacing w:before="0" w:beforeAutospacing="0" w:after="120" w:afterAutospacing="0" w:line="264" w:lineRule="auto"/>
        <w:ind w:left="270" w:hanging="270"/>
        <w:jc w:val="both"/>
        <w:rPr>
          <w:rFonts w:ascii="Times New Roman" w:hAnsi="Times New Roman" w:cs="Times New Roman"/>
          <w:sz w:val="19"/>
          <w:szCs w:val="19"/>
        </w:rPr>
      </w:pPr>
      <w:r w:rsidRPr="002619D2">
        <w:rPr>
          <w:rFonts w:ascii="Times New Roman" w:hAnsi="Times New Roman" w:cs="Times New Roman"/>
          <w:sz w:val="19"/>
          <w:szCs w:val="19"/>
        </w:rPr>
        <w:t>Luật áp dụng: Luật Việt Nam</w:t>
      </w:r>
      <w:r w:rsidR="00DB6DB7" w:rsidRPr="002619D2">
        <w:rPr>
          <w:rFonts w:ascii="Times New Roman" w:hAnsi="Times New Roman" w:cs="Times New Roman"/>
          <w:sz w:val="19"/>
          <w:szCs w:val="19"/>
        </w:rPr>
        <w:t>.</w:t>
      </w:r>
    </w:p>
    <w:p w:rsidR="008B7A11" w:rsidRPr="002619D2" w:rsidRDefault="008B7A11" w:rsidP="005E1821">
      <w:pPr>
        <w:pStyle w:val="ListParagraph"/>
        <w:numPr>
          <w:ilvl w:val="0"/>
          <w:numId w:val="12"/>
        </w:numPr>
        <w:tabs>
          <w:tab w:val="left" w:pos="284"/>
          <w:tab w:val="left" w:pos="567"/>
          <w:tab w:val="left" w:pos="1701"/>
          <w:tab w:val="left" w:pos="1843"/>
        </w:tabs>
        <w:spacing w:before="0" w:beforeAutospacing="0" w:after="120" w:afterAutospacing="0" w:line="264" w:lineRule="auto"/>
        <w:ind w:left="270" w:hanging="270"/>
        <w:jc w:val="both"/>
        <w:rPr>
          <w:rFonts w:ascii="Times New Roman" w:hAnsi="Times New Roman" w:cs="Times New Roman"/>
          <w:sz w:val="19"/>
          <w:szCs w:val="19"/>
        </w:rPr>
      </w:pPr>
      <w:r w:rsidRPr="002619D2">
        <w:rPr>
          <w:rFonts w:ascii="Times New Roman" w:hAnsi="Times New Roman" w:cs="Times New Roman"/>
          <w:sz w:val="19"/>
          <w:szCs w:val="19"/>
        </w:rPr>
        <w:t>Cơ quan giải quyết tranh chấp: Toà án nhân dân có thẩm quyền giải quyết tranh chấp giữa các Bên theo quy định của Pháp Luật.</w:t>
      </w:r>
    </w:p>
    <w:p w:rsidR="0078554A" w:rsidRPr="002619D2" w:rsidRDefault="0078554A" w:rsidP="002619D2">
      <w:pPr>
        <w:pStyle w:val="ListParagraph"/>
        <w:numPr>
          <w:ilvl w:val="0"/>
          <w:numId w:val="7"/>
        </w:numPr>
        <w:tabs>
          <w:tab w:val="left" w:pos="284"/>
          <w:tab w:val="left" w:pos="567"/>
          <w:tab w:val="left" w:pos="1701"/>
          <w:tab w:val="left" w:pos="1843"/>
        </w:tabs>
        <w:spacing w:before="0" w:beforeAutospacing="0" w:after="120" w:afterAutospacing="0" w:line="264" w:lineRule="auto"/>
        <w:ind w:hanging="540"/>
        <w:jc w:val="both"/>
        <w:rPr>
          <w:rFonts w:ascii="Times New Roman" w:hAnsi="Times New Roman" w:cs="Times New Roman"/>
          <w:b/>
          <w:sz w:val="19"/>
          <w:szCs w:val="19"/>
        </w:rPr>
      </w:pPr>
      <w:r w:rsidRPr="002619D2">
        <w:rPr>
          <w:rFonts w:ascii="Times New Roman" w:hAnsi="Times New Roman" w:cs="Times New Roman"/>
          <w:b/>
          <w:sz w:val="19"/>
          <w:szCs w:val="19"/>
        </w:rPr>
        <w:t>Điều khoản khác</w:t>
      </w:r>
    </w:p>
    <w:p w:rsidR="008B7A11" w:rsidRPr="002619D2" w:rsidRDefault="008B7A11" w:rsidP="005E1821">
      <w:pPr>
        <w:pStyle w:val="ListParagraph"/>
        <w:numPr>
          <w:ilvl w:val="0"/>
          <w:numId w:val="13"/>
        </w:numPr>
        <w:tabs>
          <w:tab w:val="left" w:pos="270"/>
          <w:tab w:val="left" w:pos="1701"/>
          <w:tab w:val="left" w:pos="1843"/>
        </w:tabs>
        <w:spacing w:before="0" w:beforeAutospacing="0" w:after="120" w:afterAutospacing="0" w:line="264" w:lineRule="auto"/>
        <w:ind w:left="270" w:hanging="243"/>
        <w:jc w:val="both"/>
        <w:rPr>
          <w:rFonts w:ascii="Times New Roman" w:hAnsi="Times New Roman" w:cs="Times New Roman"/>
          <w:sz w:val="19"/>
          <w:szCs w:val="19"/>
        </w:rPr>
      </w:pPr>
      <w:r w:rsidRPr="002619D2">
        <w:rPr>
          <w:rFonts w:ascii="Times New Roman" w:hAnsi="Times New Roman" w:cs="Times New Roman"/>
          <w:sz w:val="19"/>
          <w:szCs w:val="19"/>
        </w:rPr>
        <w:t>Ngày làm việc được hiểu là bất kỳ ngày nào trừ ngày Thứ Bảy, Chủ Nhật, ngày nghỉ lễ, tết và bất kỳ ngày nào mà các ngân hàng tại Việt Nam không làm việc theo quy định của cơ quan có thẩm quyền.</w:t>
      </w:r>
    </w:p>
    <w:p w:rsidR="008B7A11" w:rsidRPr="002619D2" w:rsidRDefault="008B7A11" w:rsidP="005E1821">
      <w:pPr>
        <w:pStyle w:val="ListParagraph"/>
        <w:numPr>
          <w:ilvl w:val="0"/>
          <w:numId w:val="13"/>
        </w:numPr>
        <w:tabs>
          <w:tab w:val="left" w:pos="270"/>
          <w:tab w:val="left" w:pos="1701"/>
          <w:tab w:val="left" w:pos="1843"/>
        </w:tabs>
        <w:spacing w:before="0" w:beforeAutospacing="0" w:after="120" w:afterAutospacing="0" w:line="264" w:lineRule="auto"/>
        <w:ind w:left="270" w:hanging="243"/>
        <w:jc w:val="both"/>
        <w:rPr>
          <w:rFonts w:ascii="Times New Roman" w:hAnsi="Times New Roman" w:cs="Times New Roman"/>
          <w:sz w:val="19"/>
          <w:szCs w:val="19"/>
        </w:rPr>
      </w:pPr>
      <w:r w:rsidRPr="002619D2">
        <w:rPr>
          <w:rFonts w:ascii="Times New Roman" w:hAnsi="Times New Roman" w:cs="Times New Roman"/>
          <w:sz w:val="19"/>
          <w:szCs w:val="19"/>
        </w:rPr>
        <w:t xml:space="preserve">Mọi sửa đổi, bổ sung nội dung của </w:t>
      </w:r>
      <w:r w:rsidR="002700A4" w:rsidRPr="002619D2">
        <w:rPr>
          <w:rFonts w:ascii="Times New Roman" w:hAnsi="Times New Roman" w:cs="Times New Roman"/>
          <w:sz w:val="19"/>
          <w:szCs w:val="19"/>
        </w:rPr>
        <w:t>Hợp đồng</w:t>
      </w:r>
      <w:r w:rsidRPr="002619D2">
        <w:rPr>
          <w:rFonts w:ascii="Times New Roman" w:hAnsi="Times New Roman" w:cs="Times New Roman"/>
          <w:sz w:val="19"/>
          <w:szCs w:val="19"/>
        </w:rPr>
        <w:t xml:space="preserve"> phải được các Bên thoả thuận bằng văn bản, các văn bản này là một bộ phận không tách rời của </w:t>
      </w:r>
      <w:r w:rsidR="002700A4" w:rsidRPr="002619D2">
        <w:rPr>
          <w:rFonts w:ascii="Times New Roman" w:hAnsi="Times New Roman" w:cs="Times New Roman"/>
          <w:sz w:val="19"/>
          <w:szCs w:val="19"/>
        </w:rPr>
        <w:t>Hợp đồng</w:t>
      </w:r>
      <w:r w:rsidRPr="002619D2">
        <w:rPr>
          <w:rFonts w:ascii="Times New Roman" w:hAnsi="Times New Roman" w:cs="Times New Roman"/>
          <w:sz w:val="19"/>
          <w:szCs w:val="19"/>
        </w:rPr>
        <w:t>.</w:t>
      </w:r>
    </w:p>
    <w:p w:rsidR="00723D10" w:rsidRPr="002619D2" w:rsidRDefault="002700A4" w:rsidP="005E1821">
      <w:pPr>
        <w:pStyle w:val="ListParagraph"/>
        <w:numPr>
          <w:ilvl w:val="0"/>
          <w:numId w:val="13"/>
        </w:numPr>
        <w:tabs>
          <w:tab w:val="left" w:pos="270"/>
          <w:tab w:val="left" w:pos="1701"/>
          <w:tab w:val="left" w:pos="1843"/>
        </w:tabs>
        <w:spacing w:before="0" w:beforeAutospacing="0" w:after="120" w:afterAutospacing="0" w:line="264" w:lineRule="auto"/>
        <w:ind w:left="270" w:hanging="243"/>
        <w:jc w:val="both"/>
        <w:rPr>
          <w:rFonts w:ascii="Times New Roman" w:hAnsi="Times New Roman" w:cs="Times New Roman"/>
          <w:sz w:val="19"/>
          <w:szCs w:val="19"/>
        </w:rPr>
        <w:sectPr w:rsidR="00723D10" w:rsidRPr="002619D2" w:rsidSect="005E1821">
          <w:type w:val="continuous"/>
          <w:pgSz w:w="11907" w:h="16839" w:code="9"/>
          <w:pgMar w:top="1134" w:right="1107" w:bottom="1134" w:left="1985" w:header="720" w:footer="720" w:gutter="0"/>
          <w:cols w:num="2" w:space="537"/>
          <w:docGrid w:linePitch="360"/>
        </w:sectPr>
      </w:pPr>
      <w:r w:rsidRPr="002619D2">
        <w:rPr>
          <w:rFonts w:ascii="Times New Roman" w:hAnsi="Times New Roman" w:cs="Times New Roman"/>
          <w:sz w:val="19"/>
          <w:szCs w:val="19"/>
        </w:rPr>
        <w:t>Hợp đồng</w:t>
      </w:r>
      <w:r w:rsidR="008B7A11" w:rsidRPr="002619D2">
        <w:rPr>
          <w:rFonts w:ascii="Times New Roman" w:hAnsi="Times New Roman" w:cs="Times New Roman"/>
          <w:sz w:val="19"/>
          <w:szCs w:val="19"/>
        </w:rPr>
        <w:t xml:space="preserve"> sẽ ràng buộc và có hiệu lực đối với lợi ích của các bên theo </w:t>
      </w:r>
      <w:r w:rsidRPr="002619D2">
        <w:rPr>
          <w:rFonts w:ascii="Times New Roman" w:hAnsi="Times New Roman" w:cs="Times New Roman"/>
          <w:sz w:val="19"/>
          <w:szCs w:val="19"/>
        </w:rPr>
        <w:t>Hợp đồng</w:t>
      </w:r>
      <w:r w:rsidR="008B7A11" w:rsidRPr="002619D2">
        <w:rPr>
          <w:rFonts w:ascii="Times New Roman" w:hAnsi="Times New Roman" w:cs="Times New Roman"/>
          <w:sz w:val="19"/>
          <w:szCs w:val="19"/>
        </w:rPr>
        <w:t xml:space="preserve"> và những người thừa kế, những người đại diện pháp lý hay đại diện theo uỷ quyền, những người kế thừa hay nhận chuyể</w:t>
      </w:r>
      <w:r w:rsidR="00723D10" w:rsidRPr="002619D2">
        <w:rPr>
          <w:rFonts w:ascii="Times New Roman" w:hAnsi="Times New Roman" w:cs="Times New Roman"/>
          <w:sz w:val="19"/>
          <w:szCs w:val="19"/>
        </w:rPr>
        <w:t>n giao</w:t>
      </w:r>
    </w:p>
    <w:p w:rsidR="008B7A11" w:rsidRPr="002619D2" w:rsidRDefault="008B7A11" w:rsidP="00070F13">
      <w:pPr>
        <w:tabs>
          <w:tab w:val="left" w:pos="284"/>
          <w:tab w:val="left" w:pos="567"/>
          <w:tab w:val="left" w:pos="1701"/>
          <w:tab w:val="left" w:pos="1843"/>
        </w:tabs>
        <w:spacing w:before="0" w:beforeAutospacing="0" w:after="120" w:afterAutospacing="0" w:line="264" w:lineRule="auto"/>
        <w:ind w:firstLine="0"/>
        <w:jc w:val="both"/>
        <w:rPr>
          <w:rFonts w:ascii="Times New Roman" w:hAnsi="Times New Roman" w:cs="Times New Roman"/>
          <w:sz w:val="24"/>
          <w:szCs w:val="24"/>
        </w:rPr>
      </w:pPr>
    </w:p>
    <w:sectPr w:rsidR="008B7A11" w:rsidRPr="002619D2" w:rsidSect="002619D2">
      <w:type w:val="continuous"/>
      <w:pgSz w:w="11907" w:h="16839" w:code="9"/>
      <w:pgMar w:top="1134" w:right="1107" w:bottom="1134"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3C53" w:rsidRDefault="00D43C53" w:rsidP="001E7890">
      <w:pPr>
        <w:spacing w:before="0" w:after="0"/>
      </w:pPr>
      <w:r>
        <w:separator/>
      </w:r>
    </w:p>
  </w:endnote>
  <w:endnote w:type="continuationSeparator" w:id="0">
    <w:p w:rsidR="00D43C53" w:rsidRDefault="00D43C53" w:rsidP="001E789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324049529"/>
      <w:docPartObj>
        <w:docPartGallery w:val="Page Numbers (Bottom of Page)"/>
        <w:docPartUnique/>
      </w:docPartObj>
    </w:sdtPr>
    <w:sdtEndPr>
      <w:rPr>
        <w:noProof/>
      </w:rPr>
    </w:sdtEndPr>
    <w:sdtContent>
      <w:p w:rsidR="00814595" w:rsidRPr="00814595" w:rsidRDefault="00814595">
        <w:pPr>
          <w:pStyle w:val="Footer"/>
          <w:jc w:val="right"/>
          <w:rPr>
            <w:rFonts w:ascii="Times New Roman" w:hAnsi="Times New Roman" w:cs="Times New Roman"/>
          </w:rPr>
        </w:pPr>
        <w:r w:rsidRPr="00814595">
          <w:rPr>
            <w:rFonts w:ascii="Times New Roman" w:hAnsi="Times New Roman" w:cs="Times New Roman"/>
          </w:rPr>
          <w:fldChar w:fldCharType="begin"/>
        </w:r>
        <w:r w:rsidRPr="00814595">
          <w:rPr>
            <w:rFonts w:ascii="Times New Roman" w:hAnsi="Times New Roman" w:cs="Times New Roman"/>
          </w:rPr>
          <w:instrText xml:space="preserve"> PAGE   \* MERGEFORMAT </w:instrText>
        </w:r>
        <w:r w:rsidRPr="00814595">
          <w:rPr>
            <w:rFonts w:ascii="Times New Roman" w:hAnsi="Times New Roman" w:cs="Times New Roman"/>
          </w:rPr>
          <w:fldChar w:fldCharType="separate"/>
        </w:r>
        <w:r w:rsidR="00992964">
          <w:rPr>
            <w:rFonts w:ascii="Times New Roman" w:hAnsi="Times New Roman" w:cs="Times New Roman"/>
            <w:noProof/>
          </w:rPr>
          <w:t>1</w:t>
        </w:r>
        <w:r w:rsidRPr="00814595">
          <w:rPr>
            <w:rFonts w:ascii="Times New Roman" w:hAnsi="Times New Roman" w:cs="Times New Roman"/>
            <w:noProof/>
          </w:rPr>
          <w:fldChar w:fldCharType="end"/>
        </w:r>
      </w:p>
    </w:sdtContent>
  </w:sdt>
  <w:tbl>
    <w:tblPr>
      <w:tblStyle w:val="TableGrid"/>
      <w:tblW w:w="10141" w:type="dxa"/>
      <w:tblInd w:w="-8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6"/>
      <w:gridCol w:w="5655"/>
    </w:tblGrid>
    <w:tr w:rsidR="006D2A48" w:rsidRPr="00DE784A" w:rsidTr="005B0160">
      <w:trPr>
        <w:trHeight w:val="20"/>
      </w:trPr>
      <w:tc>
        <w:tcPr>
          <w:tcW w:w="4486" w:type="dxa"/>
        </w:tcPr>
        <w:p w:rsidR="006D2A48" w:rsidRPr="00DE784A" w:rsidRDefault="005B0160" w:rsidP="00CF79A9">
          <w:pPr>
            <w:pStyle w:val="NoSpacing"/>
            <w:ind w:firstLine="0"/>
            <w:rPr>
              <w:rFonts w:ascii="Times New Roman" w:hAnsi="Times New Roman" w:cs="Times New Roman"/>
              <w:b/>
              <w:sz w:val="16"/>
            </w:rPr>
          </w:pPr>
          <w:bookmarkStart w:id="3" w:name="_Hlk57295596"/>
          <w:r>
            <w:rPr>
              <w:rFonts w:ascii="Times New Roman" w:hAnsi="Times New Roman" w:cs="Times New Roman"/>
              <w:b/>
              <w:sz w:val="16"/>
            </w:rPr>
            <w:t xml:space="preserve">                     </w:t>
          </w:r>
          <w:r w:rsidR="006D2A48" w:rsidRPr="00DE784A">
            <w:rPr>
              <w:rFonts w:ascii="Times New Roman" w:hAnsi="Times New Roman" w:cs="Times New Roman"/>
              <w:b/>
              <w:sz w:val="16"/>
            </w:rPr>
            <w:t xml:space="preserve">CÔNG TY CP CHỨNG KHOÁN EVEREST            </w:t>
          </w:r>
        </w:p>
      </w:tc>
      <w:tc>
        <w:tcPr>
          <w:tcW w:w="5655" w:type="dxa"/>
        </w:tcPr>
        <w:p w:rsidR="00CA1164" w:rsidRPr="00DE784A" w:rsidRDefault="006D2A48" w:rsidP="008C57A2">
          <w:pPr>
            <w:pStyle w:val="NoSpacing"/>
            <w:ind w:firstLine="0"/>
            <w:jc w:val="right"/>
            <w:rPr>
              <w:rFonts w:ascii="Times New Roman" w:hAnsi="Times New Roman" w:cs="Times New Roman"/>
              <w:sz w:val="16"/>
            </w:rPr>
          </w:pPr>
          <w:r w:rsidRPr="00DE784A">
            <w:rPr>
              <w:rFonts w:ascii="Times New Roman" w:hAnsi="Times New Roman" w:cs="Times New Roman"/>
              <w:sz w:val="16"/>
            </w:rPr>
            <w:t>Tầng 2 – Tòa nhà VNT Tower, Số 19 Nguyễn Trãi, Thanh Xuân, Hà Nội</w:t>
          </w:r>
          <w:r w:rsidR="008C57A2">
            <w:rPr>
              <w:rFonts w:ascii="Times New Roman" w:hAnsi="Times New Roman" w:cs="Times New Roman"/>
              <w:sz w:val="16"/>
            </w:rPr>
            <w:t xml:space="preserve">                                </w:t>
          </w:r>
          <w:r w:rsidR="00CF79A9" w:rsidRPr="00DE784A">
            <w:rPr>
              <w:rFonts w:ascii="Times New Roman" w:hAnsi="Times New Roman" w:cs="Times New Roman"/>
              <w:sz w:val="16"/>
            </w:rPr>
            <w:t xml:space="preserve">Điện thoại: </w:t>
          </w:r>
          <w:r w:rsidR="00CA1164" w:rsidRPr="00DE784A">
            <w:rPr>
              <w:rFonts w:ascii="Times New Roman" w:hAnsi="Times New Roman" w:cs="Times New Roman"/>
              <w:sz w:val="16"/>
            </w:rPr>
            <w:t xml:space="preserve">(024) 37 726699 </w:t>
          </w:r>
          <w:r w:rsidR="00FF626C">
            <w:rPr>
              <w:rFonts w:ascii="Times New Roman" w:hAnsi="Times New Roman" w:cs="Times New Roman"/>
              <w:sz w:val="16"/>
            </w:rPr>
            <w:t>|</w:t>
          </w:r>
          <w:r w:rsidR="00CA1164" w:rsidRPr="00DE784A">
            <w:rPr>
              <w:rFonts w:ascii="Times New Roman" w:hAnsi="Times New Roman" w:cs="Times New Roman"/>
              <w:sz w:val="16"/>
            </w:rPr>
            <w:t xml:space="preserve"> </w:t>
          </w:r>
          <w:r w:rsidR="00CF79A9" w:rsidRPr="00DE784A">
            <w:rPr>
              <w:rFonts w:ascii="Times New Roman" w:hAnsi="Times New Roman" w:cs="Times New Roman"/>
              <w:sz w:val="16"/>
            </w:rPr>
            <w:t xml:space="preserve">Email: </w:t>
          </w:r>
          <w:r w:rsidR="00FF626C">
            <w:rPr>
              <w:rFonts w:ascii="Times New Roman" w:hAnsi="Times New Roman" w:cs="Times New Roman"/>
              <w:sz w:val="16"/>
            </w:rPr>
            <w:t xml:space="preserve"> </w:t>
          </w:r>
          <w:r w:rsidR="00DE784A" w:rsidRPr="00DE784A">
            <w:rPr>
              <w:rFonts w:ascii="Times New Roman" w:hAnsi="Times New Roman" w:cs="Times New Roman"/>
              <w:sz w:val="16"/>
            </w:rPr>
            <w:t xml:space="preserve">phongdvkh@eves.com.vn </w:t>
          </w:r>
        </w:p>
      </w:tc>
    </w:tr>
    <w:bookmarkEnd w:id="3"/>
  </w:tbl>
  <w:p w:rsidR="00814595" w:rsidRPr="00FB2A1B" w:rsidRDefault="00814595" w:rsidP="00CA1164">
    <w:pPr>
      <w:pStyle w:val="Footer"/>
      <w:ind w:firstLine="0"/>
      <w:rPr>
        <w:rFonts w:ascii="Times New Roman" w:hAnsi="Times New Roman" w:cs="Times New Roman"/>
        <w:sz w:val="18"/>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3C53" w:rsidRDefault="00D43C53" w:rsidP="001E7890">
      <w:pPr>
        <w:spacing w:before="0" w:after="0"/>
      </w:pPr>
      <w:r>
        <w:separator/>
      </w:r>
    </w:p>
  </w:footnote>
  <w:footnote w:type="continuationSeparator" w:id="0">
    <w:p w:rsidR="00D43C53" w:rsidRDefault="00D43C53" w:rsidP="001E7890">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735B" w:rsidRPr="007F21BE" w:rsidRDefault="004A409F" w:rsidP="004A409F">
    <w:pPr>
      <w:pStyle w:val="Header"/>
      <w:tabs>
        <w:tab w:val="clear" w:pos="4680"/>
        <w:tab w:val="clear" w:pos="9360"/>
        <w:tab w:val="left" w:pos="6420"/>
      </w:tabs>
      <w:rPr>
        <w:rFonts w:ascii="Times New Roman" w:hAnsi="Times New Roman" w:cs="Times New Roman"/>
        <w:sz w:val="24"/>
        <w:szCs w:val="24"/>
      </w:rPr>
    </w:pPr>
    <w:r w:rsidRPr="00F37BC1">
      <w:rPr>
        <w:rFonts w:ascii="Times New Roman" w:hAnsi="Times New Roman" w:cs="Times New Roman"/>
        <w:noProof/>
      </w:rPr>
      <w:drawing>
        <wp:anchor distT="0" distB="0" distL="114300" distR="114300" simplePos="0" relativeHeight="251658240" behindDoc="0" locked="0" layoutInCell="1" allowOverlap="1" wp14:anchorId="5832CC5E" wp14:editId="2FD70758">
          <wp:simplePos x="0" y="0"/>
          <wp:positionH relativeFrom="column">
            <wp:posOffset>-590016</wp:posOffset>
          </wp:positionH>
          <wp:positionV relativeFrom="paragraph">
            <wp:posOffset>-288950</wp:posOffset>
          </wp:positionV>
          <wp:extent cx="1484986" cy="614045"/>
          <wp:effectExtent l="0" t="0" r="1270" b="0"/>
          <wp:wrapNone/>
          <wp:docPr id="9" name="Picture 9" descr="C:\Users\quangtvh\Desktop\TRAI PHIEU\Tài liệu trái phiếu\Log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uangtvh\Desktop\TRAI PHIEU\Tài liệu trái phiếu\Logo 2.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 t="25835" r="885" b="17083"/>
                  <a:stretch/>
                </pic:blipFill>
                <pic:spPr bwMode="auto">
                  <a:xfrm>
                    <a:off x="0" y="0"/>
                    <a:ext cx="1489212" cy="61579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37BC1" w:rsidRPr="00F37BC1">
      <w:rPr>
        <w:rFonts w:ascii="Times New Roman" w:hAnsi="Times New Roman" w:cs="Times New Roman"/>
      </w:rPr>
      <w:t xml:space="preserve">                           </w:t>
    </w:r>
    <w:r w:rsidR="00ED7CB8">
      <w:rPr>
        <w:rFonts w:ascii="Times New Roman" w:hAnsi="Times New Roman" w:cs="Times New Roman"/>
      </w:rPr>
      <w:t xml:space="preserve">      </w:t>
    </w:r>
    <w:r w:rsidR="00F37BC1" w:rsidRPr="007F21BE">
      <w:rPr>
        <w:rFonts w:ascii="Times New Roman" w:hAnsi="Times New Roman" w:cs="Times New Roman"/>
        <w:sz w:val="24"/>
        <w:szCs w:val="24"/>
      </w:rPr>
      <w:t>Biểu mẫu 02</w:t>
    </w:r>
    <w:r w:rsidR="00846D87" w:rsidRPr="007F21BE">
      <w:rPr>
        <w:sz w:val="24"/>
        <w:szCs w:val="24"/>
      </w:rPr>
      <w:tab/>
    </w:r>
    <w:r w:rsidR="006E5ABC" w:rsidRPr="007F21BE">
      <w:rPr>
        <w:rFonts w:ascii="Times New Roman" w:hAnsi="Times New Roman" w:cs="Times New Roman"/>
        <w:i/>
        <w:sz w:val="24"/>
        <w:szCs w:val="24"/>
      </w:rPr>
      <w:t>Mã số</w:t>
    </w:r>
    <w:r w:rsidR="00846D87" w:rsidRPr="007F21BE">
      <w:rPr>
        <w:rFonts w:ascii="Times New Roman" w:hAnsi="Times New Roman" w:cs="Times New Roman"/>
        <w:i/>
        <w:sz w:val="24"/>
        <w:szCs w:val="24"/>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829F7"/>
    <w:multiLevelType w:val="hybridMultilevel"/>
    <w:tmpl w:val="590481A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8D4CDA"/>
    <w:multiLevelType w:val="hybridMultilevel"/>
    <w:tmpl w:val="14B81A7A"/>
    <w:lvl w:ilvl="0" w:tplc="0409000F">
      <w:start w:val="1"/>
      <w:numFmt w:val="decimal"/>
      <w:lvlText w:val="%1."/>
      <w:lvlJc w:val="left"/>
      <w:pPr>
        <w:ind w:left="1789" w:hanging="360"/>
      </w:p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2" w15:restartNumberingAfterBreak="0">
    <w:nsid w:val="0AF47124"/>
    <w:multiLevelType w:val="hybridMultilevel"/>
    <w:tmpl w:val="89C2730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55E04B6"/>
    <w:multiLevelType w:val="hybridMultilevel"/>
    <w:tmpl w:val="D35E625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7006441"/>
    <w:multiLevelType w:val="hybridMultilevel"/>
    <w:tmpl w:val="ADDE8E50"/>
    <w:lvl w:ilvl="0" w:tplc="0409000F">
      <w:start w:val="1"/>
      <w:numFmt w:val="decimal"/>
      <w:lvlText w:val="%1."/>
      <w:lvlJc w:val="left"/>
      <w:pPr>
        <w:ind w:left="1789" w:hanging="360"/>
      </w:p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5" w15:restartNumberingAfterBreak="0">
    <w:nsid w:val="5D1D74EE"/>
    <w:multiLevelType w:val="hybridMultilevel"/>
    <w:tmpl w:val="44D052C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1FB302A"/>
    <w:multiLevelType w:val="hybridMultilevel"/>
    <w:tmpl w:val="DB3E9B8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4946FA"/>
    <w:multiLevelType w:val="hybridMultilevel"/>
    <w:tmpl w:val="73C481E4"/>
    <w:lvl w:ilvl="0" w:tplc="B14E955C">
      <w:start w:val="1"/>
      <w:numFmt w:val="bullet"/>
      <w:lvlText w:val="-"/>
      <w:lvlJc w:val="left"/>
      <w:pPr>
        <w:ind w:left="1429" w:hanging="360"/>
      </w:pPr>
      <w:rPr>
        <w:rFonts w:ascii="Calibri" w:eastAsiaTheme="minorHAnsi" w:hAnsi="Calibri" w:cs="Calibri"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6E67341B"/>
    <w:multiLevelType w:val="hybridMultilevel"/>
    <w:tmpl w:val="49B28F0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FFD0091"/>
    <w:multiLevelType w:val="hybridMultilevel"/>
    <w:tmpl w:val="C2BC289A"/>
    <w:lvl w:ilvl="0" w:tplc="0409000F">
      <w:start w:val="1"/>
      <w:numFmt w:val="decimal"/>
      <w:lvlText w:val="%1."/>
      <w:lvlJc w:val="left"/>
      <w:pPr>
        <w:ind w:left="1789" w:hanging="360"/>
      </w:p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10" w15:restartNumberingAfterBreak="0">
    <w:nsid w:val="70181330"/>
    <w:multiLevelType w:val="hybridMultilevel"/>
    <w:tmpl w:val="20F00ADA"/>
    <w:lvl w:ilvl="0" w:tplc="2C2E2FD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 w15:restartNumberingAfterBreak="0">
    <w:nsid w:val="75604741"/>
    <w:multiLevelType w:val="hybridMultilevel"/>
    <w:tmpl w:val="817AA08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ADF04CC"/>
    <w:multiLevelType w:val="hybridMultilevel"/>
    <w:tmpl w:val="897E0FCA"/>
    <w:lvl w:ilvl="0" w:tplc="0409000F">
      <w:start w:val="1"/>
      <w:numFmt w:val="decimal"/>
      <w:lvlText w:val="%1."/>
      <w:lvlJc w:val="left"/>
      <w:pPr>
        <w:ind w:left="1789" w:hanging="360"/>
      </w:p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num w:numId="1">
    <w:abstractNumId w:val="10"/>
  </w:num>
  <w:num w:numId="2">
    <w:abstractNumId w:val="7"/>
  </w:num>
  <w:num w:numId="3">
    <w:abstractNumId w:val="1"/>
  </w:num>
  <w:num w:numId="4">
    <w:abstractNumId w:val="9"/>
  </w:num>
  <w:num w:numId="5">
    <w:abstractNumId w:val="12"/>
  </w:num>
  <w:num w:numId="6">
    <w:abstractNumId w:val="4"/>
  </w:num>
  <w:num w:numId="7">
    <w:abstractNumId w:val="6"/>
  </w:num>
  <w:num w:numId="8">
    <w:abstractNumId w:val="2"/>
  </w:num>
  <w:num w:numId="9">
    <w:abstractNumId w:val="5"/>
  </w:num>
  <w:num w:numId="10">
    <w:abstractNumId w:val="8"/>
  </w:num>
  <w:num w:numId="11">
    <w:abstractNumId w:val="0"/>
  </w:num>
  <w:num w:numId="12">
    <w:abstractNumId w:val="1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0258"/>
    <w:rsid w:val="00036501"/>
    <w:rsid w:val="00070F13"/>
    <w:rsid w:val="000B25CA"/>
    <w:rsid w:val="000B54EF"/>
    <w:rsid w:val="000D0637"/>
    <w:rsid w:val="000D1666"/>
    <w:rsid w:val="000D6512"/>
    <w:rsid w:val="0012294C"/>
    <w:rsid w:val="00163470"/>
    <w:rsid w:val="001E7890"/>
    <w:rsid w:val="00234002"/>
    <w:rsid w:val="0024029A"/>
    <w:rsid w:val="002619D2"/>
    <w:rsid w:val="002700A4"/>
    <w:rsid w:val="002B0BEB"/>
    <w:rsid w:val="002D43F4"/>
    <w:rsid w:val="002D6276"/>
    <w:rsid w:val="002E1E86"/>
    <w:rsid w:val="003624F3"/>
    <w:rsid w:val="00373086"/>
    <w:rsid w:val="003A25DC"/>
    <w:rsid w:val="003C395B"/>
    <w:rsid w:val="003C58F5"/>
    <w:rsid w:val="003D5751"/>
    <w:rsid w:val="00414FB3"/>
    <w:rsid w:val="00435290"/>
    <w:rsid w:val="004A409F"/>
    <w:rsid w:val="004D085B"/>
    <w:rsid w:val="004D7BE6"/>
    <w:rsid w:val="004E53C6"/>
    <w:rsid w:val="0050583F"/>
    <w:rsid w:val="005245E4"/>
    <w:rsid w:val="00527FA1"/>
    <w:rsid w:val="00531EDB"/>
    <w:rsid w:val="005676C0"/>
    <w:rsid w:val="005813E4"/>
    <w:rsid w:val="0058578B"/>
    <w:rsid w:val="005A2566"/>
    <w:rsid w:val="005B0160"/>
    <w:rsid w:val="005D0B5A"/>
    <w:rsid w:val="005D1AEC"/>
    <w:rsid w:val="005E1821"/>
    <w:rsid w:val="005F6B58"/>
    <w:rsid w:val="005F72F4"/>
    <w:rsid w:val="00641C84"/>
    <w:rsid w:val="00672EEC"/>
    <w:rsid w:val="006A648D"/>
    <w:rsid w:val="006D2A48"/>
    <w:rsid w:val="006E5ABC"/>
    <w:rsid w:val="007132A0"/>
    <w:rsid w:val="00723840"/>
    <w:rsid w:val="00723D10"/>
    <w:rsid w:val="0078431D"/>
    <w:rsid w:val="0078476E"/>
    <w:rsid w:val="0078554A"/>
    <w:rsid w:val="007933E1"/>
    <w:rsid w:val="007C4754"/>
    <w:rsid w:val="007F21BE"/>
    <w:rsid w:val="007F7ACE"/>
    <w:rsid w:val="00814595"/>
    <w:rsid w:val="00815864"/>
    <w:rsid w:val="00841F19"/>
    <w:rsid w:val="00846D87"/>
    <w:rsid w:val="008B7A11"/>
    <w:rsid w:val="008C22BC"/>
    <w:rsid w:val="008C57A2"/>
    <w:rsid w:val="009034B3"/>
    <w:rsid w:val="00955935"/>
    <w:rsid w:val="00992964"/>
    <w:rsid w:val="009B1196"/>
    <w:rsid w:val="009B2B6E"/>
    <w:rsid w:val="009D0F09"/>
    <w:rsid w:val="009F7336"/>
    <w:rsid w:val="00A45FCA"/>
    <w:rsid w:val="00A47F35"/>
    <w:rsid w:val="00A70EE2"/>
    <w:rsid w:val="00AB3185"/>
    <w:rsid w:val="00AD3AB5"/>
    <w:rsid w:val="00B36FC3"/>
    <w:rsid w:val="00B42CBD"/>
    <w:rsid w:val="00B54B7E"/>
    <w:rsid w:val="00B62D26"/>
    <w:rsid w:val="00B832C3"/>
    <w:rsid w:val="00BB631F"/>
    <w:rsid w:val="00BF0BD2"/>
    <w:rsid w:val="00C029DC"/>
    <w:rsid w:val="00C101F7"/>
    <w:rsid w:val="00C22B9A"/>
    <w:rsid w:val="00C60EF1"/>
    <w:rsid w:val="00C66F79"/>
    <w:rsid w:val="00C70258"/>
    <w:rsid w:val="00C9361E"/>
    <w:rsid w:val="00C9735B"/>
    <w:rsid w:val="00CA0551"/>
    <w:rsid w:val="00CA1164"/>
    <w:rsid w:val="00CC27C6"/>
    <w:rsid w:val="00CD4053"/>
    <w:rsid w:val="00CE0DDE"/>
    <w:rsid w:val="00CF6D8F"/>
    <w:rsid w:val="00CF79A9"/>
    <w:rsid w:val="00D03CEE"/>
    <w:rsid w:val="00D43C53"/>
    <w:rsid w:val="00D863D5"/>
    <w:rsid w:val="00D91B8C"/>
    <w:rsid w:val="00D9497B"/>
    <w:rsid w:val="00DB6DB7"/>
    <w:rsid w:val="00DE5C74"/>
    <w:rsid w:val="00DE784A"/>
    <w:rsid w:val="00DF3BB2"/>
    <w:rsid w:val="00E234D0"/>
    <w:rsid w:val="00E23E78"/>
    <w:rsid w:val="00E25CBA"/>
    <w:rsid w:val="00E406F8"/>
    <w:rsid w:val="00E5236C"/>
    <w:rsid w:val="00E559E3"/>
    <w:rsid w:val="00EC5BA9"/>
    <w:rsid w:val="00ED7CB8"/>
    <w:rsid w:val="00F37BC1"/>
    <w:rsid w:val="00F54F63"/>
    <w:rsid w:val="00F5740C"/>
    <w:rsid w:val="00F75734"/>
    <w:rsid w:val="00F81CEF"/>
    <w:rsid w:val="00FB2A1B"/>
    <w:rsid w:val="00FF6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4E7189C-9689-480C-A7B7-9D2D4237D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ind w:firstLine="709"/>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6F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0258"/>
    <w:pPr>
      <w:ind w:left="720"/>
      <w:contextualSpacing/>
    </w:pPr>
  </w:style>
  <w:style w:type="table" w:styleId="TableGrid">
    <w:name w:val="Table Grid"/>
    <w:basedOn w:val="TableNormal"/>
    <w:uiPriority w:val="59"/>
    <w:rsid w:val="005676C0"/>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7890"/>
    <w:pPr>
      <w:tabs>
        <w:tab w:val="center" w:pos="4680"/>
        <w:tab w:val="right" w:pos="9360"/>
      </w:tabs>
      <w:spacing w:before="0" w:after="0"/>
    </w:pPr>
  </w:style>
  <w:style w:type="character" w:customStyle="1" w:styleId="HeaderChar">
    <w:name w:val="Header Char"/>
    <w:basedOn w:val="DefaultParagraphFont"/>
    <w:link w:val="Header"/>
    <w:uiPriority w:val="99"/>
    <w:rsid w:val="001E7890"/>
  </w:style>
  <w:style w:type="paragraph" w:styleId="Footer">
    <w:name w:val="footer"/>
    <w:basedOn w:val="Normal"/>
    <w:link w:val="FooterChar"/>
    <w:uiPriority w:val="99"/>
    <w:unhideWhenUsed/>
    <w:rsid w:val="001E7890"/>
    <w:pPr>
      <w:tabs>
        <w:tab w:val="center" w:pos="4680"/>
        <w:tab w:val="right" w:pos="9360"/>
      </w:tabs>
      <w:spacing w:before="0" w:after="0"/>
    </w:pPr>
  </w:style>
  <w:style w:type="character" w:customStyle="1" w:styleId="FooterChar">
    <w:name w:val="Footer Char"/>
    <w:basedOn w:val="DefaultParagraphFont"/>
    <w:link w:val="Footer"/>
    <w:uiPriority w:val="99"/>
    <w:rsid w:val="001E7890"/>
  </w:style>
  <w:style w:type="paragraph" w:styleId="NoSpacing">
    <w:name w:val="No Spacing"/>
    <w:uiPriority w:val="1"/>
    <w:qFormat/>
    <w:rsid w:val="00CA1164"/>
    <w:pPr>
      <w:spacing w:before="0"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1626</Words>
  <Characters>9269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huongnt@eves.com.vn</dc:creator>
  <cp:keywords/>
  <dc:description/>
  <cp:lastModifiedBy>Administrator</cp:lastModifiedBy>
  <cp:revision>8</cp:revision>
  <dcterms:created xsi:type="dcterms:W3CDTF">2020-11-16T10:11:00Z</dcterms:created>
  <dcterms:modified xsi:type="dcterms:W3CDTF">2020-12-01T07:52:00Z</dcterms:modified>
</cp:coreProperties>
</file>