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838B0" w14:textId="039047F4" w:rsidR="00B44E31" w:rsidRPr="00A44E39" w:rsidRDefault="00C23D74" w:rsidP="001230FC">
      <w:pPr>
        <w:jc w:val="center"/>
        <w:rPr>
          <w:rFonts w:cs="Times New Roman"/>
          <w:b/>
          <w:bCs/>
          <w:sz w:val="32"/>
          <w:szCs w:val="32"/>
        </w:rPr>
      </w:pPr>
      <w:r>
        <w:rPr>
          <w:rFonts w:cs="Times New Roman"/>
          <w:b/>
          <w:bCs/>
          <w:sz w:val="32"/>
          <w:szCs w:val="32"/>
        </w:rPr>
        <w:t>Learning dyadic data and p</w:t>
      </w:r>
      <w:r w:rsidR="00807BC1" w:rsidRPr="00A44E39">
        <w:rPr>
          <w:rFonts w:cs="Times New Roman"/>
          <w:b/>
          <w:bCs/>
          <w:sz w:val="32"/>
          <w:szCs w:val="32"/>
        </w:rPr>
        <w:t xml:space="preserve">redicting unaccomplished co-occurrent values by </w:t>
      </w:r>
      <w:r w:rsidR="00A969F8" w:rsidRPr="00A44E39">
        <w:rPr>
          <w:rFonts w:cs="Times New Roman"/>
          <w:b/>
          <w:bCs/>
          <w:sz w:val="32"/>
          <w:szCs w:val="32"/>
        </w:rPr>
        <w:t>mixture</w:t>
      </w:r>
      <w:r w:rsidR="00807BC1" w:rsidRPr="00A44E39">
        <w:rPr>
          <w:rFonts w:cs="Times New Roman"/>
          <w:b/>
          <w:bCs/>
          <w:sz w:val="32"/>
          <w:szCs w:val="32"/>
        </w:rPr>
        <w:t xml:space="preserve"> model</w:t>
      </w:r>
    </w:p>
    <w:p w14:paraId="6B36F9FC" w14:textId="32FD3C06" w:rsidR="00807BC1" w:rsidRDefault="00807BC1">
      <w:pPr>
        <w:rPr>
          <w:rFonts w:cs="Times New Roman"/>
        </w:rPr>
      </w:pPr>
    </w:p>
    <w:p w14:paraId="37F4729E" w14:textId="538C9064" w:rsidR="00FF5E70" w:rsidRDefault="00FF5E70" w:rsidP="00FF5E70">
      <w:pPr>
        <w:jc w:val="center"/>
        <w:rPr>
          <w:rFonts w:cs="Times New Roman"/>
        </w:rPr>
      </w:pPr>
      <w:r>
        <w:rPr>
          <w:rFonts w:cs="Times New Roman"/>
        </w:rPr>
        <w:t>Loc Nguyen</w:t>
      </w:r>
    </w:p>
    <w:p w14:paraId="528C2052" w14:textId="3C064268" w:rsidR="00FF5E70" w:rsidRDefault="00FF5E70" w:rsidP="00FF5E70">
      <w:pPr>
        <w:jc w:val="center"/>
        <w:rPr>
          <w:rFonts w:cs="Times New Roman"/>
        </w:rPr>
      </w:pPr>
      <w:r>
        <w:rPr>
          <w:rFonts w:cs="Times New Roman"/>
        </w:rPr>
        <w:t>Independent scholar, Vietnam</w:t>
      </w:r>
    </w:p>
    <w:p w14:paraId="572E54A4" w14:textId="3002F069" w:rsidR="00FF5E70" w:rsidRDefault="00FF5E70" w:rsidP="00FF5E70">
      <w:pPr>
        <w:jc w:val="center"/>
        <w:rPr>
          <w:rFonts w:cs="Times New Roman"/>
        </w:rPr>
      </w:pPr>
      <w:r>
        <w:rPr>
          <w:rFonts w:cs="Times New Roman"/>
        </w:rPr>
        <w:t xml:space="preserve">Email: </w:t>
      </w:r>
      <w:r w:rsidRPr="00FF5E70">
        <w:rPr>
          <w:rFonts w:cs="Times New Roman"/>
        </w:rPr>
        <w:t>ng_phloc@yahoo.com</w:t>
      </w:r>
    </w:p>
    <w:p w14:paraId="246E15EE" w14:textId="7A0A8B5A" w:rsidR="00FF5E70" w:rsidRPr="00A44E39" w:rsidRDefault="00FF5E70" w:rsidP="00FF5E70">
      <w:pPr>
        <w:jc w:val="center"/>
        <w:rPr>
          <w:rFonts w:cs="Times New Roman"/>
        </w:rPr>
      </w:pPr>
      <w:r>
        <w:rPr>
          <w:rFonts w:cs="Times New Roman"/>
        </w:rPr>
        <w:t>Homepage: www.locnguyen.net</w:t>
      </w:r>
    </w:p>
    <w:p w14:paraId="6423B777" w14:textId="77777777" w:rsidR="001230FC" w:rsidRPr="00A44E39" w:rsidRDefault="001230FC">
      <w:pPr>
        <w:rPr>
          <w:rFonts w:cs="Times New Roman"/>
        </w:rPr>
      </w:pPr>
    </w:p>
    <w:p w14:paraId="0C214266" w14:textId="518689ED" w:rsidR="00807BC1" w:rsidRPr="00A44E39" w:rsidRDefault="00807BC1">
      <w:pPr>
        <w:rPr>
          <w:rFonts w:cs="Times New Roman"/>
          <w:b/>
          <w:bCs/>
          <w:sz w:val="28"/>
          <w:szCs w:val="28"/>
        </w:rPr>
      </w:pPr>
      <w:r w:rsidRPr="00A44E39">
        <w:rPr>
          <w:rFonts w:cs="Times New Roman"/>
          <w:b/>
          <w:bCs/>
          <w:sz w:val="28"/>
          <w:szCs w:val="28"/>
        </w:rPr>
        <w:t>Abstract</w:t>
      </w:r>
    </w:p>
    <w:p w14:paraId="5D43EB17" w14:textId="5A7D8DE1" w:rsidR="00CB5E46" w:rsidRDefault="00CB5E46" w:rsidP="00CB5E46">
      <w:pPr>
        <w:rPr>
          <w:rFonts w:cs="Times New Roman"/>
        </w:rPr>
      </w:pPr>
      <w:r w:rsidRPr="00CB5E46">
        <w:rPr>
          <w:rFonts w:cs="Times New Roman"/>
        </w:rPr>
        <w:t>Dyadic data</w:t>
      </w:r>
      <w:r w:rsidRPr="00A44E39">
        <w:rPr>
          <w:rFonts w:cs="Times New Roman"/>
        </w:rPr>
        <w:t xml:space="preserve"> which is also called co-occurrence data (COD) contains co-occurren</w:t>
      </w:r>
      <w:r>
        <w:rPr>
          <w:rFonts w:cs="Times New Roman"/>
        </w:rPr>
        <w:t>ces</w:t>
      </w:r>
      <w:r w:rsidRPr="00A44E39">
        <w:rPr>
          <w:rFonts w:cs="Times New Roman"/>
        </w:rPr>
        <w:t xml:space="preserve"> of objects. </w:t>
      </w:r>
      <w:r>
        <w:rPr>
          <w:rFonts w:cs="Times New Roman"/>
        </w:rPr>
        <w:t>Searching for</w:t>
      </w:r>
      <w:r w:rsidRPr="00A44E39">
        <w:rPr>
          <w:rFonts w:cs="Times New Roman"/>
        </w:rPr>
        <w:t xml:space="preserve"> statistical models to represent dyadic data</w:t>
      </w:r>
      <w:r>
        <w:rPr>
          <w:rFonts w:cs="Times New Roman"/>
        </w:rPr>
        <w:t xml:space="preserve"> is necessary.</w:t>
      </w:r>
      <w:r w:rsidRPr="00A44E39">
        <w:rPr>
          <w:rFonts w:cs="Times New Roman"/>
        </w:rPr>
        <w:t xml:space="preserve"> </w:t>
      </w:r>
      <w:r>
        <w:rPr>
          <w:rFonts w:cs="Times New Roman"/>
        </w:rPr>
        <w:t>F</w:t>
      </w:r>
      <w:r w:rsidRPr="00A44E39">
        <w:rPr>
          <w:rFonts w:cs="Times New Roman"/>
        </w:rPr>
        <w:t xml:space="preserve">ortunately, finite mixture model is </w:t>
      </w:r>
      <w:r>
        <w:rPr>
          <w:rFonts w:cs="Times New Roman"/>
        </w:rPr>
        <w:t xml:space="preserve">a solid </w:t>
      </w:r>
      <w:r w:rsidRPr="00A44E39">
        <w:rPr>
          <w:rFonts w:cs="Times New Roman"/>
        </w:rPr>
        <w:t>statistical model</w:t>
      </w:r>
      <w:r>
        <w:rPr>
          <w:rFonts w:cs="Times New Roman"/>
        </w:rPr>
        <w:t xml:space="preserve"> to learn and make inference on </w:t>
      </w:r>
      <w:r w:rsidRPr="00A44E39">
        <w:rPr>
          <w:rFonts w:cs="Times New Roman"/>
        </w:rPr>
        <w:t>dyadic data</w:t>
      </w:r>
      <w:r>
        <w:rPr>
          <w:rFonts w:cs="Times New Roman"/>
        </w:rPr>
        <w:t xml:space="preserve"> because mixture model is built smoothly and reliably by expectation maximization (EM) algorithm which is suitable to inherent spareness of dyadic data</w:t>
      </w:r>
      <w:r w:rsidRPr="00A44E39">
        <w:rPr>
          <w:rFonts w:cs="Times New Roman"/>
        </w:rPr>
        <w:t xml:space="preserve">. </w:t>
      </w:r>
      <w:r>
        <w:rPr>
          <w:rFonts w:cs="Times New Roman"/>
        </w:rPr>
        <w:t>This research summarizes mixture models for dyadic data</w:t>
      </w:r>
      <w:r w:rsidR="001664FE">
        <w:rPr>
          <w:rFonts w:cs="Times New Roman"/>
        </w:rPr>
        <w:t>.</w:t>
      </w:r>
      <w:r w:rsidR="001664FE" w:rsidRPr="001664FE">
        <w:rPr>
          <w:rFonts w:cs="Times New Roman"/>
        </w:rPr>
        <w:t xml:space="preserve"> </w:t>
      </w:r>
      <w:r w:rsidR="001664FE">
        <w:rPr>
          <w:rFonts w:cs="Times New Roman"/>
        </w:rPr>
        <w:t xml:space="preserve">When each </w:t>
      </w:r>
      <w:r w:rsidR="001664FE" w:rsidRPr="00A44E39">
        <w:rPr>
          <w:rFonts w:cs="Times New Roman"/>
        </w:rPr>
        <w:t>co-occurren</w:t>
      </w:r>
      <w:r w:rsidR="001664FE">
        <w:rPr>
          <w:rFonts w:cs="Times New Roman"/>
        </w:rPr>
        <w:t xml:space="preserve">ce in dyadic data is associated with a value, there are many unaccomplished values because a lot of </w:t>
      </w:r>
      <w:r w:rsidR="001664FE" w:rsidRPr="00A44E39">
        <w:rPr>
          <w:rFonts w:cs="Times New Roman"/>
        </w:rPr>
        <w:t>co-occurren</w:t>
      </w:r>
      <w:r w:rsidR="001664FE">
        <w:rPr>
          <w:rFonts w:cs="Times New Roman"/>
        </w:rPr>
        <w:t xml:space="preserve">ces are inexistent. In this research, these unaccomplished values are estimated as </w:t>
      </w:r>
      <w:r w:rsidR="0058738A">
        <w:rPr>
          <w:rFonts w:cs="Times New Roman"/>
        </w:rPr>
        <w:t>mean (expectation) of random variable given partial probabilistic distributions inside dyadic mixture model.</w:t>
      </w:r>
    </w:p>
    <w:p w14:paraId="2542B3AA" w14:textId="0910344A" w:rsidR="009E687E" w:rsidRPr="00A44E39" w:rsidRDefault="009E687E" w:rsidP="00CB5E46">
      <w:pPr>
        <w:rPr>
          <w:rFonts w:cs="Times New Roman"/>
        </w:rPr>
      </w:pPr>
      <w:r w:rsidRPr="009E687E">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A44E39">
        <w:rPr>
          <w:rFonts w:cs="Times New Roman"/>
        </w:rPr>
        <w:t>co-occurrence data</w:t>
      </w:r>
      <w:r>
        <w:rPr>
          <w:rFonts w:cs="Times New Roman"/>
        </w:rPr>
        <w:t>, expectation maximization (EM) algorithm, mixture model.</w:t>
      </w:r>
    </w:p>
    <w:p w14:paraId="31662449" w14:textId="3D49EACD" w:rsidR="00807BC1" w:rsidRPr="00A44E39" w:rsidRDefault="00807BC1">
      <w:pPr>
        <w:rPr>
          <w:rFonts w:cs="Times New Roman"/>
        </w:rPr>
      </w:pPr>
    </w:p>
    <w:p w14:paraId="08D49D59" w14:textId="2C93910A" w:rsidR="00807BC1" w:rsidRPr="00A44E39" w:rsidRDefault="00807BC1">
      <w:pPr>
        <w:rPr>
          <w:rFonts w:cs="Times New Roman"/>
          <w:b/>
          <w:bCs/>
          <w:sz w:val="28"/>
          <w:szCs w:val="28"/>
        </w:rPr>
      </w:pPr>
      <w:r w:rsidRPr="00A44E39">
        <w:rPr>
          <w:rFonts w:cs="Times New Roman"/>
          <w:b/>
          <w:bCs/>
          <w:sz w:val="28"/>
          <w:szCs w:val="28"/>
        </w:rPr>
        <w:t>1. Introduction</w:t>
      </w:r>
    </w:p>
    <w:p w14:paraId="1289B4FB" w14:textId="3C711847" w:rsidR="00292F65" w:rsidRDefault="00292F65" w:rsidP="00292F65">
      <w:pPr>
        <w:rPr>
          <w:rFonts w:cs="Times New Roman"/>
        </w:rPr>
      </w:pPr>
      <w:r w:rsidRPr="00A44E39">
        <w:rPr>
          <w:rFonts w:cs="Times New Roman"/>
        </w:rPr>
        <w:t xml:space="preserve">Suppose data has two parts such as hidden part </w:t>
      </w:r>
      <w:r w:rsidRPr="00A44E39">
        <w:rPr>
          <w:rFonts w:cs="Times New Roman"/>
          <w:i/>
          <w:iCs/>
        </w:rPr>
        <w:t>X</w:t>
      </w:r>
      <w:r w:rsidRPr="00A44E39">
        <w:rPr>
          <w:rFonts w:cs="Times New Roman"/>
        </w:rPr>
        <w:t xml:space="preserve"> and observed part </w:t>
      </w:r>
      <w:r w:rsidRPr="00A44E39">
        <w:rPr>
          <w:rFonts w:cs="Times New Roman"/>
          <w:i/>
          <w:iCs/>
        </w:rPr>
        <w:t>Y</w:t>
      </w:r>
      <w:r w:rsidRPr="00A44E39">
        <w:rPr>
          <w:rFonts w:cs="Times New Roman"/>
        </w:rPr>
        <w:t xml:space="preserve"> and we only know </w:t>
      </w:r>
      <w:r w:rsidRPr="00A44E39">
        <w:rPr>
          <w:rFonts w:cs="Times New Roman"/>
          <w:i/>
          <w:iCs/>
        </w:rPr>
        <w:t>Y</w:t>
      </w:r>
      <w:r w:rsidRPr="00A44E39">
        <w:rPr>
          <w:rFonts w:cs="Times New Roman"/>
        </w:rPr>
        <w:t xml:space="preserve">. A relationship between random variable </w:t>
      </w:r>
      <w:r w:rsidRPr="00A44E39">
        <w:rPr>
          <w:rFonts w:cs="Times New Roman"/>
          <w:i/>
          <w:iCs/>
        </w:rPr>
        <w:t>X</w:t>
      </w:r>
      <w:r w:rsidRPr="00A44E39">
        <w:rPr>
          <w:rFonts w:cs="Times New Roman"/>
        </w:rPr>
        <w:t xml:space="preserve"> and random variable </w:t>
      </w:r>
      <w:r w:rsidRPr="00A44E39">
        <w:rPr>
          <w:rFonts w:cs="Times New Roman"/>
          <w:i/>
          <w:iCs/>
        </w:rPr>
        <w:t>Y</w:t>
      </w:r>
      <w:r w:rsidRPr="00A44E39">
        <w:rPr>
          <w:rFonts w:cs="Times New Roman"/>
        </w:rPr>
        <w:t xml:space="preserve"> is specified by the joint probabilistic density function (PDF) denoted </w:t>
      </w:r>
      <w:r w:rsidRPr="00A44E39">
        <w:rPr>
          <w:rFonts w:cs="Times New Roman"/>
          <w:i/>
          <w:iCs/>
        </w:rPr>
        <w:t>f</w:t>
      </w:r>
      <w:r w:rsidRPr="00A44E39">
        <w:rPr>
          <w:rFonts w:cs="Times New Roman"/>
        </w:rPr>
        <w:t>(</w:t>
      </w:r>
      <w:r w:rsidRPr="00A44E39">
        <w:rPr>
          <w:rFonts w:cs="Times New Roman"/>
          <w:i/>
          <w:iCs/>
        </w:rPr>
        <w:t>X</w:t>
      </w:r>
      <w:r w:rsidRPr="00A44E39">
        <w:rPr>
          <w:rFonts w:cs="Times New Roman"/>
        </w:rPr>
        <w:t xml:space="preserve">, </w:t>
      </w:r>
      <w:r w:rsidRPr="00A44E39">
        <w:rPr>
          <w:rFonts w:cs="Times New Roman"/>
          <w:i/>
          <w:iCs/>
        </w:rPr>
        <w:t>Y</w:t>
      </w:r>
      <w:r w:rsidRPr="00A44E39">
        <w:rPr>
          <w:rFonts w:cs="Times New Roman"/>
        </w:rPr>
        <w:t xml:space="preserve"> | Θ) where Θ is parameter. Given sample </w:t>
      </w:r>
      <m:oMath>
        <m:r>
          <m:rPr>
            <m:scr m:val="script"/>
          </m:rPr>
          <w:rPr>
            <w:rFonts w:ascii="Cambria Math" w:hAnsi="Cambria Math" w:cs="Times New Roman"/>
          </w:rPr>
          <m:t>Y</m:t>
        </m:r>
      </m:oMath>
      <w:r w:rsidRPr="00A44E39">
        <w:rPr>
          <w:rFonts w:eastAsiaTheme="minorEastAsia" w:cs="Times New Roman"/>
        </w:rPr>
        <w:t xml:space="preserve"> = {</w:t>
      </w:r>
      <w:r w:rsidRPr="00A44E39">
        <w:rPr>
          <w:rFonts w:eastAsiaTheme="minorEastAsia" w:cs="Times New Roman"/>
          <w:i/>
          <w:iCs/>
        </w:rPr>
        <w:t>Y</w:t>
      </w:r>
      <w:r w:rsidRPr="00A44E39">
        <w:rPr>
          <w:rFonts w:eastAsiaTheme="minorEastAsia" w:cs="Times New Roman"/>
          <w:vertAlign w:val="subscript"/>
        </w:rPr>
        <w:t>1</w:t>
      </w:r>
      <w:r w:rsidRPr="00A44E39">
        <w:rPr>
          <w:rFonts w:eastAsiaTheme="minorEastAsia" w:cs="Times New Roman"/>
        </w:rPr>
        <w:t xml:space="preserve">, </w:t>
      </w:r>
      <w:r w:rsidRPr="00A44E39">
        <w:rPr>
          <w:rFonts w:eastAsiaTheme="minorEastAsia" w:cs="Times New Roman"/>
          <w:i/>
          <w:iCs/>
        </w:rPr>
        <w:t>Y</w:t>
      </w:r>
      <w:r w:rsidRPr="00A44E39">
        <w:rPr>
          <w:rFonts w:eastAsiaTheme="minorEastAsia" w:cs="Times New Roman"/>
          <w:vertAlign w:val="subscript"/>
        </w:rPr>
        <w:t>2</w:t>
      </w:r>
      <w:r w:rsidRPr="00A44E39">
        <w:rPr>
          <w:rFonts w:eastAsiaTheme="minorEastAsia" w:cs="Times New Roman"/>
        </w:rPr>
        <w:t xml:space="preserve">,…, </w:t>
      </w:r>
      <w:r w:rsidRPr="00A44E39">
        <w:rPr>
          <w:rFonts w:eastAsiaTheme="minorEastAsia" w:cs="Times New Roman"/>
          <w:i/>
          <w:iCs/>
        </w:rPr>
        <w:t>Y</w:t>
      </w:r>
      <w:r w:rsidRPr="00A44E39">
        <w:rPr>
          <w:rFonts w:eastAsiaTheme="minorEastAsia" w:cs="Times New Roman"/>
          <w:i/>
          <w:iCs/>
          <w:vertAlign w:val="subscript"/>
        </w:rPr>
        <w:t>N</w:t>
      </w:r>
      <w:r w:rsidRPr="00A44E39">
        <w:rPr>
          <w:rFonts w:eastAsiaTheme="minorEastAsia" w:cs="Times New Roman"/>
        </w:rPr>
        <w:t xml:space="preserve">} whose all </w:t>
      </w:r>
      <w:r w:rsidRPr="00A44E39">
        <w:rPr>
          <w:rFonts w:eastAsiaTheme="minorEastAsia" w:cs="Times New Roman"/>
          <w:i/>
          <w:iCs/>
        </w:rPr>
        <w:t>Y</w:t>
      </w:r>
      <w:r w:rsidRPr="00A44E39">
        <w:rPr>
          <w:rFonts w:eastAsiaTheme="minorEastAsia" w:cs="Times New Roman"/>
          <w:i/>
          <w:iCs/>
          <w:vertAlign w:val="subscript"/>
        </w:rPr>
        <w:t>i</w:t>
      </w:r>
      <w:r w:rsidRPr="00A44E39">
        <w:rPr>
          <w:rFonts w:eastAsiaTheme="minorEastAsia" w:cs="Times New Roman"/>
        </w:rPr>
        <w:t xml:space="preserve"> (s) are mutually independent and identically distributed (iid), it is required to estimate </w:t>
      </w:r>
      <w:r w:rsidRPr="00A44E39">
        <w:rPr>
          <w:rFonts w:cs="Times New Roman"/>
        </w:rPr>
        <w:t xml:space="preserve">Θ based on </w:t>
      </w:r>
      <m:oMath>
        <m:r>
          <m:rPr>
            <m:scr m:val="script"/>
          </m:rPr>
          <w:rPr>
            <w:rFonts w:ascii="Cambria Math" w:hAnsi="Cambria Math" w:cs="Times New Roman"/>
          </w:rPr>
          <m:t>Y</m:t>
        </m:r>
      </m:oMath>
      <w:r w:rsidRPr="00A44E39">
        <w:rPr>
          <w:rFonts w:eastAsiaTheme="minorEastAsia" w:cs="Times New Roman"/>
        </w:rPr>
        <w:t xml:space="preserve"> whereas </w:t>
      </w:r>
      <w:r w:rsidRPr="00A44E39">
        <w:rPr>
          <w:rFonts w:eastAsiaTheme="minorEastAsia" w:cs="Times New Roman"/>
          <w:i/>
          <w:iCs/>
        </w:rPr>
        <w:t>X</w:t>
      </w:r>
      <w:r w:rsidRPr="00A44E39">
        <w:rPr>
          <w:rFonts w:eastAsiaTheme="minorEastAsia" w:cs="Times New Roman"/>
        </w:rPr>
        <w:t xml:space="preserve"> is unknown. Expectation maximization (EM) algorithm is applied to solve this problem when only </w:t>
      </w:r>
      <m:oMath>
        <m:r>
          <m:rPr>
            <m:scr m:val="script"/>
          </m:rPr>
          <w:rPr>
            <w:rFonts w:ascii="Cambria Math" w:hAnsi="Cambria Math" w:cs="Times New Roman"/>
          </w:rPr>
          <m:t>Y</m:t>
        </m:r>
      </m:oMath>
      <w:r w:rsidRPr="00A44E39">
        <w:rPr>
          <w:rFonts w:eastAsiaTheme="minorEastAsia" w:cs="Times New Roman"/>
        </w:rPr>
        <w:t xml:space="preserve"> is observed. EM </w:t>
      </w:r>
      <w:r w:rsidRPr="00A44E39">
        <w:rPr>
          <w:rFonts w:cs="Times New Roman"/>
        </w:rPr>
        <w:t xml:space="preserve">has many iterations and each iteration has two steps such as expectation step (E-step) and maximization step (M-step). At some </w:t>
      </w:r>
      <w:r w:rsidRPr="00A44E39">
        <w:rPr>
          <w:rFonts w:cs="Times New Roman"/>
          <w:i/>
          <w:iCs/>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the two steps are described as follows:</w:t>
      </w:r>
    </w:p>
    <w:tbl>
      <w:tblPr>
        <w:tblStyle w:val="TableGrid"/>
        <w:tblW w:w="0" w:type="auto"/>
        <w:tblLook w:val="04A0" w:firstRow="1" w:lastRow="0" w:firstColumn="1" w:lastColumn="0" w:noHBand="0" w:noVBand="1"/>
      </w:tblPr>
      <w:tblGrid>
        <w:gridCol w:w="9016"/>
      </w:tblGrid>
      <w:tr w:rsidR="003775E5" w:rsidRPr="003775E5" w14:paraId="613B26AA" w14:textId="77777777" w:rsidTr="003775E5">
        <w:tc>
          <w:tcPr>
            <w:tcW w:w="9016" w:type="dxa"/>
          </w:tcPr>
          <w:p w14:paraId="72B8D1E6" w14:textId="77777777" w:rsidR="003775E5" w:rsidRPr="003775E5" w:rsidRDefault="003775E5" w:rsidP="003775E5">
            <w:pPr>
              <w:rPr>
                <w:rFonts w:ascii="Times New Roman" w:hAnsi="Times New Roman" w:cs="Times New Roman"/>
                <w:szCs w:val="24"/>
              </w:rPr>
            </w:pPr>
            <w:r w:rsidRPr="003775E5">
              <w:rPr>
                <w:rFonts w:ascii="Times New Roman" w:hAnsi="Times New Roman" w:cs="Times New Roman"/>
                <w:i/>
                <w:szCs w:val="24"/>
              </w:rPr>
              <w:t>E-step</w:t>
            </w:r>
            <w:r w:rsidRPr="003775E5">
              <w:rPr>
                <w:rFonts w:ascii="Times New Roman" w:hAnsi="Times New Roman" w:cs="Times New Roman"/>
                <w:szCs w:val="24"/>
              </w:rPr>
              <w:t>:</w:t>
            </w:r>
          </w:p>
          <w:p w14:paraId="3759631C" w14:textId="3E9A298B" w:rsidR="003775E5" w:rsidRDefault="003775E5" w:rsidP="003775E5">
            <w:pPr>
              <w:ind w:left="335"/>
              <w:rPr>
                <w:rFonts w:ascii="Times New Roman" w:hAnsi="Times New Roman" w:cs="Times New Roman"/>
                <w:szCs w:val="24"/>
              </w:rPr>
            </w:pPr>
            <w:r w:rsidRPr="003775E5">
              <w:rPr>
                <w:rFonts w:ascii="Times New Roman" w:hAnsi="Times New Roman" w:cs="Times New Roman"/>
                <w:szCs w:val="24"/>
              </w:rPr>
              <w:t xml:space="preserve">The expectation </w:t>
            </w:r>
            <w:r w:rsidRPr="003775E5">
              <w:rPr>
                <w:rFonts w:ascii="Times New Roman" w:hAnsi="Times New Roman" w:cs="Times New Roman"/>
                <w:i/>
                <w:szCs w:val="24"/>
              </w:rPr>
              <w:t>Q</w:t>
            </w:r>
            <w:r w:rsidRPr="003775E5">
              <w:rPr>
                <w:rFonts w:ascii="Times New Roman" w:hAnsi="Times New Roman" w:cs="Times New Roman"/>
                <w:szCs w:val="24"/>
              </w:rPr>
              <w:t>(Θ |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is determined based on current parameter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xml:space="preserve">, according to equation 1.1 </w:t>
            </w:r>
            <w:sdt>
              <w:sdtPr>
                <w:rPr>
                  <w:rFonts w:cs="Times New Roman"/>
                  <w:szCs w:val="24"/>
                </w:rPr>
                <w:id w:val="-453480982"/>
                <w:citation/>
              </w:sdtPr>
              <w:sdtEndPr/>
              <w:sdtContent>
                <w:r w:rsidRPr="003775E5">
                  <w:rPr>
                    <w:rFonts w:cs="Times New Roman"/>
                    <w:szCs w:val="24"/>
                  </w:rPr>
                  <w:fldChar w:fldCharType="begin"/>
                </w:r>
                <w:r w:rsidRPr="003775E5">
                  <w:rPr>
                    <w:rFonts w:ascii="Times New Roman" w:hAnsi="Times New Roman" w:cs="Times New Roman"/>
                    <w:szCs w:val="24"/>
                  </w:rPr>
                  <w:instrText xml:space="preserve">CITATION Nguyen20EM8 \p 50 \l 1033 </w:instrText>
                </w:r>
                <w:r w:rsidRPr="003775E5">
                  <w:rPr>
                    <w:rFonts w:cs="Times New Roman"/>
                    <w:szCs w:val="24"/>
                  </w:rPr>
                  <w:fldChar w:fldCharType="separate"/>
                </w:r>
                <w:r w:rsidRPr="003775E5">
                  <w:rPr>
                    <w:rFonts w:ascii="Times New Roman" w:hAnsi="Times New Roman" w:cs="Times New Roman"/>
                    <w:noProof/>
                    <w:szCs w:val="24"/>
                  </w:rPr>
                  <w:t>(Nguyen, 2020, p. 50)</w:t>
                </w:r>
                <w:r w:rsidRPr="003775E5">
                  <w:rPr>
                    <w:rFonts w:cs="Times New Roman"/>
                    <w:szCs w:val="24"/>
                  </w:rPr>
                  <w:fldChar w:fldCharType="end"/>
                </w:r>
              </w:sdtContent>
            </w:sdt>
            <w:r w:rsidRPr="003775E5">
              <w:rPr>
                <w:rFonts w:ascii="Times New Roman" w:hAnsi="Times New Roman"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3775E5" w:rsidRPr="003775E5" w14:paraId="56BC81F4" w14:textId="77777777" w:rsidTr="003775E5">
              <w:tc>
                <w:tcPr>
                  <w:tcW w:w="8250" w:type="dxa"/>
                </w:tcPr>
                <w:p w14:paraId="0FC3AA69" w14:textId="4AA5D72F" w:rsidR="003775E5" w:rsidRPr="003775E5" w:rsidRDefault="003775E5" w:rsidP="003775E5">
                  <w:pPr>
                    <w:rPr>
                      <w:rFonts w:ascii="Times New Roman" w:hAnsi="Times New Roman" w:cs="Times New Roman"/>
                      <w:szCs w:val="24"/>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limLoc m:val="undOvr"/>
                              <m:supHide m:val="1"/>
                              <m:ctrlPr>
                                <w:rPr>
                                  <w:rFonts w:ascii="Cambria Math" w:hAnsi="Cambria Math" w:cs="Times New Roman"/>
                                  <w:i/>
                                </w:rPr>
                              </m:ctrlPr>
                            </m:naryPr>
                            <m:sub>
                              <m:r>
                                <w:rPr>
                                  <w:rFonts w:ascii="Cambria Math" w:hAnsi="Cambria Math" w:cs="Times New Roman"/>
                                </w:rPr>
                                <m:t>X</m:t>
                              </m: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r>
                                        <m:rPr>
                                          <m:sty m:val="p"/>
                                        </m:rPr>
                                        <w:rPr>
                                          <w:rFonts w:ascii="Cambria Math" w:hAnsi="Cambria Math" w:cs="Times New Roman"/>
                                        </w:rPr>
                                        <m:t>Θ</m:t>
                                      </m:r>
                                    </m:e>
                                  </m:d>
                                </m:e>
                              </m:d>
                              <m:r>
                                <m:rPr>
                                  <m:sty m:val="p"/>
                                </m:rPr>
                                <w:rPr>
                                  <w:rFonts w:ascii="Cambria Math" w:hAnsi="Cambria Math" w:cs="Times New Roman"/>
                                </w:rPr>
                                <m:t>d</m:t>
                              </m:r>
                              <m:r>
                                <w:rPr>
                                  <w:rFonts w:ascii="Cambria Math" w:hAnsi="Cambria Math" w:cs="Times New Roman"/>
                                </w:rPr>
                                <m:t>X</m:t>
                              </m:r>
                            </m:e>
                          </m:nary>
                        </m:e>
                      </m:nary>
                    </m:oMath>
                  </m:oMathPara>
                </w:p>
              </w:tc>
              <w:tc>
                <w:tcPr>
                  <w:tcW w:w="540" w:type="dxa"/>
                  <w:vAlign w:val="center"/>
                </w:tcPr>
                <w:p w14:paraId="606D28A1" w14:textId="18AEFE3E" w:rsidR="003775E5" w:rsidRPr="003775E5" w:rsidRDefault="003775E5" w:rsidP="003775E5">
                  <w:pPr>
                    <w:jc w:val="right"/>
                    <w:rPr>
                      <w:rFonts w:ascii="Times New Roman" w:hAnsi="Times New Roman" w:cs="Times New Roman"/>
                      <w:szCs w:val="24"/>
                    </w:rPr>
                  </w:pPr>
                  <w:r w:rsidRPr="003775E5">
                    <w:rPr>
                      <w:rFonts w:ascii="Times New Roman" w:hAnsi="Times New Roman" w:cs="Times New Roman"/>
                      <w:szCs w:val="24"/>
                    </w:rPr>
                    <w:t>(1.1)</w:t>
                  </w:r>
                </w:p>
              </w:tc>
            </w:tr>
          </w:tbl>
          <w:p w14:paraId="62936D2A" w14:textId="77777777" w:rsidR="003775E5" w:rsidRPr="003775E5" w:rsidRDefault="003775E5" w:rsidP="003775E5">
            <w:pPr>
              <w:rPr>
                <w:rFonts w:ascii="Times New Roman" w:hAnsi="Times New Roman" w:cs="Times New Roman"/>
                <w:szCs w:val="24"/>
              </w:rPr>
            </w:pPr>
            <w:r w:rsidRPr="003775E5">
              <w:rPr>
                <w:rFonts w:ascii="Times New Roman" w:hAnsi="Times New Roman" w:cs="Times New Roman"/>
                <w:i/>
                <w:szCs w:val="24"/>
              </w:rPr>
              <w:t>M-step</w:t>
            </w:r>
            <w:r w:rsidRPr="003775E5">
              <w:rPr>
                <w:rFonts w:ascii="Times New Roman" w:hAnsi="Times New Roman" w:cs="Times New Roman"/>
                <w:szCs w:val="24"/>
              </w:rPr>
              <w:t>:</w:t>
            </w:r>
          </w:p>
          <w:p w14:paraId="4FFE1367" w14:textId="2C61D776" w:rsidR="003775E5" w:rsidRPr="003775E5" w:rsidRDefault="003775E5" w:rsidP="003775E5">
            <w:pPr>
              <w:ind w:left="335"/>
              <w:rPr>
                <w:rFonts w:ascii="Times New Roman" w:hAnsi="Times New Roman" w:cs="Times New Roman"/>
                <w:szCs w:val="24"/>
              </w:rPr>
            </w:pPr>
            <w:r w:rsidRPr="003775E5">
              <w:rPr>
                <w:rFonts w:ascii="Times New Roman" w:hAnsi="Times New Roman" w:cs="Times New Roman"/>
                <w:szCs w:val="24"/>
              </w:rPr>
              <w:t>The next parameter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+1)</w:t>
            </w:r>
            <w:r w:rsidRPr="003775E5">
              <w:rPr>
                <w:rFonts w:ascii="Times New Roman" w:hAnsi="Times New Roman" w:cs="Times New Roman"/>
                <w:szCs w:val="24"/>
              </w:rPr>
              <w:t xml:space="preserve"> is a maximizer of </w:t>
            </w:r>
            <w:r w:rsidRPr="003775E5">
              <w:rPr>
                <w:rFonts w:ascii="Times New Roman" w:hAnsi="Times New Roman" w:cs="Times New Roman"/>
                <w:i/>
                <w:szCs w:val="24"/>
              </w:rPr>
              <w:t>Q</w:t>
            </w:r>
            <w:r w:rsidRPr="003775E5">
              <w:rPr>
                <w:rFonts w:ascii="Times New Roman" w:hAnsi="Times New Roman" w:cs="Times New Roman"/>
                <w:szCs w:val="24"/>
              </w:rPr>
              <w:t>(Θ |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with subject to Θ. Note that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+1)</w:t>
            </w:r>
            <w:r w:rsidRPr="003775E5">
              <w:rPr>
                <w:rFonts w:ascii="Times New Roman" w:hAnsi="Times New Roman" w:cs="Times New Roman"/>
                <w:szCs w:val="24"/>
              </w:rPr>
              <w:t xml:space="preserve"> will become current parameter at the next iteration (the (</w:t>
            </w:r>
            <w:r w:rsidRPr="003775E5">
              <w:rPr>
                <w:rFonts w:ascii="Times New Roman" w:hAnsi="Times New Roman" w:cs="Times New Roman"/>
                <w:i/>
                <w:szCs w:val="24"/>
              </w:rPr>
              <w:t>t</w:t>
            </w:r>
            <w:r w:rsidRPr="003775E5">
              <w:rPr>
                <w:rFonts w:ascii="Times New Roman" w:hAnsi="Times New Roman" w:cs="Times New Roman"/>
                <w:szCs w:val="24"/>
              </w:rPr>
              <w:t>+1)</w:t>
            </w:r>
            <w:r w:rsidRPr="003775E5">
              <w:rPr>
                <w:rFonts w:ascii="Times New Roman" w:hAnsi="Times New Roman" w:cs="Times New Roman"/>
                <w:szCs w:val="24"/>
                <w:vertAlign w:val="superscript"/>
              </w:rPr>
              <w:t>th</w:t>
            </w:r>
            <w:r w:rsidRPr="003775E5">
              <w:rPr>
                <w:rFonts w:ascii="Times New Roman" w:hAnsi="Times New Roman" w:cs="Times New Roman"/>
                <w:szCs w:val="24"/>
              </w:rPr>
              <w:t xml:space="preserve"> iteration).</w:t>
            </w:r>
          </w:p>
        </w:tc>
      </w:tr>
    </w:tbl>
    <w:p w14:paraId="0FAD40F2" w14:textId="4B964CFA" w:rsidR="003775E5" w:rsidRDefault="003775E5" w:rsidP="003775E5">
      <w:pPr>
        <w:jc w:val="center"/>
        <w:rPr>
          <w:rFonts w:cs="Times New Roman"/>
          <w:szCs w:val="26"/>
        </w:rPr>
      </w:pPr>
      <w:r w:rsidRPr="00A44E39">
        <w:rPr>
          <w:rFonts w:cs="Times New Roman"/>
          <w:b/>
          <w:szCs w:val="26"/>
        </w:rPr>
        <w:t xml:space="preserve">Table </w:t>
      </w:r>
      <w:r>
        <w:rPr>
          <w:rFonts w:cs="Times New Roman"/>
          <w:b/>
          <w:szCs w:val="26"/>
        </w:rPr>
        <w:t>1</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EM algorithm</w:t>
      </w:r>
    </w:p>
    <w:p w14:paraId="0EEAB7F6" w14:textId="2B94A3FD" w:rsidR="00292F65" w:rsidRPr="00A44E39" w:rsidRDefault="00292F65" w:rsidP="00292F65">
      <w:pPr>
        <w:rPr>
          <w:rFonts w:cs="Times New Roman"/>
        </w:rPr>
      </w:pPr>
      <w:r w:rsidRPr="00A44E39">
        <w:rPr>
          <w:rFonts w:cs="Times New Roman"/>
          <w:szCs w:val="26"/>
        </w:rPr>
        <w:t xml:space="preserve">EM algorithm will converge after some iterations, at that time we have the estimate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Θ</w:t>
      </w:r>
      <w:r w:rsidRPr="00A44E39">
        <w:rPr>
          <w:rFonts w:cs="Times New Roman"/>
          <w:szCs w:val="26"/>
          <w:vertAlign w:val="superscript"/>
        </w:rPr>
        <w:t>*</w:t>
      </w:r>
      <w:r w:rsidRPr="00A44E39">
        <w:rPr>
          <w:rFonts w:cs="Times New Roman"/>
          <w:szCs w:val="26"/>
        </w:rPr>
        <w:t>. Note, the estimate Θ</w:t>
      </w:r>
      <w:r w:rsidRPr="00A44E39">
        <w:rPr>
          <w:rFonts w:cs="Times New Roman"/>
          <w:szCs w:val="26"/>
          <w:vertAlign w:val="superscript"/>
        </w:rPr>
        <w:t>*</w:t>
      </w:r>
      <w:r w:rsidRPr="00A44E39">
        <w:rPr>
          <w:rFonts w:cs="Times New Roman"/>
          <w:szCs w:val="26"/>
        </w:rPr>
        <w:t xml:space="preserve"> is result of EM.</w:t>
      </w:r>
      <w:r w:rsidR="00996732" w:rsidRPr="00A44E39">
        <w:rPr>
          <w:rFonts w:cs="Times New Roman"/>
          <w:szCs w:val="26"/>
        </w:rPr>
        <w:t xml:space="preserve"> The EM algorithm </w:t>
      </w:r>
      <w:r w:rsidR="00880ED6">
        <w:rPr>
          <w:rFonts w:cs="Times New Roman"/>
          <w:szCs w:val="26"/>
        </w:rPr>
        <w:t>shown in table</w:t>
      </w:r>
      <w:r w:rsidR="00996732" w:rsidRPr="00A44E39">
        <w:rPr>
          <w:rFonts w:cs="Times New Roman"/>
          <w:szCs w:val="26"/>
        </w:rPr>
        <w:t xml:space="preserve"> 1.1 is also called general EM or GEM.</w:t>
      </w:r>
    </w:p>
    <w:p w14:paraId="5DA008D8" w14:textId="77777777" w:rsidR="00292F65" w:rsidRPr="00A44E39" w:rsidRDefault="00292F65" w:rsidP="00292F65">
      <w:pPr>
        <w:ind w:firstLine="360"/>
        <w:rPr>
          <w:rFonts w:cs="Times New Roman"/>
          <w:szCs w:val="24"/>
        </w:rPr>
      </w:pPr>
      <w:r w:rsidRPr="00A44E39">
        <w:rPr>
          <w:rFonts w:cs="Times New Roman"/>
          <w:szCs w:val="24"/>
        </w:rPr>
        <w:t xml:space="preserve">Especially, the random variable </w:t>
      </w:r>
      <w:r w:rsidRPr="00A44E39">
        <w:rPr>
          <w:rFonts w:cs="Times New Roman"/>
          <w:i/>
          <w:szCs w:val="24"/>
        </w:rPr>
        <w:t>X</w:t>
      </w:r>
      <w:r w:rsidRPr="00A44E39">
        <w:rPr>
          <w:rFonts w:cs="Times New Roman"/>
          <w:szCs w:val="24"/>
        </w:rPr>
        <w:t xml:space="preserve"> represents latent class or latent component of random variable </w:t>
      </w:r>
      <w:r w:rsidRPr="00A44E39">
        <w:rPr>
          <w:rFonts w:cs="Times New Roman"/>
          <w:i/>
          <w:szCs w:val="24"/>
        </w:rPr>
        <w:t>Y</w:t>
      </w:r>
      <w:r w:rsidRPr="00A44E39">
        <w:rPr>
          <w:rFonts w:cs="Times New Roman"/>
          <w:szCs w:val="24"/>
        </w:rPr>
        <w:t xml:space="preserve">. Suppose </w:t>
      </w:r>
      <w:r w:rsidRPr="00A44E39">
        <w:rPr>
          <w:rFonts w:cs="Times New Roman"/>
          <w:i/>
          <w:szCs w:val="24"/>
        </w:rPr>
        <w:t>X</w:t>
      </w:r>
      <w:r w:rsidRPr="00A44E39">
        <w:rPr>
          <w:rFonts w:cs="Times New Roman"/>
          <w:szCs w:val="24"/>
        </w:rPr>
        <w:t xml:space="preserve"> is discrete and ranges in {1, 2,…, </w:t>
      </w:r>
      <w:r w:rsidRPr="00A44E39">
        <w:rPr>
          <w:rFonts w:cs="Times New Roman"/>
          <w:i/>
          <w:szCs w:val="24"/>
        </w:rPr>
        <w:t>K</w:t>
      </w:r>
      <w:r w:rsidRPr="00A44E39">
        <w:rPr>
          <w:rFonts w:cs="Times New Roman"/>
          <w:szCs w:val="24"/>
        </w:rPr>
        <w:t xml:space="preserve">}. As a convention, let </w:t>
      </w:r>
      <w:r w:rsidRPr="00A44E39">
        <w:rPr>
          <w:rFonts w:cs="Times New Roman"/>
          <w:i/>
          <w:iCs/>
          <w:szCs w:val="24"/>
        </w:rPr>
        <w:t>k</w:t>
      </w:r>
      <w:r w:rsidRPr="00A44E39">
        <w:rPr>
          <w:rFonts w:cs="Times New Roman"/>
          <w:szCs w:val="24"/>
        </w:rPr>
        <w:t>=</w:t>
      </w:r>
      <w:r w:rsidRPr="00A44E39">
        <w:rPr>
          <w:rFonts w:cs="Times New Roman"/>
          <w:i/>
          <w:iCs/>
          <w:szCs w:val="24"/>
        </w:rPr>
        <w:t>X</w:t>
      </w:r>
      <w:r w:rsidRPr="00A44E39">
        <w:rPr>
          <w:rFonts w:cs="Times New Roman"/>
          <w:szCs w:val="24"/>
        </w:rPr>
        <w:t xml:space="preserve">. </w:t>
      </w:r>
      <w:r w:rsidRPr="00A44E39">
        <w:rPr>
          <w:rFonts w:cs="Times New Roman"/>
          <w:szCs w:val="26"/>
        </w:rPr>
        <w:t xml:space="preserve">Note, because all </w:t>
      </w:r>
      <w:r w:rsidRPr="00A44E39">
        <w:rPr>
          <w:rFonts w:eastAsiaTheme="minorEastAsia" w:cs="Times New Roman"/>
          <w:i/>
          <w:iCs/>
        </w:rPr>
        <w:t>Y</w:t>
      </w:r>
      <w:r w:rsidRPr="00A44E39">
        <w:rPr>
          <w:rFonts w:eastAsiaTheme="minorEastAsia" w:cs="Times New Roman"/>
          <w:i/>
          <w:iCs/>
          <w:vertAlign w:val="subscript"/>
        </w:rPr>
        <w:t>i</w:t>
      </w:r>
      <w:r w:rsidRPr="00A44E39">
        <w:rPr>
          <w:rFonts w:eastAsiaTheme="minorEastAsia" w:cs="Times New Roman"/>
        </w:rPr>
        <w:t xml:space="preserve"> (s) </w:t>
      </w:r>
      <w:r w:rsidRPr="00A44E39">
        <w:rPr>
          <w:rFonts w:cs="Times New Roman"/>
          <w:szCs w:val="26"/>
        </w:rPr>
        <w:t xml:space="preserve">are iid, let random variable </w:t>
      </w:r>
      <w:r w:rsidRPr="00A44E39">
        <w:rPr>
          <w:rFonts w:cs="Times New Roman"/>
          <w:i/>
          <w:iCs/>
          <w:szCs w:val="26"/>
        </w:rPr>
        <w:t>Y</w:t>
      </w:r>
      <w:r w:rsidRPr="00A44E39">
        <w:rPr>
          <w:rFonts w:cs="Times New Roman"/>
          <w:szCs w:val="26"/>
        </w:rPr>
        <w:t xml:space="preserve"> represent every </w:t>
      </w:r>
      <w:r w:rsidRPr="00A44E39">
        <w:rPr>
          <w:rFonts w:eastAsiaTheme="minorEastAsia" w:cs="Times New Roman"/>
          <w:i/>
          <w:iCs/>
        </w:rPr>
        <w:t>Y</w:t>
      </w:r>
      <w:r w:rsidRPr="00A44E39">
        <w:rPr>
          <w:rFonts w:eastAsiaTheme="minorEastAsia" w:cs="Times New Roman"/>
          <w:i/>
          <w:iCs/>
          <w:vertAlign w:val="subscript"/>
        </w:rPr>
        <w:t>i</w:t>
      </w:r>
      <w:r w:rsidRPr="00A44E39">
        <w:rPr>
          <w:rFonts w:cs="Times New Roman"/>
          <w:szCs w:val="26"/>
        </w:rPr>
        <w:t xml:space="preserve">. </w:t>
      </w:r>
      <w:r w:rsidRPr="00A44E39">
        <w:rPr>
          <w:rFonts w:cs="Times New Roman"/>
          <w:szCs w:val="24"/>
        </w:rPr>
        <w:t>The so-called probabilistic</w:t>
      </w:r>
      <w:r w:rsidRPr="00A44E39">
        <w:rPr>
          <w:rFonts w:cs="Times New Roman"/>
          <w:i/>
          <w:szCs w:val="24"/>
        </w:rPr>
        <w:t xml:space="preserve"> </w:t>
      </w:r>
      <w:r w:rsidRPr="00A44E39">
        <w:rPr>
          <w:rFonts w:cs="Times New Roman"/>
          <w:szCs w:val="24"/>
        </w:rPr>
        <w:t>finite</w:t>
      </w:r>
      <w:r w:rsidRPr="00A44E39">
        <w:rPr>
          <w:rFonts w:cs="Times New Roman"/>
          <w:i/>
          <w:szCs w:val="24"/>
        </w:rPr>
        <w:t xml:space="preserve"> </w:t>
      </w:r>
      <w:r w:rsidRPr="00A44E39">
        <w:rPr>
          <w:rFonts w:cs="Times New Roman"/>
          <w:iCs/>
          <w:szCs w:val="24"/>
        </w:rPr>
        <w:t>mixture model</w:t>
      </w:r>
      <w:r w:rsidRPr="00A44E39">
        <w:rPr>
          <w:rFonts w:cs="Times New Roman"/>
          <w:szCs w:val="24"/>
        </w:rPr>
        <w:t xml:space="preserve"> is represented by the PDF of </w:t>
      </w:r>
      <w:r w:rsidRPr="00A44E39">
        <w:rPr>
          <w:rFonts w:cs="Times New Roman"/>
          <w:i/>
          <w:szCs w:val="24"/>
        </w:rPr>
        <w:t>Y</w:t>
      </w:r>
      <w:r w:rsidRPr="00A44E39">
        <w:rPr>
          <w:rFonts w:cs="Times New Roman"/>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12A9AEB6" w14:textId="77777777" w:rsidTr="007A7DDA">
        <w:tc>
          <w:tcPr>
            <w:tcW w:w="4625" w:type="pct"/>
          </w:tcPr>
          <w:p w14:paraId="5F803450" w14:textId="77777777" w:rsidR="00292F65" w:rsidRPr="00A44E39" w:rsidRDefault="00292F65" w:rsidP="008443E9">
            <w:pPr>
              <w:rPr>
                <w:rFonts w:ascii="Times New Roman" w:hAnsi="Times New Roman" w:cs="Times New Roman"/>
              </w:rPr>
            </w:pPr>
            <m:oMathPara>
              <m:oMath>
                <m:r>
                  <w:rPr>
                    <w:rFonts w:ascii="Cambria Math" w:hAnsi="Cambria Math" w:cs="Times New Roman"/>
                    <w:szCs w:val="24"/>
                  </w:rPr>
                  <w:lastRenderedPageBreak/>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5463C5D7"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(1.2)</w:t>
            </w:r>
          </w:p>
        </w:tc>
      </w:tr>
    </w:tbl>
    <w:p w14:paraId="12A03B49" w14:textId="77777777" w:rsidR="00292F65" w:rsidRPr="00A44E39" w:rsidRDefault="00292F65" w:rsidP="00292F65">
      <w:pPr>
        <w:rPr>
          <w:rFonts w:cs="Times New Roman"/>
          <w:szCs w:val="24"/>
        </w:rPr>
      </w:pPr>
      <w:r w:rsidRPr="00A44E39">
        <w:rPr>
          <w:rFonts w:cs="Times New Roman"/>
          <w:szCs w:val="24"/>
        </w:rPr>
        <w:t>Where,</w:t>
      </w:r>
    </w:p>
    <w:p w14:paraId="280F17B8" w14:textId="77777777" w:rsidR="00292F65" w:rsidRPr="00A44E39" w:rsidRDefault="00FF5368" w:rsidP="00292F65">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p"/>
                  </m:rPr>
                  <w:rPr>
                    <w:rFonts w:ascii="Cambria Math" w:hAnsi="Cambria Math" w:cs="Times New Roman"/>
                    <w:szCs w:val="24"/>
                  </w:rPr>
                  <m:t>Θ=</m:t>
                </m:r>
                <m:sSup>
                  <m:sSupPr>
                    <m:ctrlPr>
                      <w:rPr>
                        <w:rFonts w:ascii="Cambria Math" w:hAnsi="Cambria Math" w:cs="Times New Roman"/>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e>
                </m:nary>
                <m:r>
                  <w:rPr>
                    <w:rFonts w:ascii="Cambria Math" w:hAnsi="Cambria Math" w:cs="Times New Roman"/>
                    <w:szCs w:val="24"/>
                  </w:rPr>
                  <m:t>=1</m:t>
                </m:r>
              </m:e>
            </m:mr>
          </m:m>
        </m:oMath>
      </m:oMathPara>
    </w:p>
    <w:p w14:paraId="660DAA29" w14:textId="730D7468" w:rsidR="00292F65" w:rsidRPr="00A44E39" w:rsidRDefault="00292F65" w:rsidP="00292F65">
      <w:pPr>
        <w:rPr>
          <w:rFonts w:cs="Times New Roman"/>
        </w:rPr>
      </w:pPr>
      <w:r w:rsidRPr="00A44E39">
        <w:rPr>
          <w:rFonts w:cs="Times New Roman"/>
        </w:rPr>
        <w:t>Note, the superscript “</w:t>
      </w:r>
      <w:r w:rsidRPr="00A44E39">
        <w:rPr>
          <w:rFonts w:cs="Times New Roman"/>
          <w:i/>
          <w:iCs/>
        </w:rPr>
        <w:t>T</w:t>
      </w:r>
      <w:r w:rsidRPr="00A44E39">
        <w:rPr>
          <w:rFonts w:cs="Times New Roman"/>
        </w:rPr>
        <w:t xml:space="preserve">” denotes transpose operator for vector and matrix. The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is re-defined for finite mixture model as follows </w:t>
      </w:r>
      <w:sdt>
        <w:sdtPr>
          <w:rPr>
            <w:rFonts w:cs="Times New Roman"/>
          </w:rPr>
          <w:id w:val="1884133536"/>
          <w:citation/>
        </w:sdtPr>
        <w:sdtEndPr/>
        <w:sdtContent>
          <w:r w:rsidRPr="00A44E39">
            <w:rPr>
              <w:rFonts w:cs="Times New Roman"/>
            </w:rPr>
            <w:fldChar w:fldCharType="begin"/>
          </w:r>
          <w:r w:rsidR="00944951">
            <w:rPr>
              <w:rFonts w:cs="Times New Roman"/>
            </w:rPr>
            <w:instrText xml:space="preserve">CITATION Nguyen20EM8 \p 79 \l 1033 </w:instrText>
          </w:r>
          <w:r w:rsidRPr="00A44E39">
            <w:rPr>
              <w:rFonts w:cs="Times New Roman"/>
            </w:rPr>
            <w:fldChar w:fldCharType="separate"/>
          </w:r>
          <w:r w:rsidR="00944951" w:rsidRPr="00944951">
            <w:rPr>
              <w:rFonts w:cs="Times New Roman"/>
              <w:noProof/>
            </w:rPr>
            <w:t>(Nguyen, 2020, p. 79)</w:t>
          </w:r>
          <w:r w:rsidRPr="00A44E39">
            <w:rPr>
              <w:rFonts w:cs="Times New Roman"/>
            </w:rPr>
            <w:fldChar w:fldCharType="end"/>
          </w:r>
        </w:sdtContent>
      </w:sdt>
      <w:r w:rsidRPr="00A44E3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4E3C6A21" w14:textId="77777777" w:rsidTr="007A7DDA">
        <w:tc>
          <w:tcPr>
            <w:tcW w:w="4625" w:type="pct"/>
          </w:tcPr>
          <w:p w14:paraId="3545C934" w14:textId="77777777" w:rsidR="00292F65" w:rsidRPr="00A44E39" w:rsidRDefault="00292F65" w:rsidP="008443E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rPr>
                                      <m:t>k</m:t>
                                    </m:r>
                                  </m:sub>
                                </m:sSub>
                              </m:e>
                            </m:d>
                          </m:e>
                        </m:d>
                      </m:e>
                    </m:nary>
                  </m:e>
                </m:nary>
              </m:oMath>
            </m:oMathPara>
          </w:p>
        </w:tc>
        <w:tc>
          <w:tcPr>
            <w:tcW w:w="375" w:type="pct"/>
            <w:vAlign w:val="center"/>
          </w:tcPr>
          <w:p w14:paraId="51448F5B"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(1.3)</w:t>
            </w:r>
          </w:p>
        </w:tc>
      </w:tr>
    </w:tbl>
    <w:p w14:paraId="7EC0462E" w14:textId="77777777" w:rsidR="00292F65" w:rsidRPr="00A44E39" w:rsidRDefault="00292F65" w:rsidP="00292F65">
      <w:pPr>
        <w:rPr>
          <w:rFonts w:cs="Times New Roman"/>
        </w:rPr>
      </w:pPr>
      <w:r w:rsidRPr="00A44E39">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52106C0F" w14:textId="77777777" w:rsidTr="007A7DDA">
        <w:tc>
          <w:tcPr>
            <w:tcW w:w="4625" w:type="pct"/>
          </w:tcPr>
          <w:p w14:paraId="31515CE1" w14:textId="77777777" w:rsidR="00292F65" w:rsidRPr="00A44E39" w:rsidRDefault="00292F65" w:rsidP="008443E9">
            <w:pPr>
              <w:rPr>
                <w:rFonts w:ascii="Times New Roman" w:hAnsi="Times New Roman" w:cs="Times New Roman"/>
                <w:szCs w:val="26"/>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szCs w:val="24"/>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num>
                  <m:den>
                    <m:nary>
                      <m:naryPr>
                        <m:chr m:val="∑"/>
                        <m:limLoc m:val="undOvr"/>
                        <m:ctrlPr>
                          <w:rPr>
                            <w:rFonts w:ascii="Cambria Math" w:hAnsi="Cambria Math" w:cs="Times New Roman"/>
                            <w:i/>
                            <w:szCs w:val="24"/>
                          </w:rPr>
                        </m:ctrlPr>
                      </m:naryPr>
                      <m:sub>
                        <m:r>
                          <w:rPr>
                            <w:rFonts w:ascii="Cambria Math" w:hAnsi="Cambria Math" w:cs="Times New Roman"/>
                            <w:szCs w:val="24"/>
                          </w:rPr>
                          <m:t>l=1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e>
                        </m:d>
                      </m:e>
                    </m:nary>
                  </m:den>
                </m:f>
              </m:oMath>
            </m:oMathPara>
          </w:p>
        </w:tc>
        <w:tc>
          <w:tcPr>
            <w:tcW w:w="375" w:type="pct"/>
            <w:vAlign w:val="center"/>
          </w:tcPr>
          <w:p w14:paraId="1964FB7B"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(1.4)</w:t>
            </w:r>
          </w:p>
        </w:tc>
      </w:tr>
    </w:tbl>
    <w:p w14:paraId="270DB556" w14:textId="57A8ED59" w:rsidR="004933F9" w:rsidRDefault="004933F9" w:rsidP="00996732">
      <w:pPr>
        <w:rPr>
          <w:szCs w:val="26"/>
        </w:rPr>
      </w:pPr>
      <w:r>
        <w:rPr>
          <w:szCs w:val="26"/>
        </w:rPr>
        <w:t xml:space="preserve">An interesting application of finite mixture model is soft clustering. Traditional clustering methods assign a fixed cluster to every data point in sample, which means that every data point belongs exactly to one cluster. Soft clustering is more flexible when every data point belongs to more than one cluster and the degree of assignment is represented by a probability. It is easy to recognize that when mixture model is applied into soft clustering, latent class </w:t>
      </w:r>
      <w:r w:rsidRPr="004933F9">
        <w:rPr>
          <w:i/>
          <w:iCs/>
          <w:szCs w:val="26"/>
        </w:rPr>
        <w:t>k</w:t>
      </w:r>
      <w:r>
        <w:rPr>
          <w:szCs w:val="26"/>
        </w:rPr>
        <w:t xml:space="preserve"> represents a cluster.</w:t>
      </w:r>
    </w:p>
    <w:p w14:paraId="7E17231C" w14:textId="476D383C" w:rsidR="00996732" w:rsidRPr="00A44E39" w:rsidRDefault="00996732" w:rsidP="004933F9">
      <w:pPr>
        <w:ind w:firstLine="360"/>
        <w:rPr>
          <w:rFonts w:cs="Times New Roman"/>
        </w:rPr>
      </w:pPr>
      <w:r w:rsidRPr="00A44E39">
        <w:rPr>
          <w:rFonts w:cs="Times New Roman"/>
        </w:rPr>
        <w:t xml:space="preserve">Every observation in ordinary sample is univariate or multivariate but there is a case that ordinary sample becomes dyadic sample related to two sets of objects, which causes some modifications of mixture model. </w:t>
      </w:r>
      <w:r w:rsidRPr="00A44E39">
        <w:rPr>
          <w:rFonts w:cs="Times New Roman"/>
          <w:i/>
          <w:iCs/>
        </w:rPr>
        <w:t>Dyadic data</w:t>
      </w:r>
      <w:r w:rsidRPr="00A44E39">
        <w:rPr>
          <w:rFonts w:cs="Times New Roman"/>
        </w:rPr>
        <w:t xml:space="preserve"> which is also called co-occurrence data (COD) contains co-occurrent events of objects. It is necessary to obtain statistical models to represent dyadic data and fortunately, finite mixture model is the one. Recall that EM is applied to learn mixture model. </w:t>
      </w:r>
      <w:r w:rsidR="00C57E7F" w:rsidRPr="00A44E39">
        <w:rPr>
          <w:rFonts w:cs="Times New Roman"/>
        </w:rPr>
        <w:t>The next section focuses on mixture model for dyadic data.</w:t>
      </w:r>
    </w:p>
    <w:p w14:paraId="601098A4" w14:textId="77BCA590" w:rsidR="00807BC1" w:rsidRPr="00A44E39" w:rsidRDefault="00807BC1">
      <w:pPr>
        <w:rPr>
          <w:rFonts w:cs="Times New Roman"/>
        </w:rPr>
      </w:pPr>
    </w:p>
    <w:p w14:paraId="1B288B49" w14:textId="552CF25B" w:rsidR="00807BC1" w:rsidRPr="00A44E39" w:rsidRDefault="00807BC1">
      <w:pPr>
        <w:rPr>
          <w:rFonts w:cs="Times New Roman"/>
          <w:b/>
          <w:bCs/>
          <w:sz w:val="28"/>
          <w:szCs w:val="28"/>
        </w:rPr>
      </w:pPr>
      <w:r w:rsidRPr="00A44E39">
        <w:rPr>
          <w:rFonts w:cs="Times New Roman"/>
          <w:b/>
          <w:bCs/>
          <w:sz w:val="28"/>
          <w:szCs w:val="28"/>
        </w:rPr>
        <w:t xml:space="preserve">2. </w:t>
      </w:r>
      <w:r w:rsidR="00A969F8" w:rsidRPr="00A44E39">
        <w:rPr>
          <w:rFonts w:cs="Times New Roman"/>
          <w:b/>
          <w:bCs/>
          <w:sz w:val="28"/>
          <w:szCs w:val="28"/>
        </w:rPr>
        <w:t>Mixture</w:t>
      </w:r>
      <w:r w:rsidR="001230FC" w:rsidRPr="00A44E39">
        <w:rPr>
          <w:rFonts w:cs="Times New Roman"/>
          <w:b/>
          <w:bCs/>
          <w:sz w:val="28"/>
          <w:szCs w:val="28"/>
        </w:rPr>
        <w:t xml:space="preserve"> model</w:t>
      </w:r>
      <w:r w:rsidR="002776EE">
        <w:rPr>
          <w:rFonts w:cs="Times New Roman"/>
          <w:b/>
          <w:bCs/>
          <w:sz w:val="28"/>
          <w:szCs w:val="28"/>
        </w:rPr>
        <w:t>s</w:t>
      </w:r>
      <w:r w:rsidR="001230FC" w:rsidRPr="00A44E39">
        <w:rPr>
          <w:rFonts w:cs="Times New Roman"/>
          <w:b/>
          <w:bCs/>
          <w:sz w:val="28"/>
          <w:szCs w:val="28"/>
        </w:rPr>
        <w:t xml:space="preserve"> for dyadic </w:t>
      </w:r>
      <w:r w:rsidR="00EC079A" w:rsidRPr="00A44E39">
        <w:rPr>
          <w:rFonts w:cs="Times New Roman"/>
          <w:b/>
          <w:bCs/>
          <w:sz w:val="28"/>
          <w:szCs w:val="28"/>
        </w:rPr>
        <w:t>data</w:t>
      </w:r>
    </w:p>
    <w:p w14:paraId="7B8727C6" w14:textId="77777777" w:rsidR="00037B2B" w:rsidRPr="00A44E39" w:rsidRDefault="00037B2B" w:rsidP="00A44E39">
      <w:pPr>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i/>
          <w:iCs/>
          <w:vertAlign w:val="subscript"/>
        </w:rPr>
        <w:t>N</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M</w:t>
      </w:r>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r w:rsidRPr="00A44E39">
        <w:rPr>
          <w:rFonts w:cs="Times New Roman"/>
          <w:i/>
          <w:iCs/>
        </w:rPr>
        <w:t>y</w:t>
      </w:r>
      <w:r w:rsidRPr="00A44E39">
        <w:rPr>
          <w:rFonts w:cs="Times New Roman"/>
          <w:i/>
          <w:iCs/>
          <w:vertAlign w:val="subscript"/>
        </w:rPr>
        <w:t>j</w:t>
      </w:r>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respectively; exactly, they are names of objects. The numbers of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w:t>
      </w:r>
      <w:r w:rsidRPr="00A44E39">
        <w:rPr>
          <w:rFonts w:cs="Times New Roman"/>
          <w:i/>
          <w:iCs/>
        </w:rPr>
        <w:t>N</w:t>
      </w:r>
      <w:r w:rsidRPr="00A44E39">
        <w:rPr>
          <w:rFonts w:cs="Times New Roman"/>
        </w:rPr>
        <w:t xml:space="preserve"> and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w:t>
      </w:r>
      <w:r w:rsidRPr="00A44E39">
        <w:rPr>
          <w:rFonts w:cs="Times New Roman"/>
          <w:i/>
          <w:iCs/>
        </w:rPr>
        <w:t>M</w:t>
      </w:r>
      <w:r w:rsidRPr="00A44E39">
        <w:rPr>
          <w:rFonts w:cs="Times New Roman"/>
        </w:rPr>
        <w:t xml:space="preserve">, respectively. For example, in information retrieval, </w:t>
      </w:r>
      <w:r w:rsidRPr="00A44E39">
        <w:rPr>
          <w:rFonts w:cs="Times New Roman"/>
          <w:i/>
          <w:iCs/>
        </w:rPr>
        <w:t>x</w:t>
      </w:r>
      <w:r w:rsidRPr="00A44E39">
        <w:rPr>
          <w:rFonts w:cs="Times New Roman"/>
          <w:i/>
          <w:iCs/>
          <w:vertAlign w:val="subscript"/>
        </w:rPr>
        <w:t>i</w:t>
      </w:r>
      <w:r w:rsidRPr="00A44E39">
        <w:rPr>
          <w:rFonts w:cs="Times New Roman"/>
        </w:rPr>
        <w:t xml:space="preserve"> (s) are documents and </w:t>
      </w:r>
      <w:r w:rsidRPr="00A44E39">
        <w:rPr>
          <w:rFonts w:cs="Times New Roman"/>
          <w:i/>
          <w:iCs/>
        </w:rPr>
        <w:t>y</w:t>
      </w:r>
      <w:r w:rsidRPr="00A44E39">
        <w:rPr>
          <w:rFonts w:cs="Times New Roman"/>
          <w:i/>
          <w:iCs/>
          <w:vertAlign w:val="subscript"/>
        </w:rPr>
        <w:t>j</w:t>
      </w:r>
      <w:r w:rsidRPr="00A44E39">
        <w:rPr>
          <w:rFonts w:cs="Times New Roman"/>
        </w:rPr>
        <w:t xml:space="preserve"> (s) are keywords. Hence,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not evaluated as numbers.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Dyadic data or COD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745862468"/>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037B2B" w:rsidRPr="00A44E39" w14:paraId="5EA33655" w14:textId="77777777" w:rsidTr="007A7DDA">
        <w:tc>
          <w:tcPr>
            <w:tcW w:w="8340" w:type="dxa"/>
          </w:tcPr>
          <w:p w14:paraId="0B0DBFE8" w14:textId="77777777" w:rsidR="00037B2B" w:rsidRPr="00A44E39" w:rsidRDefault="00037B2B" w:rsidP="008443E9">
            <w:pPr>
              <w:rPr>
                <w:rFonts w:ascii="Times New Roman" w:hAnsi="Times New Roman"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2987ED31" w14:textId="614DF35C" w:rsidR="00037B2B" w:rsidRPr="00A44E39" w:rsidRDefault="00037B2B" w:rsidP="008443E9">
            <w:pPr>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w:t>
            </w:r>
            <w:r w:rsidRPr="00A44E39">
              <w:rPr>
                <w:rFonts w:ascii="Times New Roman" w:hAnsi="Times New Roman" w:cs="Times New Roman"/>
              </w:rPr>
              <w:t>)</w:t>
            </w:r>
          </w:p>
        </w:tc>
      </w:tr>
    </w:tbl>
    <w:p w14:paraId="36684A4C" w14:textId="77777777" w:rsidR="00037B2B" w:rsidRPr="00A44E39" w:rsidRDefault="00037B2B" w:rsidP="00037B2B">
      <w:pPr>
        <w:rPr>
          <w:rFonts w:cs="Times New Roman"/>
        </w:rPr>
      </w:pPr>
      <w:r w:rsidRPr="00A44E39">
        <w:rPr>
          <w:rFonts w:cs="Times New Roman"/>
        </w:rPr>
        <w:t>Where,</w:t>
      </w:r>
    </w:p>
    <w:p w14:paraId="59F72345" w14:textId="77777777" w:rsidR="00037B2B" w:rsidRPr="00A44E39" w:rsidRDefault="00FF5368"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7910E9DA" w14:textId="77777777" w:rsidR="00037B2B" w:rsidRPr="00A44E39" w:rsidRDefault="00037B2B" w:rsidP="00037B2B">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r w:rsidRPr="00A44E39">
        <w:rPr>
          <w:rFonts w:cs="Times New Roman"/>
          <w:i/>
          <w:iCs/>
        </w:rPr>
        <w:t>r</w:t>
      </w:r>
      <w:r w:rsidRPr="00A44E39">
        <w:rPr>
          <w:rFonts w:cs="Times New Roman"/>
          <w:vertAlign w:val="superscript"/>
        </w:rPr>
        <w:t>th</w:t>
      </w:r>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w:t>
      </w:r>
      <w:r w:rsidRPr="00A44E39">
        <w:rPr>
          <w:rFonts w:cs="Times New Roman"/>
        </w:rPr>
        <w:lastRenderedPageBreak/>
        <w:t xml:space="preserve">time at </w:t>
      </w:r>
      <w:r w:rsidRPr="00A44E39">
        <w:rPr>
          <w:rFonts w:cs="Times New Roman"/>
          <w:i/>
          <w:iCs/>
        </w:rPr>
        <w:t>r</w:t>
      </w:r>
      <w:r w:rsidRPr="00A44E39">
        <w:rPr>
          <w:rFonts w:cs="Times New Roman"/>
        </w:rPr>
        <w:t>=3. In the first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1), the notation </w:t>
      </w:r>
      <w:r w:rsidRPr="00A44E39">
        <w:rPr>
          <w:rFonts w:cs="Times New Roman"/>
          <w:i/>
          <w:iCs/>
        </w:rPr>
        <w:t>x</w:t>
      </w:r>
      <w:r w:rsidRPr="00A44E39">
        <w:rPr>
          <w:rFonts w:cs="Times New Roman"/>
          <w:vertAlign w:val="subscript"/>
        </w:rPr>
        <w:t>1</w:t>
      </w:r>
      <w:r w:rsidRPr="00A44E39">
        <w:rPr>
          <w:rFonts w:cs="Times New Roman"/>
        </w:rPr>
        <w:t xml:space="preserve">(1) indicate that the </w:t>
      </w:r>
      <m:oMath>
        <m:r>
          <m:rPr>
            <m:scr m:val="script"/>
          </m:rPr>
          <w:rPr>
            <w:rFonts w:ascii="Cambria Math" w:hAnsi="Cambria Math" w:cs="Times New Roman"/>
          </w:rPr>
          <m:t>X</m:t>
        </m:r>
      </m:oMath>
      <w:r w:rsidRPr="00A44E39">
        <w:rPr>
          <w:rFonts w:cs="Times New Roman"/>
        </w:rPr>
        <w:t xml:space="preserve">-object at this co-occurrence is </w:t>
      </w:r>
      <w:r w:rsidRPr="00A44E39">
        <w:rPr>
          <w:rFonts w:cs="Times New Roman"/>
          <w:i/>
          <w:iCs/>
        </w:rPr>
        <w:t>x</w:t>
      </w:r>
      <w:r w:rsidRPr="00A44E39">
        <w:rPr>
          <w:rFonts w:cs="Times New Roman"/>
          <w:vertAlign w:val="subscript"/>
        </w:rPr>
        <w:t>1</w:t>
      </w:r>
      <w:r w:rsidRPr="00A44E39">
        <w:rPr>
          <w:rFonts w:cs="Times New Roman"/>
        </w:rPr>
        <w:t>. In the third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the notation </w:t>
      </w:r>
      <w:r w:rsidRPr="00A44E39">
        <w:rPr>
          <w:rFonts w:cs="Times New Roman"/>
          <w:i/>
          <w:iCs/>
        </w:rPr>
        <w:t>y</w:t>
      </w:r>
      <w:r w:rsidRPr="00A44E39">
        <w:rPr>
          <w:rFonts w:cs="Times New Roman"/>
          <w:vertAlign w:val="subscript"/>
        </w:rPr>
        <w:t>2</w:t>
      </w:r>
      <w:r w:rsidRPr="00A44E39">
        <w:rPr>
          <w:rFonts w:cs="Times New Roman"/>
        </w:rPr>
        <w:t xml:space="preserve">(3) indicate that the </w:t>
      </w:r>
      <m:oMath>
        <m:r>
          <m:rPr>
            <m:scr m:val="script"/>
          </m:rPr>
          <w:rPr>
            <w:rFonts w:ascii="Cambria Math" w:hAnsi="Cambria Math" w:cs="Times New Roman"/>
          </w:rPr>
          <m:t>Y</m:t>
        </m:r>
      </m:oMath>
      <w:r w:rsidRPr="00A44E39">
        <w:rPr>
          <w:rFonts w:cs="Times New Roman"/>
        </w:rPr>
        <w:t xml:space="preserve">-object at this co-occurrence is </w:t>
      </w:r>
      <w:r w:rsidRPr="00A44E39">
        <w:rPr>
          <w:rFonts w:cs="Times New Roman"/>
          <w:i/>
          <w:iCs/>
        </w:rPr>
        <w:t>y</w:t>
      </w:r>
      <w:r w:rsidRPr="00A44E39">
        <w:rPr>
          <w:rFonts w:cs="Times New Roman"/>
          <w:vertAlign w:val="subscript"/>
        </w:rPr>
        <w:t>2</w:t>
      </w:r>
      <w:r w:rsidRPr="00A44E39">
        <w:rPr>
          <w:rFonts w:cs="Times New Roman"/>
        </w:rPr>
        <w:t>.</w:t>
      </w:r>
    </w:p>
    <w:p w14:paraId="18E83D98" w14:textId="1F7CC916" w:rsidR="00037B2B" w:rsidRPr="00A44E39" w:rsidRDefault="00037B2B" w:rsidP="00037B2B">
      <w:pPr>
        <w:ind w:firstLine="360"/>
        <w:rPr>
          <w:rFonts w:cs="Times New Roman"/>
        </w:rPr>
      </w:pPr>
      <w:r w:rsidRPr="00A44E39">
        <w:rPr>
          <w:rFonts w:cs="Times New Roman"/>
        </w:rPr>
        <w:t xml:space="preserve">If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is associated with a value </w:t>
      </w:r>
      <w:r w:rsidRPr="00A44E39">
        <w:rPr>
          <w:rFonts w:cs="Times New Roman"/>
          <w:i/>
          <w:iCs/>
        </w:rPr>
        <w:t xml:space="preserve">z </w:t>
      </w:r>
      <w:sdt>
        <w:sdtPr>
          <w:rPr>
            <w:rFonts w:cs="Times New Roman"/>
            <w:i/>
            <w:iCs/>
          </w:rPr>
          <w:id w:val="1590880715"/>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Pr="00A44E39">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44E39">
        <w:rPr>
          <w:rFonts w:cs="Times New Roman"/>
          <w:i/>
          <w:iCs/>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sidR="006C275F">
        <w:rPr>
          <w:rFonts w:cs="Times New Roman"/>
        </w:rPr>
        <w:t xml:space="preserve"> </w:t>
      </w:r>
      <w:bookmarkStart w:id="0" w:name="_Hlk55165084"/>
      <w:r w:rsidR="006C275F">
        <w:rPr>
          <w:rFonts w:cs="Times New Roman"/>
        </w:rPr>
        <w:t>or co-occurrent value</w:t>
      </w:r>
      <w:bookmarkEnd w:id="0"/>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associative variable</w:t>
      </w:r>
      <w:r w:rsidR="006C275F">
        <w:rPr>
          <w:rFonts w:cs="Times New Roman"/>
        </w:rPr>
        <w:t xml:space="preserve"> </w:t>
      </w:r>
      <w:bookmarkStart w:id="1" w:name="_Hlk55165104"/>
      <w:r w:rsidR="006C275F">
        <w:rPr>
          <w:rFonts w:cs="Times New Roman"/>
        </w:rPr>
        <w:t>or co-occurrent variable</w:t>
      </w:r>
      <w:bookmarkEnd w:id="1"/>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A44E39">
        <w:rPr>
          <w:rFonts w:cs="Times New Roman"/>
          <w:i/>
          <w:iCs/>
        </w:rPr>
        <w:t>valued dyadic data</w:t>
      </w:r>
      <w:r w:rsidRPr="00A44E39">
        <w:rPr>
          <w:rFonts w:cs="Times New Roman"/>
        </w:rPr>
        <w:t xml:space="preserve"> or valued COD.</w:t>
      </w:r>
      <w:r w:rsidR="00BC6394">
        <w:rPr>
          <w:rFonts w:cs="Times New Roman"/>
        </w:rPr>
        <w:t xml:space="preserve"> </w:t>
      </w:r>
      <w:bookmarkStart w:id="2" w:name="_Hlk55164039"/>
      <w:r w:rsidR="00BC6394">
        <w:rPr>
          <w:rFonts w:cs="Times New Roman"/>
        </w:rPr>
        <w:t xml:space="preserve">Note, </w:t>
      </w:r>
      <w:r w:rsidR="00BC6394" w:rsidRPr="002837C8">
        <w:rPr>
          <w:rFonts w:cs="Times New Roman"/>
          <w:i/>
          <w:iCs/>
        </w:rPr>
        <w:t>Z</w:t>
      </w:r>
      <w:r w:rsidR="00BC6394">
        <w:rPr>
          <w:rFonts w:cs="Times New Roman"/>
        </w:rPr>
        <w:t xml:space="preserve"> can be univariate or multivariate (vector).</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21C5DAB3" w14:textId="77777777" w:rsidTr="007A7DDA">
        <w:tc>
          <w:tcPr>
            <w:tcW w:w="8356" w:type="dxa"/>
          </w:tcPr>
          <w:p w14:paraId="208FAB31" w14:textId="77777777" w:rsidR="00037B2B" w:rsidRPr="00A44E39" w:rsidRDefault="00037B2B" w:rsidP="008443E9">
            <w:pPr>
              <w:rPr>
                <w:rFonts w:ascii="Times New Roman" w:hAnsi="Times New Roman"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42A72867" w14:textId="797CD433"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.2)</w:t>
            </w:r>
          </w:p>
        </w:tc>
      </w:tr>
    </w:tbl>
    <w:p w14:paraId="3E63D25B" w14:textId="77777777" w:rsidR="00037B2B" w:rsidRPr="00A44E39" w:rsidRDefault="00037B2B" w:rsidP="00037B2B">
      <w:pPr>
        <w:rPr>
          <w:rFonts w:cs="Times New Roman"/>
        </w:rPr>
      </w:pPr>
      <w:r w:rsidRPr="00A44E39">
        <w:rPr>
          <w:rFonts w:cs="Times New Roman"/>
        </w:rPr>
        <w:t>Where,</w:t>
      </w:r>
    </w:p>
    <w:p w14:paraId="1689B1EC" w14:textId="77777777" w:rsidR="00037B2B" w:rsidRPr="00A44E39" w:rsidRDefault="00FF5368"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3B7B5B70" w14:textId="160CE08D" w:rsidR="00037B2B" w:rsidRPr="00A44E39" w:rsidRDefault="00037B2B" w:rsidP="00037B2B">
      <w:pPr>
        <w:rPr>
          <w:rFonts w:cs="Times New Roman"/>
        </w:rPr>
      </w:pPr>
      <w:r w:rsidRPr="00A44E39">
        <w:rPr>
          <w:rFonts w:cs="Times New Roman"/>
        </w:rPr>
        <w:t>As a convention</w:t>
      </w:r>
      <w:r w:rsidR="00C50BC4">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r w:rsidRPr="00A44E39">
        <w:rPr>
          <w:rFonts w:cs="Times New Roman"/>
          <w:i/>
          <w:iCs/>
        </w:rPr>
        <w:t>r</w:t>
      </w:r>
      <w:r w:rsidRPr="00A44E39">
        <w:rPr>
          <w:rFonts w:cs="Times New Roman"/>
          <w:vertAlign w:val="superscript"/>
        </w:rPr>
        <w:t>th</w:t>
      </w:r>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sample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6,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8,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7,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9,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 xml:space="preserve">=3. Moreover,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w:t>
      </w:r>
      <w:r w:rsidRPr="00A44E39">
        <w:rPr>
          <w:rFonts w:cs="Times New Roman"/>
          <w:i/>
          <w:iCs/>
        </w:rPr>
        <w:t>r</w:t>
      </w:r>
      <w:r w:rsidRPr="00A44E39">
        <w:rPr>
          <w:rFonts w:cs="Times New Roman"/>
        </w:rPr>
        <w:t xml:space="preserve">=3, and </w:t>
      </w:r>
      <w:r w:rsidRPr="00A44E39">
        <w:rPr>
          <w:rFonts w:cs="Times New Roman"/>
          <w:i/>
          <w:iCs/>
        </w:rPr>
        <w:t>r</w:t>
      </w:r>
      <w:r w:rsidRPr="00A44E39">
        <w:rPr>
          <w:rFonts w:cs="Times New Roman"/>
        </w:rPr>
        <w:t xml:space="preserve">=4, associative values are </w:t>
      </w:r>
      <w:r w:rsidRPr="00A44E39">
        <w:rPr>
          <w:rFonts w:cs="Times New Roman"/>
          <w:i/>
          <w:iCs/>
        </w:rPr>
        <w:t>Z</w:t>
      </w:r>
      <w:r w:rsidRPr="00A44E39">
        <w:rPr>
          <w:rFonts w:cs="Times New Roman"/>
        </w:rPr>
        <w:t xml:space="preserve">(1)=6, </w:t>
      </w:r>
      <w:r w:rsidRPr="00A44E39">
        <w:rPr>
          <w:rFonts w:cs="Times New Roman"/>
          <w:i/>
          <w:iCs/>
        </w:rPr>
        <w:t>Z</w:t>
      </w:r>
      <w:r w:rsidRPr="00A44E39">
        <w:rPr>
          <w:rFonts w:cs="Times New Roman"/>
        </w:rPr>
        <w:t xml:space="preserve">(2)=7, </w:t>
      </w:r>
      <w:r w:rsidRPr="00A44E39">
        <w:rPr>
          <w:rFonts w:cs="Times New Roman"/>
          <w:i/>
          <w:iCs/>
        </w:rPr>
        <w:t>Z</w:t>
      </w:r>
      <w:r w:rsidRPr="00A44E39">
        <w:rPr>
          <w:rFonts w:cs="Times New Roman"/>
        </w:rPr>
        <w:t xml:space="preserve">(3)=8, and </w:t>
      </w:r>
      <w:r w:rsidRPr="00A44E39">
        <w:rPr>
          <w:rFonts w:cs="Times New Roman"/>
          <w:i/>
          <w:iCs/>
        </w:rPr>
        <w:t>Z</w:t>
      </w:r>
      <w:r w:rsidRPr="00A44E39">
        <w:rPr>
          <w:rFonts w:cs="Times New Roman"/>
        </w:rPr>
        <w:t>(4)=9, respectively. Valued dyadic data is special case of dyadic data. As a convention, dyadic data is default if there is no additional information.</w:t>
      </w:r>
    </w:p>
    <w:p w14:paraId="066FB414" w14:textId="77777777" w:rsidR="00037B2B" w:rsidRPr="00A44E39" w:rsidRDefault="00037B2B" w:rsidP="00037B2B">
      <w:pPr>
        <w:ind w:firstLine="360"/>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be the </w:t>
      </w:r>
      <m:oMath>
        <m:r>
          <m:rPr>
            <m:scr m:val="script"/>
          </m:rPr>
          <w:rPr>
            <w:rFonts w:ascii="Cambria Math" w:hAnsi="Cambria Math" w:cs="Times New Roman"/>
          </w:rPr>
          <m:t>X</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w:t>
      </w:r>
      <w:sdt>
        <w:sdtPr>
          <w:rPr>
            <w:rFonts w:cs="Times New Roman"/>
          </w:rPr>
          <w:id w:val="-1013832437"/>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4F74D221" w14:textId="77777777" w:rsidTr="007A7DDA">
        <w:tc>
          <w:tcPr>
            <w:tcW w:w="8334" w:type="dxa"/>
          </w:tcPr>
          <w:p w14:paraId="065C1552" w14:textId="77777777" w:rsidR="00037B2B" w:rsidRPr="00A44E39" w:rsidRDefault="00FF5368"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oMath>
            </m:oMathPara>
          </w:p>
        </w:tc>
        <w:tc>
          <w:tcPr>
            <w:tcW w:w="682" w:type="dxa"/>
            <w:vAlign w:val="center"/>
          </w:tcPr>
          <w:p w14:paraId="15AAAB28" w14:textId="436FBB1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3</w:t>
            </w:r>
            <w:r w:rsidRPr="00A44E39">
              <w:rPr>
                <w:rFonts w:ascii="Times New Roman" w:hAnsi="Times New Roman" w:cs="Times New Roman"/>
              </w:rPr>
              <w:t>)</w:t>
            </w:r>
          </w:p>
        </w:tc>
      </w:tr>
    </w:tbl>
    <w:p w14:paraId="4FAE2975" w14:textId="77777777" w:rsidR="00037B2B" w:rsidRPr="00A44E39" w:rsidRDefault="00037B2B" w:rsidP="00037B2B">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w:t>
      </w:r>
    </w:p>
    <w:p w14:paraId="677955CD" w14:textId="77777777" w:rsidR="00037B2B" w:rsidRPr="00A44E39" w:rsidRDefault="00FF5368" w:rsidP="00037B2B">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k=1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Sub>
                <m:r>
                  <w:rPr>
                    <w:rFonts w:ascii="Cambria Math" w:hAnsi="Cambria Math" w:cs="Times New Roman"/>
                  </w:rPr>
                  <m:t>=∅</m:t>
                </m:r>
              </m:e>
            </m:mr>
          </m:m>
        </m:oMath>
      </m:oMathPara>
    </w:p>
    <w:p w14:paraId="34DD93AF" w14:textId="77777777" w:rsidR="00037B2B" w:rsidRPr="00A44E39" w:rsidRDefault="00037B2B" w:rsidP="00037B2B">
      <w:pPr>
        <w:rPr>
          <w:rFonts w:cs="Times New Roman"/>
        </w:rPr>
      </w:pPr>
      <w:r w:rsidRPr="00A44E39">
        <w:rPr>
          <w:rFonts w:cs="Times New Roman"/>
        </w:rPr>
        <w:t xml:space="preserve">Given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w:t>
      </w:r>
      <m:oMath>
        <m:r>
          <m:rPr>
            <m:scr m:val="script"/>
          </m:rPr>
          <w:rPr>
            <w:rFonts w:ascii="Cambria Math" w:hAnsi="Cambria Math" w:cs="Times New Roman"/>
          </w:rPr>
          <m:t>Y</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3C4E53C2" w14:textId="77777777" w:rsidTr="007A7DDA">
        <w:tc>
          <w:tcPr>
            <w:tcW w:w="8334" w:type="dxa"/>
          </w:tcPr>
          <w:p w14:paraId="33775DDE" w14:textId="77777777" w:rsidR="00037B2B" w:rsidRPr="00A44E39" w:rsidRDefault="00FF5368"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0558D775" w14:textId="6372283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4</w:t>
            </w:r>
            <w:r w:rsidRPr="00A44E39">
              <w:rPr>
                <w:rFonts w:ascii="Times New Roman" w:hAnsi="Times New Roman" w:cs="Times New Roman"/>
              </w:rPr>
              <w:t>)</w:t>
            </w:r>
          </w:p>
        </w:tc>
      </w:tr>
    </w:tbl>
    <w:p w14:paraId="23F0126B" w14:textId="77777777" w:rsidR="00037B2B" w:rsidRPr="00A44E39" w:rsidRDefault="00037B2B" w:rsidP="00037B2B">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w:t>
      </w:r>
    </w:p>
    <w:p w14:paraId="4BFF5DA6" w14:textId="77777777" w:rsidR="00037B2B" w:rsidRPr="00A44E39" w:rsidRDefault="00FF5368" w:rsidP="00037B2B">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l=1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r>
                  <w:rPr>
                    <w:rFonts w:ascii="Cambria Math" w:hAnsi="Cambria Math" w:cs="Times New Roman"/>
                  </w:rPr>
                  <m:t>=∅</m:t>
                </m:r>
              </m:e>
            </m:mr>
          </m:m>
        </m:oMath>
      </m:oMathPara>
    </w:p>
    <w:p w14:paraId="1EB88DC9" w14:textId="77777777" w:rsidR="00037B2B" w:rsidRPr="00A44E39" w:rsidRDefault="00037B2B" w:rsidP="00037B2B">
      <w:pPr>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and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subset of the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and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3E10301E" w14:textId="77777777" w:rsidTr="007A7DDA">
        <w:tc>
          <w:tcPr>
            <w:tcW w:w="8334" w:type="dxa"/>
          </w:tcPr>
          <w:p w14:paraId="292421C0" w14:textId="77777777" w:rsidR="00037B2B" w:rsidRPr="00A44E39" w:rsidRDefault="00FF5368"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6A2F9266" w14:textId="519245E3"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5</w:t>
            </w:r>
            <w:r w:rsidRPr="00A44E39">
              <w:rPr>
                <w:rFonts w:ascii="Times New Roman" w:hAnsi="Times New Roman" w:cs="Times New Roman"/>
              </w:rPr>
              <w:t>)</w:t>
            </w:r>
          </w:p>
        </w:tc>
      </w:tr>
    </w:tbl>
    <w:p w14:paraId="0E12B94E" w14:textId="77777777" w:rsidR="00037B2B" w:rsidRPr="00A44E39" w:rsidRDefault="00037B2B" w:rsidP="00037B2B">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sidRPr="00A44E39">
        <w:rPr>
          <w:rFonts w:cs="Times New Roman"/>
          <w:i/>
          <w:iCs/>
        </w:rPr>
        <w:t>x</w:t>
      </w:r>
      <w:r w:rsidRPr="00A44E39">
        <w:rPr>
          <w:rFonts w:cs="Times New Roman"/>
          <w:i/>
          <w:iCs/>
          <w:vertAlign w:val="subscript"/>
        </w:rPr>
        <w:t>i</w:t>
      </w:r>
      <w:r w:rsidRPr="00A44E39">
        <w:rPr>
          <w:rFonts w:cs="Times New Roman"/>
        </w:rPr>
        <w:t xml:space="preserve"> and the number of </w:t>
      </w:r>
      <w:r w:rsidRPr="00A44E39">
        <w:rPr>
          <w:rFonts w:cs="Times New Roman"/>
          <w:i/>
          <w:iCs/>
        </w:rPr>
        <w:t>y</w:t>
      </w:r>
      <w:r w:rsidRPr="00A44E39">
        <w:rPr>
          <w:rFonts w:cs="Times New Roman"/>
          <w:i/>
          <w:iCs/>
          <w:vertAlign w:val="subscript"/>
        </w:rPr>
        <w:t>j</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71BD4598" w14:textId="77777777" w:rsidTr="007A7DDA">
        <w:tc>
          <w:tcPr>
            <w:tcW w:w="8334" w:type="dxa"/>
          </w:tcPr>
          <w:p w14:paraId="7F5BA6F8" w14:textId="77777777" w:rsidR="00037B2B" w:rsidRPr="00A44E39" w:rsidRDefault="00FF5368"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d>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7A217CCA" w14:textId="565135B1"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6</w:t>
            </w:r>
            <w:r w:rsidRPr="00A44E39">
              <w:rPr>
                <w:rFonts w:ascii="Times New Roman" w:hAnsi="Times New Roman" w:cs="Times New Roman"/>
              </w:rPr>
              <w:t>)</w:t>
            </w:r>
          </w:p>
        </w:tc>
      </w:tr>
    </w:tbl>
    <w:p w14:paraId="0523CDEF" w14:textId="1AF6E233" w:rsidR="00037B2B" w:rsidRPr="00A44E39" w:rsidRDefault="00037B2B" w:rsidP="00037B2B">
      <w:pPr>
        <w:rPr>
          <w:rFonts w:cs="Times New Roman"/>
        </w:rPr>
      </w:pPr>
      <w:r w:rsidRPr="00A44E39">
        <w:rPr>
          <w:rFonts w:cs="Times New Roman"/>
        </w:rPr>
        <w:lastRenderedPageBreak/>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sidR="00AD2D65">
        <w:rPr>
          <w:rFonts w:cs="Times New Roman"/>
        </w:rPr>
        <w:t>co-occurrences (</w:t>
      </w:r>
      <w:r w:rsidRPr="00A44E39">
        <w:rPr>
          <w:rFonts w:cs="Times New Roman"/>
          <w:i/>
          <w:iCs/>
        </w:rPr>
        <w:t>x</w:t>
      </w:r>
      <w:r w:rsidRPr="00A44E39">
        <w:rPr>
          <w:rFonts w:cs="Times New Roman"/>
          <w:i/>
          <w:iCs/>
          <w:vertAlign w:val="subscript"/>
        </w:rPr>
        <w:t>i</w:t>
      </w:r>
      <w:r w:rsidR="00AD2D65">
        <w:rPr>
          <w:rFonts w:cs="Times New Roman"/>
        </w:rPr>
        <w:t>,</w:t>
      </w:r>
      <w:r w:rsidRPr="00A44E39">
        <w:rPr>
          <w:rFonts w:cs="Times New Roman"/>
        </w:rPr>
        <w:t xml:space="preserve"> </w:t>
      </w:r>
      <w:r w:rsidRPr="00A44E39">
        <w:rPr>
          <w:rFonts w:cs="Times New Roman"/>
          <w:i/>
          <w:iCs/>
        </w:rPr>
        <w:t>y</w:t>
      </w:r>
      <w:r w:rsidRPr="00A44E39">
        <w:rPr>
          <w:rFonts w:cs="Times New Roman"/>
          <w:i/>
          <w:iCs/>
          <w:vertAlign w:val="subscript"/>
        </w:rPr>
        <w:t>j</w:t>
      </w:r>
      <w:r w:rsidR="00AD2D65">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02836338" w14:textId="77777777" w:rsidTr="007A7DDA">
        <w:tc>
          <w:tcPr>
            <w:tcW w:w="8334" w:type="dxa"/>
          </w:tcPr>
          <w:p w14:paraId="49A00B16" w14:textId="77777777" w:rsidR="00037B2B" w:rsidRPr="00A44E39" w:rsidRDefault="00FF5368" w:rsidP="008443E9">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1BD62CDA" w14:textId="2C65F6C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7</w:t>
            </w:r>
            <w:r w:rsidRPr="00A44E39">
              <w:rPr>
                <w:rFonts w:ascii="Times New Roman" w:hAnsi="Times New Roman" w:cs="Times New Roman"/>
              </w:rPr>
              <w:t>)</w:t>
            </w:r>
          </w:p>
        </w:tc>
      </w:tr>
    </w:tbl>
    <w:p w14:paraId="0581FB6B" w14:textId="77777777" w:rsidR="00037B2B" w:rsidRPr="00A44E39" w:rsidRDefault="00037B2B" w:rsidP="00037B2B">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denote the frequency of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y</w:t>
      </w:r>
      <w:r w:rsidRPr="00A44E39">
        <w:rPr>
          <w:rFonts w:cs="Times New Roman"/>
          <w:i/>
          <w:iCs/>
          <w:vertAlign w:val="subscript"/>
        </w:rPr>
        <w:t>j</w:t>
      </w:r>
      <w:r w:rsidRPr="00A44E39">
        <w:rPr>
          <w:rFonts w:cs="Times New Roman"/>
        </w:rPr>
        <w:t xml:space="preserve"> and the frequency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499E8D78" w14:textId="77777777" w:rsidTr="007A7DDA">
        <w:tc>
          <w:tcPr>
            <w:tcW w:w="8334" w:type="dxa"/>
          </w:tcPr>
          <w:p w14:paraId="6696E175" w14:textId="77777777" w:rsidR="00037B2B" w:rsidRPr="00A44E39" w:rsidRDefault="00FF5368" w:rsidP="008443E9">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den>
                            </m:f>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den>
                            </m:f>
                          </m:e>
                        </m:mr>
                      </m:m>
                    </m:e>
                  </m:mr>
                </m:m>
              </m:oMath>
            </m:oMathPara>
          </w:p>
        </w:tc>
        <w:tc>
          <w:tcPr>
            <w:tcW w:w="682" w:type="dxa"/>
            <w:vAlign w:val="center"/>
          </w:tcPr>
          <w:p w14:paraId="45542F12" w14:textId="3647BE4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8</w:t>
            </w:r>
            <w:r w:rsidRPr="00A44E39">
              <w:rPr>
                <w:rFonts w:ascii="Times New Roman" w:hAnsi="Times New Roman" w:cs="Times New Roman"/>
              </w:rPr>
              <w:t>)</w:t>
            </w:r>
          </w:p>
        </w:tc>
      </w:tr>
    </w:tbl>
    <w:p w14:paraId="62A61CD1" w14:textId="77777777" w:rsidR="00037B2B" w:rsidRPr="00A44E39" w:rsidRDefault="00037B2B" w:rsidP="00037B2B">
      <w:pPr>
        <w:rPr>
          <w:rFonts w:cs="Times New Roman"/>
        </w:rPr>
      </w:pPr>
      <w:r w:rsidRPr="00A44E39">
        <w:rPr>
          <w:rFonts w:cs="Times New Roman"/>
        </w:rPr>
        <w:t xml:space="preserve">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have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ub>
        </m:sSub>
      </m:oMath>
      <w:r w:rsidRPr="00A44E39">
        <w:rPr>
          <w:rFonts w:cs="Times New Roman"/>
        </w:rPr>
        <w:t xml:space="preserve"> = Ø,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Ø,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0, </w:t>
      </w:r>
      <w:r w:rsidRPr="00A44E39">
        <w:rPr>
          <w:rFonts w:cs="Times New Roman"/>
          <w:i/>
          <w:iCs/>
        </w:rPr>
        <w:t>n</w:t>
      </w:r>
      <w:r w:rsidRPr="00A44E39">
        <w:rPr>
          <w:rFonts w:cs="Times New Roman"/>
        </w:rPr>
        <w:t>(</w:t>
      </w:r>
      <w:bookmarkStart w:id="3" w:name="_Hlk54881382"/>
      <w:r w:rsidRPr="00A44E39">
        <w:rPr>
          <w:rFonts w:cs="Times New Roman"/>
          <w:i/>
          <w:iCs/>
        </w:rPr>
        <w:t>y</w:t>
      </w:r>
      <w:r w:rsidRPr="00A44E39">
        <w:rPr>
          <w:rFonts w:cs="Times New Roman"/>
          <w:vertAlign w:val="subscript"/>
        </w:rPr>
        <w:t>1</w:t>
      </w:r>
      <w:bookmarkEnd w:id="3"/>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 3/4,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 1/4.</w:t>
      </w:r>
    </w:p>
    <w:p w14:paraId="19AC712B" w14:textId="59EF9C2F" w:rsidR="00037B2B" w:rsidRPr="00A44E39" w:rsidRDefault="00037B2B" w:rsidP="00037B2B">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sidR="00977B9C">
        <w:rPr>
          <w:rFonts w:cs="Times New Roman"/>
        </w:rPr>
        <w:t xml:space="preserve">dyadic </w:t>
      </w:r>
      <w:r w:rsidRPr="00A44E39">
        <w:rPr>
          <w:rFonts w:cs="Times New Roman"/>
        </w:rPr>
        <w:t>mixture model for dyadic data such as symmetric mixture model (SMM), asymmetric mixture model (AMM), and product-space mixture model (PMM).</w:t>
      </w:r>
      <w:r w:rsidR="00A44E39">
        <w:rPr>
          <w:rFonts w:cs="Times New Roman"/>
        </w:rPr>
        <w:t xml:space="preserve"> </w:t>
      </w:r>
      <w:bookmarkStart w:id="4" w:name="_Hlk55164607"/>
      <w:r w:rsidR="00A44E39">
        <w:rPr>
          <w:rFonts w:cs="Times New Roman"/>
        </w:rPr>
        <w:t xml:space="preserve">This section only </w:t>
      </w:r>
      <w:r w:rsidR="00203EF5">
        <w:rPr>
          <w:rFonts w:cs="Times New Roman"/>
        </w:rPr>
        <w:t>explains</w:t>
      </w:r>
      <w:r w:rsidR="00A44E39">
        <w:rPr>
          <w:rFonts w:cs="Times New Roman"/>
        </w:rPr>
        <w:t xml:space="preserve"> these models when they were introduced </w:t>
      </w:r>
      <w:r w:rsidR="00977B9C">
        <w:rPr>
          <w:rFonts w:cs="Times New Roman"/>
        </w:rPr>
        <w:t>by Hofmann and Puzicha</w:t>
      </w:r>
      <w:r w:rsidR="00A44E39">
        <w:rPr>
          <w:rFonts w:cs="Times New Roman"/>
        </w:rPr>
        <w:t xml:space="preserve"> </w:t>
      </w:r>
      <w:sdt>
        <w:sdtPr>
          <w:rPr>
            <w:rFonts w:cs="Times New Roman"/>
          </w:rPr>
          <w:id w:val="-2033264663"/>
          <w:citation/>
        </w:sdtPr>
        <w:sdtEndPr/>
        <w:sdtContent>
          <w:r w:rsidR="00A44E39">
            <w:rPr>
              <w:rFonts w:cs="Times New Roman"/>
            </w:rPr>
            <w:fldChar w:fldCharType="begin"/>
          </w:r>
          <w:r w:rsidR="00A44E39">
            <w:rPr>
              <w:rFonts w:cs="Times New Roman"/>
            </w:rPr>
            <w:instrText xml:space="preserve"> CITATION Hof98Cooccur \l 1033 </w:instrText>
          </w:r>
          <w:r w:rsidR="00A44E39">
            <w:rPr>
              <w:rFonts w:cs="Times New Roman"/>
            </w:rPr>
            <w:fldChar w:fldCharType="separate"/>
          </w:r>
          <w:r w:rsidR="00A44E39" w:rsidRPr="00A44E39">
            <w:rPr>
              <w:rFonts w:cs="Times New Roman"/>
              <w:noProof/>
            </w:rPr>
            <w:t>(Hofmann &amp; Puzicha, Statistical Models for Co-occurrence Data, 1998)</w:t>
          </w:r>
          <w:r w:rsidR="00A44E39">
            <w:rPr>
              <w:rFonts w:cs="Times New Roman"/>
            </w:rPr>
            <w:fldChar w:fldCharType="end"/>
          </w:r>
        </w:sdtContent>
      </w:sdt>
      <w:r w:rsidR="00A44E39">
        <w:rPr>
          <w:rFonts w:cs="Times New Roman"/>
        </w:rPr>
        <w:t>.</w:t>
      </w:r>
    </w:p>
    <w:bookmarkEnd w:id="4"/>
    <w:p w14:paraId="077E400A" w14:textId="77777777" w:rsidR="00037B2B" w:rsidRPr="00A44E39" w:rsidRDefault="00037B2B" w:rsidP="00037B2B">
      <w:pPr>
        <w:ind w:firstLine="360"/>
        <w:rPr>
          <w:rFonts w:cs="Times New Roman"/>
        </w:rPr>
      </w:pPr>
      <w:r w:rsidRPr="00A44E39">
        <w:rPr>
          <w:rFonts w:cs="Times New Roman"/>
        </w:rPr>
        <w:t xml:space="preserve">The mixture model of dyadic data is called symmetric mixture model (SMM) if </w:t>
      </w:r>
      <w:r w:rsidRPr="00A44E39">
        <w:rPr>
          <w:rFonts w:cs="Times New Roman"/>
          <w:i/>
          <w:iCs/>
        </w:rPr>
        <w:t>α</w:t>
      </w:r>
      <w:r w:rsidRPr="00A44E39">
        <w:rPr>
          <w:rFonts w:cs="Times New Roman"/>
          <w:i/>
          <w:iCs/>
          <w:vertAlign w:val="subscript"/>
        </w:rPr>
        <w:t>k</w:t>
      </w:r>
      <w:r w:rsidRPr="00A44E39">
        <w:rPr>
          <w:rFonts w:cs="Times New Roman"/>
        </w:rPr>
        <w:t xml:space="preserve"> (s) are independent from both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SMM is defined as follows </w:t>
      </w:r>
      <w:sdt>
        <w:sdtPr>
          <w:rPr>
            <w:rFonts w:cs="Times New Roman"/>
          </w:rPr>
          <w:id w:val="1056433057"/>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Pr="00A44E39">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6ED503CD" w14:textId="77777777" w:rsidTr="007A7DDA">
        <w:tc>
          <w:tcPr>
            <w:tcW w:w="8334" w:type="dxa"/>
          </w:tcPr>
          <w:p w14:paraId="116B62B4"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5FB6472A" w14:textId="6617BCF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9</w:t>
            </w:r>
            <w:r w:rsidRPr="00A44E39">
              <w:rPr>
                <w:rFonts w:ascii="Times New Roman" w:hAnsi="Times New Roman" w:cs="Times New Roman"/>
              </w:rPr>
              <w:t>)</w:t>
            </w:r>
          </w:p>
        </w:tc>
      </w:tr>
    </w:tbl>
    <w:p w14:paraId="7CFFBEBD"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k</w:t>
      </w:r>
      <w:r w:rsidRPr="00A44E39">
        <w:rPr>
          <w:rFonts w:cs="Times New Roman"/>
        </w:rPr>
        <w:t xml:space="preserve">. Note, </w:t>
      </w:r>
      <w:r w:rsidRPr="00A44E39">
        <w:rPr>
          <w:rFonts w:cs="Times New Roman"/>
          <w:i/>
          <w:iCs/>
        </w:rPr>
        <w:t>P</w:t>
      </w:r>
      <w:r w:rsidRPr="00A44E39">
        <w:rPr>
          <w:rFonts w:cs="Times New Roman"/>
        </w:rPr>
        <w:t>(.) denote probability.</w:t>
      </w:r>
    </w:p>
    <w:p w14:paraId="7A454ED2" w14:textId="77777777" w:rsidR="00037B2B" w:rsidRPr="00A44E39" w:rsidRDefault="00FF5368"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oMath>
      </m:oMathPara>
    </w:p>
    <w:p w14:paraId="4FEDB95C" w14:textId="77777777" w:rsidR="00037B2B" w:rsidRPr="00A44E39" w:rsidRDefault="00037B2B" w:rsidP="00037B2B">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aspect </w:t>
      </w:r>
      <w:r w:rsidRPr="00A44E39">
        <w:rPr>
          <w:rFonts w:cs="Times New Roman"/>
          <w:i/>
          <w:iCs/>
        </w:rPr>
        <w:t>k</w:t>
      </w:r>
      <w:r w:rsidRPr="00A44E39">
        <w:rPr>
          <w:rFonts w:cs="Times New Roman"/>
        </w:rPr>
        <w:t>.</w:t>
      </w:r>
    </w:p>
    <w:p w14:paraId="6DECEDFD" w14:textId="77777777" w:rsidR="00037B2B" w:rsidRPr="00A44E39" w:rsidRDefault="00FF5368"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oMath>
      </m:oMathPara>
    </w:p>
    <w:p w14:paraId="3572EE82" w14:textId="77777777" w:rsidR="00037B2B" w:rsidRPr="00A44E39" w:rsidRDefault="00037B2B" w:rsidP="00037B2B">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w:t>
      </w:r>
    </w:p>
    <w:p w14:paraId="1534C4C6" w14:textId="77777777" w:rsidR="00037B2B" w:rsidRPr="00A44E39" w:rsidRDefault="00FF5368"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46DA7B7" w14:textId="77777777" w:rsidR="00037B2B" w:rsidRPr="00A44E39" w:rsidRDefault="00037B2B" w:rsidP="00037B2B">
      <w:pPr>
        <w:rPr>
          <w:rFonts w:cs="Times New Roman"/>
        </w:rPr>
      </w:pPr>
      <w:r w:rsidRPr="00A44E39">
        <w:rPr>
          <w:rFonts w:cs="Times New Roman"/>
        </w:rPr>
        <w:t xml:space="preserve">This implies that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mutually independent in SMM.</w:t>
      </w:r>
    </w:p>
    <w:p w14:paraId="1DC7CB68"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14D329E7"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03FB4396"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595C7B9A" w14:textId="77777777" w:rsidR="00037B2B" w:rsidRPr="00A44E39" w:rsidRDefault="00037B2B" w:rsidP="00037B2B">
      <w:pPr>
        <w:rPr>
          <w:rFonts w:cs="Times New Roman"/>
        </w:rPr>
      </w:pPr>
      <w:r w:rsidRPr="00A44E39">
        <w:rPr>
          <w:rFonts w:cs="Times New Roman"/>
        </w:rPr>
        <w:t>The parameter of SMM is Θ =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+ 1)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4BFE9FEE" w14:textId="77777777" w:rsidR="00037B2B" w:rsidRPr="00A44E39" w:rsidRDefault="00FF5368"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24A5744" w14:textId="77777777" w:rsidR="00037B2B" w:rsidRPr="00A44E39" w:rsidRDefault="00037B2B" w:rsidP="00037B2B">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084A9A60" w14:textId="77777777" w:rsidTr="007A7DDA">
        <w:tc>
          <w:tcPr>
            <w:tcW w:w="8160" w:type="dxa"/>
          </w:tcPr>
          <w:p w14:paraId="79026B18" w14:textId="77777777" w:rsidR="00037B2B" w:rsidRPr="00A44E39" w:rsidRDefault="00037B2B" w:rsidP="008443E9">
            <w:pPr>
              <w:rPr>
                <w:rFonts w:ascii="Times New Roman" w:hAnsi="Times New Roman" w:cs="Times New Roman"/>
              </w:rPr>
            </w:pPr>
            <m:oMathPara>
              <m:oMath>
                <m:r>
                  <w:rPr>
                    <w:rFonts w:ascii="Cambria Math" w:hAnsi="Cambria Math" w:cs="Times New Roman"/>
                  </w:rPr>
                  <w:lastRenderedPageBreak/>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6CD37C0B" w14:textId="25FA863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10</w:t>
            </w:r>
            <w:r w:rsidRPr="00A44E39">
              <w:rPr>
                <w:rFonts w:ascii="Times New Roman" w:hAnsi="Times New Roman" w:cs="Times New Roman"/>
              </w:rPr>
              <w:t>)</w:t>
            </w:r>
          </w:p>
        </w:tc>
      </w:tr>
    </w:tbl>
    <w:p w14:paraId="31110967" w14:textId="77777777" w:rsidR="00037B2B" w:rsidRPr="00A44E39" w:rsidRDefault="00037B2B" w:rsidP="00037B2B">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62631845" w14:textId="77777777" w:rsidTr="007A7DDA">
        <w:tc>
          <w:tcPr>
            <w:tcW w:w="8275" w:type="dxa"/>
          </w:tcPr>
          <w:p w14:paraId="75A2748E"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745E5801" w14:textId="253A07C0"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11</w:t>
            </w:r>
            <w:r w:rsidRPr="00A44E39">
              <w:rPr>
                <w:rFonts w:ascii="Times New Roman" w:hAnsi="Times New Roman" w:cs="Times New Roman"/>
              </w:rPr>
              <w:t>)</w:t>
            </w:r>
          </w:p>
        </w:tc>
      </w:tr>
    </w:tbl>
    <w:p w14:paraId="0EA6FD4A" w14:textId="0A72758E" w:rsidR="00037B2B" w:rsidRPr="00A44E39" w:rsidRDefault="004742E9" w:rsidP="00037B2B">
      <w:pPr>
        <w:rPr>
          <w:rFonts w:cs="Times New Roman"/>
          <w:szCs w:val="26"/>
        </w:rPr>
      </w:pPr>
      <w:bookmarkStart w:id="5" w:name="_Hlk55162933"/>
      <w:r>
        <w:rPr>
          <w:rFonts w:cs="Times New Roman"/>
        </w:rPr>
        <w:t xml:space="preserve">Note, </w:t>
      </w:r>
      <w:bookmarkStart w:id="6"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6"/>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sidR="00AD2D65">
        <w:rPr>
          <w:rFonts w:eastAsiaTheme="minorEastAsia" w:cs="Times New Roman"/>
        </w:rPr>
        <w:t xml:space="preserve">, which is specified by equation </w:t>
      </w:r>
      <w:r w:rsidR="00A24B97">
        <w:rPr>
          <w:rFonts w:eastAsiaTheme="minorEastAsia" w:cs="Times New Roman"/>
        </w:rPr>
        <w:t>2.7</w:t>
      </w:r>
      <w:r>
        <w:rPr>
          <w:rFonts w:eastAsiaTheme="minorEastAsia" w:cs="Times New Roman"/>
        </w:rPr>
        <w:t>.</w:t>
      </w:r>
      <w:bookmarkEnd w:id="5"/>
      <w:r>
        <w:rPr>
          <w:rFonts w:eastAsiaTheme="minorEastAsia" w:cs="Times New Roman"/>
        </w:rPr>
        <w:t xml:space="preserve"> </w:t>
      </w:r>
      <w:r w:rsidR="00037B2B" w:rsidRPr="00A44E39">
        <w:rPr>
          <w:rFonts w:cs="Times New Roman"/>
        </w:rPr>
        <w:t xml:space="preserve">Please refer to equation </w:t>
      </w:r>
      <w:r w:rsidR="008443E9">
        <w:rPr>
          <w:rFonts w:cs="Times New Roman"/>
        </w:rPr>
        <w:t>1</w:t>
      </w:r>
      <w:r w:rsidR="00037B2B" w:rsidRPr="00A44E39">
        <w:rPr>
          <w:rFonts w:cs="Times New Roman"/>
        </w:rPr>
        <w:t>.</w:t>
      </w:r>
      <w:r w:rsidR="008443E9">
        <w:rPr>
          <w:rFonts w:cs="Times New Roman"/>
        </w:rPr>
        <w:t>4</w:t>
      </w:r>
      <w:r w:rsidR="00037B2B" w:rsidRPr="00A44E39">
        <w:rPr>
          <w:rFonts w:cs="Times New Roman"/>
        </w:rPr>
        <w:t xml:space="preserve"> to comprehend equation </w:t>
      </w:r>
      <w:r w:rsidR="008443E9">
        <w:rPr>
          <w:rFonts w:cs="Times New Roman"/>
        </w:rPr>
        <w:t>2</w:t>
      </w:r>
      <w:r w:rsidR="00037B2B" w:rsidRPr="00A44E39">
        <w:rPr>
          <w:rFonts w:cs="Times New Roman"/>
        </w:rPr>
        <w:t>.</w:t>
      </w:r>
      <w:r w:rsidR="008443E9">
        <w:rPr>
          <w:rFonts w:cs="Times New Roman"/>
        </w:rPr>
        <w:t>11</w:t>
      </w:r>
      <w:r w:rsidR="00037B2B" w:rsidRPr="00A44E39">
        <w:rPr>
          <w:rFonts w:cs="Times New Roman"/>
        </w:rPr>
        <w:t xml:space="preserve">. </w:t>
      </w:r>
      <w:r w:rsidR="00037B2B" w:rsidRPr="00A44E39">
        <w:rPr>
          <w:rFonts w:cs="Times New Roman"/>
          <w:szCs w:val="26"/>
        </w:rPr>
        <w:t>Because there are three constraints</w:t>
      </w:r>
    </w:p>
    <w:p w14:paraId="374FBAC7" w14:textId="77777777" w:rsidR="00037B2B" w:rsidRPr="00A44E39" w:rsidRDefault="00FF5368" w:rsidP="00037B2B">
      <w:pPr>
        <w:rPr>
          <w:rFonts w:cs="Times New Roman"/>
          <w:szCs w:val="26"/>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8BD354B" w14:textId="77777777" w:rsidR="00037B2B" w:rsidRPr="00A44E39" w:rsidRDefault="00037B2B" w:rsidP="00037B2B">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5DB23F48" w14:textId="77777777" w:rsidR="00037B2B" w:rsidRPr="00A44E39" w:rsidRDefault="00037B2B" w:rsidP="00037B2B">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1A32A079" w14:textId="77777777" w:rsidR="00037B2B" w:rsidRPr="00A44E39" w:rsidRDefault="00037B2B" w:rsidP="00037B2B">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23430A57" w14:textId="77777777" w:rsidR="00037B2B" w:rsidRPr="00A44E39" w:rsidRDefault="00037B2B" w:rsidP="00037B2B">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A44E39">
        <w:rPr>
          <w:rFonts w:cs="Times New Roman"/>
        </w:rPr>
        <w:t xml:space="preserve"> is:</w:t>
      </w:r>
    </w:p>
    <w:p w14:paraId="5DF070EA" w14:textId="77777777" w:rsidR="00037B2B" w:rsidRPr="00A44E39" w:rsidRDefault="00FF5368"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6C289B85" w14:textId="77777777" w:rsidR="00037B2B" w:rsidRPr="00A44E39" w:rsidRDefault="00037B2B" w:rsidP="00037B2B">
      <w:pPr>
        <w:rPr>
          <w:rFonts w:cs="Times New Roman"/>
        </w:rPr>
      </w:pPr>
      <w:r w:rsidRPr="00A44E39">
        <w:rPr>
          <w:rFonts w:cs="Times New Roman"/>
        </w:rPr>
        <w:t>Setting this partial derivative to be zero, we obtain:</w:t>
      </w:r>
    </w:p>
    <w:p w14:paraId="6CE32756" w14:textId="77777777" w:rsidR="00037B2B" w:rsidRPr="00A44E39" w:rsidRDefault="00FF5368"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1690F58" w14:textId="77777777" w:rsidR="00037B2B" w:rsidRPr="00A44E39" w:rsidRDefault="00037B2B" w:rsidP="00037B2B">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167E7B9D" w14:textId="77777777" w:rsidR="00037B2B" w:rsidRPr="00A44E39" w:rsidRDefault="00FF5368"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0D58E4F2"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2653C027"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716B5636" w14:textId="77777777" w:rsidTr="003E10D8">
        <w:tc>
          <w:tcPr>
            <w:tcW w:w="8160" w:type="dxa"/>
          </w:tcPr>
          <w:p w14:paraId="75FF6065" w14:textId="77777777" w:rsidR="00037B2B" w:rsidRPr="00A44E39" w:rsidRDefault="00FF5368"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856" w:type="dxa"/>
            <w:vAlign w:val="center"/>
          </w:tcPr>
          <w:p w14:paraId="612206CA" w14:textId="05B3136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12</w:t>
            </w:r>
            <w:r w:rsidRPr="00A44E39">
              <w:rPr>
                <w:rFonts w:ascii="Times New Roman" w:hAnsi="Times New Roman" w:cs="Times New Roman"/>
              </w:rPr>
              <w:t>)</w:t>
            </w:r>
          </w:p>
        </w:tc>
      </w:tr>
    </w:tbl>
    <w:p w14:paraId="3DD745DC"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069FE6A9" w14:textId="77777777" w:rsidR="00037B2B" w:rsidRPr="00A44E39" w:rsidRDefault="00FF5368"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3F609DC9" w14:textId="77777777" w:rsidR="00037B2B" w:rsidRPr="00A44E39" w:rsidRDefault="00037B2B" w:rsidP="00037B2B">
      <w:pPr>
        <w:rPr>
          <w:rFonts w:cs="Times New Roman"/>
        </w:rPr>
      </w:pPr>
      <w:r w:rsidRPr="00A44E39">
        <w:rPr>
          <w:rFonts w:cs="Times New Roman"/>
        </w:rPr>
        <w:t>Setting this partial derivative to be zero, we obtain:</w:t>
      </w:r>
    </w:p>
    <w:p w14:paraId="7892114A" w14:textId="77777777" w:rsidR="00037B2B" w:rsidRPr="00A44E39" w:rsidRDefault="00FF5368"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16AE4BF5"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37A4A416" w14:textId="77777777" w:rsidR="00037B2B" w:rsidRPr="00A44E39" w:rsidRDefault="00FF5368"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=0</m:t>
          </m:r>
        </m:oMath>
      </m:oMathPara>
    </w:p>
    <w:p w14:paraId="4237AEAB" w14:textId="77777777" w:rsidR="00037B2B" w:rsidRPr="00A44E39" w:rsidRDefault="00037B2B" w:rsidP="00037B2B">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6D34A551"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5D1A5E9C" w14:textId="77777777" w:rsidTr="003E10D8">
        <w:tc>
          <w:tcPr>
            <w:tcW w:w="8160" w:type="dxa"/>
          </w:tcPr>
          <w:p w14:paraId="17B71468" w14:textId="77777777" w:rsidR="00037B2B" w:rsidRPr="00A44E39" w:rsidRDefault="00FF5368"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6596968C" w14:textId="6B79F10E"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13</w:t>
            </w:r>
            <w:r w:rsidRPr="00A44E39">
              <w:rPr>
                <w:rFonts w:ascii="Times New Roman" w:hAnsi="Times New Roman" w:cs="Times New Roman"/>
              </w:rPr>
              <w:t>)</w:t>
            </w:r>
          </w:p>
        </w:tc>
      </w:tr>
    </w:tbl>
    <w:p w14:paraId="57AC7A23" w14:textId="77777777" w:rsidR="00037B2B" w:rsidRPr="00A44E39" w:rsidRDefault="00037B2B" w:rsidP="00037B2B">
      <w:pPr>
        <w:rPr>
          <w:rFonts w:cs="Times New Roman"/>
          <w:szCs w:val="26"/>
        </w:rPr>
      </w:pPr>
      <w:r w:rsidRPr="00A44E39">
        <w:rPr>
          <w:rFonts w:cs="Times New Roman"/>
        </w:rPr>
        <w:t xml:space="preserve">Similarly,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4FDD9B81" w14:textId="77777777" w:rsidTr="003E10D8">
        <w:tc>
          <w:tcPr>
            <w:tcW w:w="8160" w:type="dxa"/>
          </w:tcPr>
          <w:p w14:paraId="0ED66709" w14:textId="77777777" w:rsidR="00037B2B" w:rsidRPr="00A44E39" w:rsidRDefault="00FF5368"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523B8156" w14:textId="1FF71ED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14</w:t>
            </w:r>
            <w:r w:rsidRPr="00A44E39">
              <w:rPr>
                <w:rFonts w:ascii="Times New Roman" w:hAnsi="Times New Roman" w:cs="Times New Roman"/>
              </w:rPr>
              <w:t>)</w:t>
            </w:r>
          </w:p>
        </w:tc>
      </w:tr>
    </w:tbl>
    <w:p w14:paraId="03A386D9" w14:textId="585D77AD" w:rsidR="00037B2B" w:rsidRPr="00A44E39" w:rsidRDefault="00037B2B" w:rsidP="00037B2B">
      <w:pPr>
        <w:rPr>
          <w:rFonts w:cs="Times New Roman"/>
        </w:rPr>
      </w:pPr>
      <w:r w:rsidRPr="00A44E39">
        <w:rPr>
          <w:rFonts w:cs="Times New Roman"/>
        </w:rPr>
        <w:t xml:space="preserve">The two steps of GEM algorithm for SMM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sidR="008443E9">
        <w:rPr>
          <w:rFonts w:cs="Times New Roman"/>
        </w:rPr>
        <w:t>2</w:t>
      </w:r>
      <w:r w:rsidRPr="00A44E39">
        <w:rPr>
          <w:rFonts w:cs="Times New Roman"/>
        </w:rPr>
        <w:t>.</w:t>
      </w:r>
      <w:r w:rsidR="008443E9">
        <w:rPr>
          <w:rFonts w:cs="Times New Roman"/>
        </w:rPr>
        <w:t>1</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037B2B" w:rsidRPr="00A44E39" w14:paraId="0D9C71DE" w14:textId="77777777" w:rsidTr="008443E9">
        <w:trPr>
          <w:jc w:val="center"/>
        </w:trPr>
        <w:tc>
          <w:tcPr>
            <w:tcW w:w="0" w:type="auto"/>
          </w:tcPr>
          <w:p w14:paraId="3378E449"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3FDA99DD" w14:textId="4E184F84"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probability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is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w:r w:rsidRPr="00A44E39">
              <w:rPr>
                <w:rFonts w:ascii="Times New Roman" w:hAnsi="Times New Roman" w:cs="Times New Roman"/>
                <w:i/>
              </w:rPr>
              <w:t>α</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according to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11</w:t>
            </w:r>
            <w:r w:rsidRPr="00A44E39">
              <w:rPr>
                <w:rFonts w:ascii="Times New Roman" w:hAnsi="Times New Roman" w:cs="Times New Roman"/>
              </w:rPr>
              <w:t>.</w:t>
            </w:r>
          </w:p>
          <w:p w14:paraId="404D88DB"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7987FDAA"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711B673A" w14:textId="457A337A"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w:r w:rsidRPr="00A44E39">
              <w:rPr>
                <w:rFonts w:ascii="Times New Roman" w:hAnsi="Times New Roman" w:cs="Times New Roman"/>
                <w:i/>
              </w:rPr>
              <w:t>α</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w:t>
            </w:r>
            <w:r w:rsidRPr="00A44E39">
              <w:rPr>
                <w:rFonts w:ascii="Times New Roman" w:hAnsi="Times New Roman" w:cs="Times New Roman"/>
                <w:szCs w:val="26"/>
              </w:rPr>
              <w:t xml:space="preserve">which is a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12</w:t>
            </w:r>
            <w:r w:rsidRPr="00A44E39">
              <w:rPr>
                <w:rFonts w:ascii="Times New Roman" w:hAnsi="Times New Roman" w:cs="Times New Roman"/>
              </w:rPr>
              <w:t xml:space="preserve">,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13</w:t>
            </w:r>
            <w:r w:rsidRPr="00A44E39">
              <w:rPr>
                <w:rFonts w:ascii="Times New Roman" w:hAnsi="Times New Roman" w:cs="Times New Roman"/>
              </w:rPr>
              <w:t xml:space="preserve">, and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14</w:t>
            </w:r>
            <w:r w:rsidRPr="00A44E39">
              <w:rPr>
                <w:rFonts w:ascii="Times New Roman" w:hAnsi="Times New Roman" w:cs="Times New Roman"/>
              </w:rPr>
              <w:t>.</w:t>
            </w:r>
          </w:p>
          <w:p w14:paraId="435421AB" w14:textId="77777777" w:rsidR="00037B2B" w:rsidRPr="00A44E39" w:rsidRDefault="00FF5368" w:rsidP="008443E9">
            <w:pPr>
              <w:rPr>
                <w:rFonts w:ascii="Times New Roman" w:hAnsi="Times New Roman"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45C915D5" w14:textId="2B9DEC16" w:rsidR="00037B2B" w:rsidRPr="00A44E39" w:rsidRDefault="00037B2B" w:rsidP="00037B2B">
      <w:pPr>
        <w:jc w:val="center"/>
        <w:rPr>
          <w:rFonts w:cs="Times New Roman"/>
          <w:szCs w:val="26"/>
        </w:rPr>
      </w:pPr>
      <w:r w:rsidRPr="00A44E39">
        <w:rPr>
          <w:rFonts w:cs="Times New Roman"/>
          <w:b/>
          <w:szCs w:val="26"/>
        </w:rPr>
        <w:t xml:space="preserve">Table </w:t>
      </w:r>
      <w:r w:rsidR="008443E9">
        <w:rPr>
          <w:rFonts w:cs="Times New Roman"/>
          <w:b/>
          <w:szCs w:val="26"/>
        </w:rPr>
        <w:t>2</w:t>
      </w:r>
      <w:r w:rsidRPr="00A44E39">
        <w:rPr>
          <w:rFonts w:cs="Times New Roman"/>
          <w:b/>
          <w:szCs w:val="26"/>
        </w:rPr>
        <w:t>.</w:t>
      </w:r>
      <w:r w:rsidR="008443E9">
        <w:rPr>
          <w:rFonts w:cs="Times New Roman"/>
          <w:b/>
          <w:szCs w:val="26"/>
        </w:rPr>
        <w:t>1</w:t>
      </w:r>
      <w:r w:rsidRPr="00A44E39">
        <w:rPr>
          <w:rFonts w:cs="Times New Roman"/>
          <w:b/>
          <w:szCs w:val="26"/>
        </w:rPr>
        <w:t>.</w:t>
      </w:r>
      <w:r w:rsidRPr="00A44E39">
        <w:rPr>
          <w:rFonts w:cs="Times New Roman"/>
          <w:szCs w:val="26"/>
        </w:rPr>
        <w:t xml:space="preserve"> E-step and M-step of GEM algorithm for SMM</w:t>
      </w:r>
    </w:p>
    <w:p w14:paraId="4E577175" w14:textId="77777777" w:rsidR="00037B2B" w:rsidRPr="00A44E39" w:rsidRDefault="00037B2B" w:rsidP="00037B2B">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SMM itself. </w:t>
      </w:r>
      <w:r w:rsidRPr="00A44E39">
        <w:rPr>
          <w:rFonts w:cs="Times New Roman"/>
        </w:rPr>
        <w:t xml:space="preserve">When SMM is applied into soft clustering, dyadic data is clustered according to blocks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w:t>
      </w:r>
    </w:p>
    <w:p w14:paraId="0BA8709F" w14:textId="531E9D2A" w:rsidR="00037B2B" w:rsidRPr="00A44E39" w:rsidRDefault="00037B2B" w:rsidP="00037B2B">
      <w:pPr>
        <w:ind w:firstLine="360"/>
        <w:rPr>
          <w:rFonts w:cs="Times New Roman"/>
        </w:rPr>
      </w:pPr>
      <w:r w:rsidRPr="00A44E39">
        <w:rPr>
          <w:rFonts w:cs="Times New Roman"/>
        </w:rPr>
        <w:lastRenderedPageBreak/>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r w:rsidRPr="00A44E39">
        <w:rPr>
          <w:rFonts w:cs="Times New Roman"/>
          <w:i/>
          <w:iCs/>
        </w:rPr>
        <w:t>y</w:t>
      </w:r>
      <w:r w:rsidRPr="00A44E39">
        <w:rPr>
          <w:rFonts w:cs="Times New Roman"/>
          <w:i/>
          <w:iCs/>
          <w:vertAlign w:val="subscript"/>
        </w:rPr>
        <w:t>j</w:t>
      </w:r>
      <w:r w:rsidRPr="00A44E39">
        <w:rPr>
          <w:rFonts w:cs="Times New Roman"/>
        </w:rPr>
        <w:t xml:space="preserve">. </w:t>
      </w:r>
      <w:bookmarkStart w:id="7" w:name="_Hlk55161531"/>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00BF77EA" w:rsidRPr="00A44E39">
        <w:rPr>
          <w:rFonts w:cs="Times New Roman"/>
          <w:i/>
          <w:iCs/>
        </w:rPr>
        <w:t>y</w:t>
      </w:r>
      <w:r w:rsidR="00BF77EA" w:rsidRPr="00A44E39">
        <w:rPr>
          <w:rFonts w:cs="Times New Roman"/>
          <w:i/>
          <w:iCs/>
          <w:vertAlign w:val="subscript"/>
        </w:rPr>
        <w:t>j</w:t>
      </w:r>
      <w:r w:rsidR="00BF77EA">
        <w:rPr>
          <w:rFonts w:cs="Times New Roman"/>
        </w:rPr>
        <w:t xml:space="preserve"> (of course, it is dependent on </w:t>
      </w:r>
      <w:r w:rsidR="00FB48C8" w:rsidRPr="00A44E39">
        <w:rPr>
          <w:rFonts w:cs="Times New Roman"/>
          <w:i/>
          <w:iCs/>
        </w:rPr>
        <w:t>x</w:t>
      </w:r>
      <w:r w:rsidR="00FB48C8" w:rsidRPr="00A44E39">
        <w:rPr>
          <w:rFonts w:cs="Times New Roman"/>
          <w:i/>
          <w:iCs/>
          <w:vertAlign w:val="subscript"/>
        </w:rPr>
        <w:t>i</w:t>
      </w:r>
      <w:r w:rsidR="00BF77EA">
        <w:rPr>
          <w:rFonts w:cs="Times New Roman"/>
        </w:rPr>
        <w:t>)</w:t>
      </w:r>
      <w:bookmarkEnd w:id="7"/>
      <w:r w:rsidR="00BF77EA">
        <w:rPr>
          <w:rFonts w:cs="Times New Roman"/>
        </w:rPr>
        <w:t>,</w:t>
      </w:r>
      <w:r w:rsidRPr="00A44E39">
        <w:rPr>
          <w:rFonts w:cs="Times New Roman"/>
        </w:rPr>
        <w:t xml:space="preserve"> AMM is defined as follows </w:t>
      </w:r>
      <w:sdt>
        <w:sdtPr>
          <w:rPr>
            <w:rFonts w:cs="Times New Roman"/>
          </w:rPr>
          <w:id w:val="1555195717"/>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Pr="00A44E39">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450D7BC4" w14:textId="77777777" w:rsidTr="003E10D8">
        <w:tc>
          <w:tcPr>
            <w:tcW w:w="8160" w:type="dxa"/>
          </w:tcPr>
          <w:p w14:paraId="57F53271"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856" w:type="dxa"/>
            <w:vAlign w:val="center"/>
          </w:tcPr>
          <w:p w14:paraId="749CF91B" w14:textId="1DC513B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15</w:t>
            </w:r>
            <w:r w:rsidRPr="00A44E39">
              <w:rPr>
                <w:rFonts w:ascii="Times New Roman" w:hAnsi="Times New Roman" w:cs="Times New Roman"/>
              </w:rPr>
              <w:t>)</w:t>
            </w:r>
          </w:p>
        </w:tc>
      </w:tr>
    </w:tbl>
    <w:p w14:paraId="3151EAE4" w14:textId="77777777" w:rsidR="00037B2B" w:rsidRPr="00A44E39" w:rsidRDefault="00037B2B" w:rsidP="00037B2B">
      <w:pPr>
        <w:rPr>
          <w:rFonts w:cs="Times New Roman"/>
        </w:rPr>
      </w:pPr>
      <w:r w:rsidRPr="00A44E39">
        <w:rPr>
          <w:rFonts w:cs="Times New Roman"/>
        </w:rPr>
        <w:t xml:space="preserve">The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the probability of aspect </w:t>
      </w:r>
      <w:r w:rsidRPr="00A44E39">
        <w:rPr>
          <w:rFonts w:cs="Times New Roman"/>
          <w:i/>
          <w:iCs/>
        </w:rPr>
        <w:t>k</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w:t>
      </w:r>
    </w:p>
    <w:p w14:paraId="2EACFAC1" w14:textId="77777777" w:rsidR="00037B2B" w:rsidRPr="00A44E39" w:rsidRDefault="00FF5368"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3D1C945B"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p</w:t>
      </w:r>
      <w:r w:rsidRPr="00A44E39">
        <w:rPr>
          <w:rFonts w:cs="Times New Roman"/>
          <w:i/>
          <w:iCs/>
          <w:vertAlign w:val="subscript"/>
        </w:rPr>
        <w:t>i</w:t>
      </w:r>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w:t>
      </w:r>
    </w:p>
    <w:p w14:paraId="0C744386" w14:textId="77777777" w:rsidR="00037B2B" w:rsidRPr="00A44E39" w:rsidRDefault="00FF5368"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34F24B3" w14:textId="77777777" w:rsidR="00037B2B" w:rsidRPr="00A44E39" w:rsidRDefault="00037B2B" w:rsidP="00037B2B">
      <w:pPr>
        <w:rPr>
          <w:rFonts w:cs="Times New Roman"/>
        </w:rPr>
      </w:pPr>
      <w:r w:rsidRPr="00A44E39">
        <w:rPr>
          <w:rFonts w:cs="Times New Roman"/>
        </w:rPr>
        <w:t xml:space="preserve">The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 xml:space="preserve">. Suppose </w:t>
      </w:r>
      <w:r w:rsidRPr="00A44E39">
        <w:rPr>
          <w:rFonts w:cs="Times New Roman"/>
          <w:i/>
          <w:iCs/>
        </w:rPr>
        <w:t>y</w:t>
      </w:r>
      <w:r w:rsidRPr="00A44E39">
        <w:rPr>
          <w:rFonts w:cs="Times New Roman"/>
          <w:i/>
          <w:iCs/>
          <w:vertAlign w:val="subscript"/>
        </w:rPr>
        <w:t>j</w:t>
      </w:r>
      <w:r w:rsidRPr="00A44E39">
        <w:rPr>
          <w:rFonts w:cs="Times New Roman"/>
        </w:rPr>
        <w:t xml:space="preserve"> is dependent from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k</w:t>
      </w:r>
      <w:r w:rsidRPr="00A44E39">
        <w:rPr>
          <w:rFonts w:cs="Times New Roman"/>
        </w:rPr>
        <w:t>, we have:</w:t>
      </w:r>
    </w:p>
    <w:p w14:paraId="6E3FC9A1" w14:textId="77777777" w:rsidR="00037B2B" w:rsidRPr="00A44E39" w:rsidRDefault="00FF5368"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0272731" w14:textId="77777777" w:rsidR="00037B2B" w:rsidRPr="00A44E39" w:rsidRDefault="00037B2B" w:rsidP="00037B2B">
      <w:pPr>
        <w:rPr>
          <w:rFonts w:cs="Times New Roman"/>
        </w:rPr>
      </w:pPr>
      <w:r w:rsidRPr="00A44E39">
        <w:rPr>
          <w:rFonts w:cs="Times New Roman"/>
        </w:rPr>
        <w:t xml:space="preserve">Note,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i</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which is defined as follows:</w:t>
      </w:r>
    </w:p>
    <w:p w14:paraId="19174677" w14:textId="77777777" w:rsidR="00037B2B" w:rsidRPr="00A44E39" w:rsidRDefault="00FF5368"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2CF6F788"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1982EE01"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EF16EC9" w14:textId="77777777" w:rsidR="00037B2B" w:rsidRPr="00A44E39" w:rsidRDefault="00037B2B" w:rsidP="00037B2B">
      <w:pPr>
        <w:rPr>
          <w:rFonts w:cs="Times New Roman"/>
        </w:rPr>
      </w:pPr>
      <w:r w:rsidRPr="00A44E39">
        <w:rPr>
          <w:rFonts w:cs="Times New Roman"/>
        </w:rPr>
        <w:t>The parameter of AMM is Θ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1F33E75E" w14:textId="77777777" w:rsidR="00037B2B" w:rsidRPr="00A44E39" w:rsidRDefault="00FF5368"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253FCC87" w14:textId="77777777" w:rsidR="00037B2B" w:rsidRPr="00A44E39" w:rsidRDefault="00037B2B" w:rsidP="00037B2B">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5180B368" w14:textId="77777777" w:rsidTr="003E10D8">
        <w:tc>
          <w:tcPr>
            <w:tcW w:w="8160" w:type="dxa"/>
          </w:tcPr>
          <w:p w14:paraId="1B96268B" w14:textId="77777777" w:rsidR="00037B2B" w:rsidRPr="00A44E39" w:rsidRDefault="00037B2B" w:rsidP="008443E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6A51719E" w14:textId="18E48D0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16</w:t>
            </w:r>
            <w:r w:rsidRPr="00A44E39">
              <w:rPr>
                <w:rFonts w:ascii="Times New Roman" w:hAnsi="Times New Roman" w:cs="Times New Roman"/>
              </w:rPr>
              <w:t>)</w:t>
            </w:r>
          </w:p>
        </w:tc>
      </w:tr>
    </w:tbl>
    <w:p w14:paraId="516F8408" w14:textId="77777777" w:rsidR="00037B2B" w:rsidRPr="00A44E39" w:rsidRDefault="00037B2B" w:rsidP="00037B2B">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037B2B" w:rsidRPr="00A44E39" w14:paraId="096FD901" w14:textId="77777777" w:rsidTr="003E10D8">
        <w:tc>
          <w:tcPr>
            <w:tcW w:w="8185" w:type="dxa"/>
          </w:tcPr>
          <w:p w14:paraId="3E290C49"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831" w:type="dxa"/>
            <w:vAlign w:val="center"/>
          </w:tcPr>
          <w:p w14:paraId="47C91D24" w14:textId="38336A96"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17</w:t>
            </w:r>
            <w:r w:rsidRPr="00A44E39">
              <w:rPr>
                <w:rFonts w:ascii="Times New Roman" w:hAnsi="Times New Roman" w:cs="Times New Roman"/>
              </w:rPr>
              <w:t>)</w:t>
            </w:r>
          </w:p>
        </w:tc>
      </w:tr>
    </w:tbl>
    <w:p w14:paraId="22E4B68F" w14:textId="1AF10FAA" w:rsidR="00037B2B" w:rsidRPr="00A44E39" w:rsidRDefault="00037B2B" w:rsidP="00037B2B">
      <w:pPr>
        <w:rPr>
          <w:rFonts w:cs="Times New Roman"/>
          <w:szCs w:val="26"/>
        </w:rPr>
      </w:pPr>
      <w:r w:rsidRPr="00A44E39">
        <w:rPr>
          <w:rFonts w:cs="Times New Roman"/>
        </w:rPr>
        <w:t xml:space="preserve">Please refer to equation </w:t>
      </w:r>
      <w:r w:rsidR="008443E9">
        <w:rPr>
          <w:rFonts w:cs="Times New Roman"/>
        </w:rPr>
        <w:t>1</w:t>
      </w:r>
      <w:r w:rsidRPr="00A44E39">
        <w:rPr>
          <w:rFonts w:cs="Times New Roman"/>
        </w:rPr>
        <w:t>.</w:t>
      </w:r>
      <w:r w:rsidR="008443E9">
        <w:rPr>
          <w:rFonts w:cs="Times New Roman"/>
        </w:rPr>
        <w:t>4</w:t>
      </w:r>
      <w:r w:rsidRPr="00A44E39">
        <w:rPr>
          <w:rFonts w:cs="Times New Roman"/>
        </w:rPr>
        <w:t xml:space="preserve"> to comprehend equation </w:t>
      </w:r>
      <w:r w:rsidR="008443E9">
        <w:rPr>
          <w:rFonts w:cs="Times New Roman"/>
        </w:rPr>
        <w:t>2</w:t>
      </w:r>
      <w:r w:rsidRPr="00A44E39">
        <w:rPr>
          <w:rFonts w:cs="Times New Roman"/>
        </w:rPr>
        <w:t>.</w:t>
      </w:r>
      <w:r w:rsidR="008443E9">
        <w:rPr>
          <w:rFonts w:cs="Times New Roman"/>
        </w:rPr>
        <w:t>17</w:t>
      </w:r>
      <w:r w:rsidRPr="00A44E39">
        <w:rPr>
          <w:rFonts w:cs="Times New Roman"/>
        </w:rPr>
        <w:t xml:space="preserve">. </w:t>
      </w:r>
      <w:r w:rsidRPr="00A44E39">
        <w:rPr>
          <w:rFonts w:cs="Times New Roman"/>
          <w:szCs w:val="26"/>
        </w:rPr>
        <w:t>Because there are three constraints</w:t>
      </w:r>
    </w:p>
    <w:p w14:paraId="3B3C5275" w14:textId="77777777" w:rsidR="00037B2B" w:rsidRPr="00A44E39" w:rsidRDefault="00FF5368"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1434296C" w14:textId="77777777" w:rsidR="00037B2B" w:rsidRPr="00A44E39" w:rsidRDefault="00037B2B" w:rsidP="00037B2B">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3025E2B0" w14:textId="77777777" w:rsidR="00037B2B" w:rsidRPr="00A44E39" w:rsidRDefault="00037B2B" w:rsidP="00037B2B">
      <w:pPr>
        <w:rPr>
          <w:rFonts w:cs="Times New Roman"/>
          <w:szCs w:val="26"/>
        </w:rPr>
      </w:pPr>
      <m:oMathPara>
        <m:oMath>
          <m:r>
            <w:rPr>
              <w:rFonts w:ascii="Cambria Math" w:hAnsi="Cambria Math" w:cs="Times New Roman"/>
            </w:rPr>
            <w:lastRenderedPageBreak/>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3876343C" w14:textId="77777777" w:rsidR="00037B2B" w:rsidRPr="00A44E39" w:rsidRDefault="00037B2B" w:rsidP="00037B2B">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29BEA16A" w14:textId="72C73309" w:rsidR="00037B2B" w:rsidRPr="00A44E39" w:rsidRDefault="00037B2B" w:rsidP="00037B2B">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00C35806" w:rsidRPr="00C35806">
        <w:rPr>
          <w:rFonts w:cs="Times New Roman"/>
          <w:iCs/>
          <w:szCs w:val="26"/>
          <w:vertAlign w:val="subscript"/>
        </w:rPr>
        <w:t>|</w:t>
      </w:r>
      <w:r w:rsidR="00C35806">
        <w:rPr>
          <w:rFonts w:cs="Times New Roman"/>
          <w:i/>
          <w:szCs w:val="26"/>
          <w:vertAlign w:val="subscript"/>
        </w:rPr>
        <w:t>i</w:t>
      </w:r>
      <w:r w:rsidRPr="00A44E39">
        <w:rPr>
          <w:rFonts w:cs="Times New Roman"/>
        </w:rPr>
        <w:t xml:space="preserve"> is:</w:t>
      </w:r>
    </w:p>
    <w:p w14:paraId="11431B27" w14:textId="77777777" w:rsidR="00037B2B" w:rsidRPr="00A44E39" w:rsidRDefault="00FF5368"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8" w:name="_Hlk55041434"/>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w:bookmarkEnd w:id="8"/>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5675711F" w14:textId="77777777" w:rsidR="00037B2B" w:rsidRPr="00A44E39" w:rsidRDefault="00037B2B" w:rsidP="00037B2B">
      <w:pPr>
        <w:rPr>
          <w:rFonts w:cs="Times New Roman"/>
        </w:rPr>
      </w:pPr>
      <w:r w:rsidRPr="00A44E39">
        <w:rPr>
          <w:rFonts w:cs="Times New Roman"/>
        </w:rPr>
        <w:t>Setting this partial derivative to be zero, we obtain:</w:t>
      </w:r>
    </w:p>
    <w:p w14:paraId="728196D0" w14:textId="77777777" w:rsidR="00037B2B" w:rsidRPr="00A44E39" w:rsidRDefault="00FF5368"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7083A09F" w14:textId="77777777" w:rsidR="00037B2B" w:rsidRPr="00A44E39" w:rsidRDefault="00037B2B" w:rsidP="00037B2B">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04B5E5BB" w14:textId="77777777" w:rsidR="00037B2B" w:rsidRPr="00A44E39" w:rsidRDefault="00FF5368"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513AF50C"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oMath>
      </m:oMathPara>
    </w:p>
    <w:p w14:paraId="5DD7BD73"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iCs/>
          <w:vertAlign w:val="subscript"/>
        </w:rPr>
        <w:t>|</w:t>
      </w:r>
      <w:r w:rsidRPr="00A44E39">
        <w:rPr>
          <w:rFonts w:cs="Times New Roman"/>
          <w:i/>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2C9563D2" w14:textId="77777777" w:rsidTr="003E10D8">
        <w:tc>
          <w:tcPr>
            <w:tcW w:w="8160" w:type="dxa"/>
          </w:tcPr>
          <w:p w14:paraId="388BDACA" w14:textId="77777777" w:rsidR="00037B2B" w:rsidRPr="00A44E39" w:rsidRDefault="00FF5368"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856" w:type="dxa"/>
            <w:vAlign w:val="center"/>
          </w:tcPr>
          <w:p w14:paraId="68555471" w14:textId="10412FC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18</w:t>
            </w:r>
            <w:r w:rsidRPr="00A44E39">
              <w:rPr>
                <w:rFonts w:ascii="Times New Roman" w:hAnsi="Times New Roman" w:cs="Times New Roman"/>
              </w:rPr>
              <w:t>)</w:t>
            </w:r>
          </w:p>
        </w:tc>
      </w:tr>
    </w:tbl>
    <w:p w14:paraId="7A2330EC"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rPr>
        <w:t xml:space="preserve"> is:</w:t>
      </w:r>
    </w:p>
    <w:p w14:paraId="3318D26F" w14:textId="77777777" w:rsidR="00037B2B" w:rsidRPr="00A44E39" w:rsidRDefault="00FF5368"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5A4DBA2C" w14:textId="77777777" w:rsidR="00037B2B" w:rsidRPr="00A44E39" w:rsidRDefault="00037B2B" w:rsidP="00037B2B">
      <w:pPr>
        <w:rPr>
          <w:rFonts w:cs="Times New Roman"/>
        </w:rPr>
      </w:pPr>
      <w:r w:rsidRPr="00A44E39">
        <w:rPr>
          <w:rFonts w:cs="Times New Roman"/>
        </w:rPr>
        <w:t>Setting this partial derivative to be zero, we obtain:</w:t>
      </w:r>
    </w:p>
    <w:p w14:paraId="72EC1F9E" w14:textId="77777777" w:rsidR="00037B2B" w:rsidRPr="00A44E39" w:rsidRDefault="00FF5368"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6785F758"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196ECA0E" w14:textId="77777777" w:rsidR="00037B2B" w:rsidRPr="00A44E39" w:rsidRDefault="00FF5368"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=0</m:t>
          </m:r>
        </m:oMath>
      </m:oMathPara>
    </w:p>
    <w:p w14:paraId="4A4A41D1" w14:textId="77777777" w:rsidR="00037B2B" w:rsidRPr="00A44E39" w:rsidRDefault="00037B2B" w:rsidP="00037B2B">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1DCBDAC0" w14:textId="77777777" w:rsidR="00037B2B" w:rsidRPr="00A44E39" w:rsidRDefault="00037B2B" w:rsidP="00037B2B">
      <w:pPr>
        <w:rPr>
          <w:rFonts w:cs="Times New Roman"/>
          <w:szCs w:val="26"/>
        </w:rPr>
      </w:pPr>
      <w:r w:rsidRPr="00A44E39">
        <w:rPr>
          <w:rFonts w:cs="Times New Roman"/>
        </w:rPr>
        <w:lastRenderedPageBreak/>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61187817" w14:textId="77777777" w:rsidTr="003E10D8">
        <w:tc>
          <w:tcPr>
            <w:tcW w:w="8365" w:type="dxa"/>
          </w:tcPr>
          <w:p w14:paraId="3093B9D7" w14:textId="77777777" w:rsidR="00037B2B" w:rsidRPr="00A44E39" w:rsidRDefault="00FF5368"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51" w:type="dxa"/>
            <w:vAlign w:val="center"/>
          </w:tcPr>
          <w:p w14:paraId="2E4D2886" w14:textId="713466D2"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19</w:t>
            </w:r>
            <w:r w:rsidRPr="00A44E39">
              <w:rPr>
                <w:rFonts w:ascii="Times New Roman" w:hAnsi="Times New Roman" w:cs="Times New Roman"/>
              </w:rPr>
              <w:t>)</w:t>
            </w:r>
          </w:p>
        </w:tc>
      </w:tr>
    </w:tbl>
    <w:p w14:paraId="02C3FB47"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q</w:t>
      </w:r>
      <w:r w:rsidRPr="00A44E39">
        <w:rPr>
          <w:rFonts w:cs="Times New Roman"/>
          <w:i/>
          <w:szCs w:val="26"/>
          <w:vertAlign w:val="subscript"/>
        </w:rPr>
        <w:t>j</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338B7C01" w14:textId="77777777" w:rsidR="00037B2B" w:rsidRPr="00A44E39" w:rsidRDefault="00FF5368"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oMath>
      </m:oMathPara>
    </w:p>
    <w:p w14:paraId="09210876" w14:textId="77777777" w:rsidR="00037B2B" w:rsidRPr="00A44E39" w:rsidRDefault="00037B2B" w:rsidP="00037B2B">
      <w:pPr>
        <w:rPr>
          <w:rFonts w:cs="Times New Roman"/>
        </w:rPr>
      </w:pPr>
      <w:r w:rsidRPr="00A44E39">
        <w:rPr>
          <w:rFonts w:cs="Times New Roman"/>
        </w:rPr>
        <w:t>Setting this partial derivative to be zero, we obtain:</w:t>
      </w:r>
    </w:p>
    <w:p w14:paraId="534E5608" w14:textId="77777777" w:rsidR="00037B2B" w:rsidRPr="00A44E39" w:rsidRDefault="00FF5368"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m:oMathPara>
    </w:p>
    <w:p w14:paraId="7F474F76"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Y</m:t>
        </m:r>
      </m:oMath>
      <w:r w:rsidRPr="00A44E39">
        <w:rPr>
          <w:rFonts w:cs="Times New Roman"/>
        </w:rPr>
        <w:t>, we have:</w:t>
      </w:r>
    </w:p>
    <w:p w14:paraId="6DC06AE9" w14:textId="77777777" w:rsidR="00037B2B" w:rsidRPr="00A44E39" w:rsidRDefault="00FF5368"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09D24F07" w14:textId="77777777" w:rsidR="00037B2B" w:rsidRPr="00A44E39" w:rsidRDefault="00037B2B" w:rsidP="00037B2B">
      <w:pPr>
        <w:rPr>
          <w:rFonts w:cs="Times New Roman"/>
        </w:rPr>
      </w:pPr>
    </w:p>
    <w:p w14:paraId="642E860C"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67D977A3"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093CE882" w14:textId="77777777" w:rsidTr="003E10D8">
        <w:tc>
          <w:tcPr>
            <w:tcW w:w="8275" w:type="dxa"/>
          </w:tcPr>
          <w:p w14:paraId="1CCF9D08" w14:textId="77777777" w:rsidR="00037B2B" w:rsidRPr="00A44E39" w:rsidRDefault="00FF5368"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41" w:type="dxa"/>
            <w:vAlign w:val="center"/>
          </w:tcPr>
          <w:p w14:paraId="63C7F633" w14:textId="2C9EAA9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20</w:t>
            </w:r>
            <w:r w:rsidRPr="00A44E39">
              <w:rPr>
                <w:rFonts w:ascii="Times New Roman" w:hAnsi="Times New Roman" w:cs="Times New Roman"/>
              </w:rPr>
              <w:t>)</w:t>
            </w:r>
          </w:p>
        </w:tc>
      </w:tr>
    </w:tbl>
    <w:p w14:paraId="00B07EE0" w14:textId="0F56B908" w:rsidR="00037B2B" w:rsidRPr="00A44E39" w:rsidRDefault="00037B2B" w:rsidP="00037B2B">
      <w:pPr>
        <w:rPr>
          <w:rFonts w:cs="Times New Roman"/>
        </w:rPr>
      </w:pPr>
      <w:r w:rsidRPr="00A44E39">
        <w:rPr>
          <w:rFonts w:cs="Times New Roman"/>
        </w:rPr>
        <w:t xml:space="preserve">The two steps of GEM algorithm for AMM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sidR="008443E9">
        <w:rPr>
          <w:rFonts w:cs="Times New Roman"/>
        </w:rPr>
        <w:t>2</w:t>
      </w:r>
      <w:r w:rsidRPr="00A44E39">
        <w:rPr>
          <w:rFonts w:cs="Times New Roman"/>
        </w:rPr>
        <w:t>.</w:t>
      </w:r>
      <w:r w:rsidR="008443E9">
        <w:rPr>
          <w:rFonts w:cs="Times New Roman"/>
        </w:rPr>
        <w:t>2</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037B2B" w:rsidRPr="00A44E39" w14:paraId="4306050F" w14:textId="77777777" w:rsidTr="008443E9">
        <w:trPr>
          <w:jc w:val="center"/>
        </w:trPr>
        <w:tc>
          <w:tcPr>
            <w:tcW w:w="0" w:type="auto"/>
          </w:tcPr>
          <w:p w14:paraId="0DFFFAF8"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304BBA49" w14:textId="42E9EB68"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probability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is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w:r w:rsidRPr="00A44E39">
              <w:rPr>
                <w:rFonts w:ascii="Times New Roman" w:hAnsi="Times New Roman" w:cs="Times New Roman"/>
                <w:i/>
                <w:iCs/>
              </w:rPr>
              <w:t>α</w:t>
            </w:r>
            <w:r w:rsidRPr="00A44E39">
              <w:rPr>
                <w:rFonts w:ascii="Times New Roman" w:hAnsi="Times New Roman" w:cs="Times New Roman"/>
                <w:i/>
                <w:iCs/>
                <w:vertAlign w:val="subscript"/>
              </w:rPr>
              <w:t>k</w:t>
            </w:r>
            <w:r w:rsidRPr="00A44E39">
              <w:rPr>
                <w:rFonts w:ascii="Times New Roman" w:hAnsi="Times New Roman" w:cs="Times New Roman"/>
                <w:vertAlign w:val="subscript"/>
              </w:rPr>
              <w:t>|</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w:t>
            </w:r>
            <w:r w:rsidRPr="00A44E39">
              <w:rPr>
                <w:rFonts w:ascii="Times New Roman" w:hAnsi="Times New Roman" w:cs="Times New Roman"/>
                <w:i/>
                <w:iCs/>
                <w:vertAlign w:val="superscript"/>
              </w:rPr>
              <w:t>T</w:t>
            </w:r>
            <w:r w:rsidRPr="00A44E39">
              <w:rPr>
                <w:rFonts w:ascii="Times New Roman" w:hAnsi="Times New Roman" w:cs="Times New Roman"/>
              </w:rPr>
              <w:t xml:space="preserve">, according to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17</w:t>
            </w:r>
            <w:r w:rsidRPr="00A44E39">
              <w:rPr>
                <w:rFonts w:ascii="Times New Roman" w:hAnsi="Times New Roman" w:cs="Times New Roman"/>
              </w:rPr>
              <w:t>.</w:t>
            </w:r>
          </w:p>
          <w:p w14:paraId="64365EB8"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14DC9306"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6D0104A0" w14:textId="7FB430A4"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w:r w:rsidRPr="00A44E39">
              <w:rPr>
                <w:rFonts w:ascii="Times New Roman" w:hAnsi="Times New Roman" w:cs="Times New Roman"/>
                <w:i/>
                <w:iCs/>
              </w:rPr>
              <w:t>α</w:t>
            </w:r>
            <w:r w:rsidRPr="00A44E39">
              <w:rPr>
                <w:rFonts w:ascii="Times New Roman" w:hAnsi="Times New Roman" w:cs="Times New Roman"/>
                <w:i/>
                <w:iCs/>
                <w:vertAlign w:val="subscript"/>
              </w:rPr>
              <w:t>k</w:t>
            </w:r>
            <w:r w:rsidRPr="00A44E39">
              <w:rPr>
                <w:rFonts w:ascii="Times New Roman" w:hAnsi="Times New Roman" w:cs="Times New Roman"/>
                <w:vertAlign w:val="subscript"/>
              </w:rPr>
              <w:t>|</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w:t>
            </w:r>
            <w:r w:rsidRPr="00A44E39">
              <w:rPr>
                <w:rFonts w:ascii="Times New Roman" w:hAnsi="Times New Roman" w:cs="Times New Roman"/>
                <w:szCs w:val="26"/>
              </w:rPr>
              <w:t xml:space="preserve">which is a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18</w:t>
            </w:r>
            <w:r w:rsidRPr="00A44E39">
              <w:rPr>
                <w:rFonts w:ascii="Times New Roman" w:hAnsi="Times New Roman" w:cs="Times New Roman"/>
              </w:rPr>
              <w:t xml:space="preserve">,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19</w:t>
            </w:r>
            <w:r w:rsidRPr="00A44E39">
              <w:rPr>
                <w:rFonts w:ascii="Times New Roman" w:hAnsi="Times New Roman" w:cs="Times New Roman"/>
              </w:rPr>
              <w:t xml:space="preserve">, and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20</w:t>
            </w:r>
            <w:r w:rsidRPr="00A44E39">
              <w:rPr>
                <w:rFonts w:ascii="Times New Roman" w:hAnsi="Times New Roman" w:cs="Times New Roman"/>
              </w:rPr>
              <w:t>.</w:t>
            </w:r>
          </w:p>
          <w:p w14:paraId="5B1B57D9" w14:textId="77777777" w:rsidR="00037B2B" w:rsidRPr="00A44E39" w:rsidRDefault="00FF5368" w:rsidP="008443E9">
            <w:pPr>
              <w:rPr>
                <w:rFonts w:ascii="Times New Roman" w:hAnsi="Times New Roman"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58FCF97F" w14:textId="0C61CFE2" w:rsidR="00037B2B" w:rsidRPr="00A44E39" w:rsidRDefault="00037B2B" w:rsidP="00037B2B">
      <w:pPr>
        <w:jc w:val="center"/>
        <w:rPr>
          <w:rFonts w:cs="Times New Roman"/>
          <w:szCs w:val="26"/>
        </w:rPr>
      </w:pPr>
      <w:r w:rsidRPr="00A44E39">
        <w:rPr>
          <w:rFonts w:cs="Times New Roman"/>
          <w:b/>
          <w:szCs w:val="26"/>
        </w:rPr>
        <w:t xml:space="preserve">Table </w:t>
      </w:r>
      <w:r w:rsidR="008443E9">
        <w:rPr>
          <w:rFonts w:cs="Times New Roman"/>
          <w:b/>
          <w:szCs w:val="26"/>
        </w:rPr>
        <w:t>2</w:t>
      </w:r>
      <w:r w:rsidRPr="00A44E39">
        <w:rPr>
          <w:rFonts w:cs="Times New Roman"/>
          <w:b/>
          <w:szCs w:val="26"/>
        </w:rPr>
        <w:t>.</w:t>
      </w:r>
      <w:r w:rsidR="008443E9">
        <w:rPr>
          <w:rFonts w:cs="Times New Roman"/>
          <w:b/>
          <w:szCs w:val="26"/>
        </w:rPr>
        <w:t>2</w:t>
      </w:r>
      <w:r w:rsidRPr="00A44E39">
        <w:rPr>
          <w:rFonts w:cs="Times New Roman"/>
          <w:b/>
          <w:szCs w:val="26"/>
        </w:rPr>
        <w:t>.</w:t>
      </w:r>
      <w:r w:rsidRPr="00A44E39">
        <w:rPr>
          <w:rFonts w:cs="Times New Roman"/>
          <w:szCs w:val="26"/>
        </w:rPr>
        <w:t xml:space="preserve"> E-step and M-step of GEM algorithm for AMM</w:t>
      </w:r>
    </w:p>
    <w:p w14:paraId="7BFC704C" w14:textId="77777777" w:rsidR="00037B2B" w:rsidRPr="00A44E39" w:rsidRDefault="00037B2B" w:rsidP="00037B2B">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AMM itself. </w:t>
      </w:r>
      <w:r w:rsidRPr="00A44E39">
        <w:rPr>
          <w:rFonts w:cs="Times New Roman"/>
        </w:rPr>
        <w:t xml:space="preserve">When AMM is applied into soft clustering, dyadic data is clustered vertically (horizontally) and each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according to </w:t>
      </w:r>
      <w:r w:rsidRPr="00A44E39">
        <w:rPr>
          <w:rFonts w:cs="Times New Roman"/>
          <w:i/>
          <w:iCs/>
        </w:rPr>
        <w:t>x</w:t>
      </w:r>
      <w:r w:rsidRPr="00A44E39">
        <w:rPr>
          <w:rFonts w:cs="Times New Roman"/>
          <w:i/>
          <w:iCs/>
          <w:vertAlign w:val="subscript"/>
        </w:rPr>
        <w:t>i</w:t>
      </w:r>
      <w:r w:rsidRPr="00A44E39">
        <w:rPr>
          <w:rFonts w:cs="Times New Roman"/>
        </w:rPr>
        <w:t>. Soft clustering with AMM is also called one-side clustering.</w:t>
      </w:r>
    </w:p>
    <w:p w14:paraId="1E6D1AC8" w14:textId="77777777" w:rsidR="00037B2B" w:rsidRPr="00A44E39" w:rsidRDefault="00037B2B" w:rsidP="00037B2B">
      <w:pPr>
        <w:ind w:firstLine="360"/>
        <w:rPr>
          <w:rFonts w:cs="Times New Roman"/>
        </w:rPr>
      </w:pPr>
      <w:r w:rsidRPr="00A44E39">
        <w:rPr>
          <w:rFonts w:cs="Times New Roman"/>
        </w:rPr>
        <w:lastRenderedPageBreak/>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6CF24184" w14:textId="77777777" w:rsidTr="003E10D8">
        <w:tc>
          <w:tcPr>
            <w:tcW w:w="8365" w:type="dxa"/>
          </w:tcPr>
          <w:p w14:paraId="5AA93835" w14:textId="77777777" w:rsidR="00037B2B" w:rsidRPr="00A44E39" w:rsidRDefault="00FF5368"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28DE2305" w14:textId="6389681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21</w:t>
            </w:r>
            <w:r w:rsidRPr="00A44E39">
              <w:rPr>
                <w:rFonts w:ascii="Times New Roman" w:hAnsi="Times New Roman" w:cs="Times New Roman"/>
              </w:rPr>
              <w:t>)</w:t>
            </w:r>
          </w:p>
        </w:tc>
      </w:tr>
    </w:tbl>
    <w:p w14:paraId="24C868D4" w14:textId="77777777" w:rsidR="00037B2B" w:rsidRPr="00A44E39" w:rsidRDefault="00037B2B" w:rsidP="00037B2B">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7EB1CF50" w14:textId="77777777" w:rsidTr="003E10D8">
        <w:tc>
          <w:tcPr>
            <w:tcW w:w="8365" w:type="dxa"/>
          </w:tcPr>
          <w:p w14:paraId="376A5ADE" w14:textId="77777777" w:rsidR="00037B2B" w:rsidRPr="00A44E39" w:rsidRDefault="00FF5368"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062CC5ED" w14:textId="4ACAE93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22</w:t>
            </w:r>
            <w:r w:rsidRPr="00A44E39">
              <w:rPr>
                <w:rFonts w:ascii="Times New Roman" w:hAnsi="Times New Roman" w:cs="Times New Roman"/>
              </w:rPr>
              <w:t>)</w:t>
            </w:r>
          </w:p>
        </w:tc>
      </w:tr>
    </w:tbl>
    <w:p w14:paraId="066B3570" w14:textId="77777777" w:rsidR="00037B2B" w:rsidRPr="00A44E39" w:rsidRDefault="00037B2B" w:rsidP="00037B2B">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1292351854"/>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Pr="00A44E39">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0F97EAEC" w14:textId="77777777" w:rsidTr="003E10D8">
        <w:tc>
          <w:tcPr>
            <w:tcW w:w="8160" w:type="dxa"/>
          </w:tcPr>
          <w:p w14:paraId="59EDC973"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125630B9" w14:textId="05BDF3F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23</w:t>
            </w:r>
            <w:r w:rsidRPr="00A44E39">
              <w:rPr>
                <w:rFonts w:ascii="Times New Roman" w:hAnsi="Times New Roman" w:cs="Times New Roman"/>
              </w:rPr>
              <w:t>)</w:t>
            </w:r>
          </w:p>
        </w:tc>
      </w:tr>
    </w:tbl>
    <w:p w14:paraId="521C1EAC" w14:textId="77777777" w:rsidR="00037B2B" w:rsidRPr="00A44E39" w:rsidRDefault="00037B2B" w:rsidP="00037B2B">
      <w:pPr>
        <w:rPr>
          <w:rFonts w:cs="Times New Roman"/>
        </w:rPr>
      </w:pPr>
      <w:r w:rsidRPr="00A44E39">
        <w:rPr>
          <w:rFonts w:cs="Times New Roman"/>
        </w:rPr>
        <w:t xml:space="preserve">As usual,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c</w:t>
      </w:r>
      <w:r w:rsidRPr="00A44E39">
        <w:rPr>
          <w:rFonts w:cs="Times New Roman"/>
          <w:i/>
          <w:iCs/>
          <w:vertAlign w:val="subscript"/>
        </w:rPr>
        <w:t>k</w:t>
      </w:r>
      <w:r w:rsidRPr="00A44E39">
        <w:rPr>
          <w:rFonts w:cs="Times New Roman"/>
        </w:rPr>
        <w:t xml:space="preserve"> but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of </w:t>
      </w:r>
      <w:r w:rsidRPr="00A44E39">
        <w:rPr>
          <w:rFonts w:cs="Times New Roman"/>
          <w:i/>
          <w:iCs/>
        </w:rPr>
        <w:t>k</w:t>
      </w:r>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of </w:t>
      </w:r>
      <w:r w:rsidRPr="00A44E39">
        <w:rPr>
          <w:rFonts w:cs="Times New Roman"/>
          <w:i/>
          <w:iCs/>
        </w:rPr>
        <w:t>k</w:t>
      </w:r>
      <w:r w:rsidRPr="00A44E39">
        <w:rPr>
          <w:rFonts w:cs="Times New Roman"/>
        </w:rPr>
        <w:t>.</w:t>
      </w:r>
    </w:p>
    <w:p w14:paraId="1BD19C81" w14:textId="77777777" w:rsidR="00037B2B" w:rsidRPr="00A44E39" w:rsidRDefault="00FF5368"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e>
            </m:mr>
            <m:m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
        </m:oMath>
      </m:oMathPara>
    </w:p>
    <w:p w14:paraId="536DC98B"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35D9BAAE"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m:oMathPara>
    </w:p>
    <w:p w14:paraId="7CDB6F3D" w14:textId="77777777" w:rsidR="00037B2B" w:rsidRPr="00A44E39" w:rsidRDefault="00037B2B" w:rsidP="00037B2B">
      <w:pPr>
        <w:rPr>
          <w:rFonts w:cs="Times New Roman"/>
        </w:rPr>
      </w:pPr>
      <w:r w:rsidRPr="00A44E39">
        <w:rPr>
          <w:rFonts w:cs="Times New Roman"/>
        </w:rPr>
        <w:t>The parameter of PMM is Θ =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iCs/>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Note,</w:t>
      </w:r>
    </w:p>
    <w:p w14:paraId="094762B0" w14:textId="77777777" w:rsidR="00037B2B" w:rsidRPr="00A44E39" w:rsidRDefault="00FF5368"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r>
            <w:rPr>
              <w:rFonts w:ascii="Cambria Math" w:hAnsi="Cambria Math" w:cs="Times New Roman"/>
            </w:rPr>
            <m:t>=1</m:t>
          </m:r>
        </m:oMath>
      </m:oMathPara>
    </w:p>
    <w:p w14:paraId="12A1A03B" w14:textId="28E05C96" w:rsidR="00037B2B" w:rsidRPr="00A44E39" w:rsidRDefault="00037B2B" w:rsidP="00037B2B">
      <w:pPr>
        <w:rPr>
          <w:rFonts w:cs="Times New Roman"/>
        </w:rPr>
      </w:pPr>
      <w:r w:rsidRPr="00A44E39">
        <w:rPr>
          <w:rFonts w:cs="Times New Roman"/>
        </w:rPr>
        <w:t xml:space="preserve">Learning PMM is like learning SMM and so it is not necessary to duplicate the expansion of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The two steps of GEM algorithm for PMM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sidR="000F4BF3">
        <w:rPr>
          <w:rFonts w:cs="Times New Roman"/>
        </w:rPr>
        <w:t>2</w:t>
      </w:r>
      <w:r w:rsidRPr="00A44E39">
        <w:rPr>
          <w:rFonts w:cs="Times New Roman"/>
        </w:rPr>
        <w:t>.</w:t>
      </w:r>
      <w:r w:rsidR="000F4BF3">
        <w:rPr>
          <w:rFonts w:cs="Times New Roman"/>
        </w:rPr>
        <w:t>3</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037B2B" w:rsidRPr="00A44E39" w14:paraId="2BC89550" w14:textId="77777777" w:rsidTr="008443E9">
        <w:trPr>
          <w:jc w:val="center"/>
        </w:trPr>
        <w:tc>
          <w:tcPr>
            <w:tcW w:w="0" w:type="auto"/>
          </w:tcPr>
          <w:p w14:paraId="5D8CA3F1"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777A2A57" w14:textId="1E2F195E"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probabilities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i/>
                <w:szCs w:val="24"/>
              </w:rPr>
              <w:t>P</w:t>
            </w:r>
            <w:r w:rsidRPr="00A44E39">
              <w:rPr>
                <w:rFonts w:ascii="Times New Roman" w:hAnsi="Times New Roman"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and </w:t>
            </w:r>
            <w:r w:rsidRPr="00A44E39">
              <w:rPr>
                <w:rFonts w:ascii="Times New Roman" w:hAnsi="Times New Roman" w:cs="Times New Roman"/>
                <w:i/>
                <w:szCs w:val="24"/>
              </w:rPr>
              <w:t>P</w:t>
            </w:r>
            <w:r w:rsidRPr="00A44E39">
              <w:rPr>
                <w:rFonts w:ascii="Times New Roman" w:hAnsi="Times New Roman"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are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ascii="Times New Roman" w:hAnsi="Times New Roman" w:cs="Times New Roman"/>
              </w:rPr>
              <w:t xml:space="preserve">, according to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 xml:space="preserve">,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25</w:t>
            </w:r>
            <w:r w:rsidRPr="00A44E39">
              <w:rPr>
                <w:rFonts w:ascii="Times New Roman" w:hAnsi="Times New Roman" w:cs="Times New Roman"/>
              </w:rPr>
              <w:t xml:space="preserve">, and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26</w:t>
            </w:r>
            <w:r w:rsidRPr="00A44E39">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037B2B" w:rsidRPr="00A44E39" w14:paraId="5A21589A" w14:textId="77777777" w:rsidTr="003E10D8">
              <w:tc>
                <w:tcPr>
                  <w:tcW w:w="8070" w:type="dxa"/>
                </w:tcPr>
                <w:p w14:paraId="24B74AFC"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20" w:type="dxa"/>
                  <w:vAlign w:val="center"/>
                </w:tcPr>
                <w:p w14:paraId="26C4774C" w14:textId="31CD6B9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w:t>
                  </w:r>
                </w:p>
              </w:tc>
            </w:tr>
            <w:tr w:rsidR="00037B2B" w:rsidRPr="00A44E39" w14:paraId="700647AB" w14:textId="77777777" w:rsidTr="003E10D8">
              <w:tc>
                <w:tcPr>
                  <w:tcW w:w="8070" w:type="dxa"/>
                </w:tcPr>
                <w:p w14:paraId="4C50FC6A" w14:textId="77777777" w:rsidR="00037B2B" w:rsidRPr="00A44E39" w:rsidRDefault="00037B2B" w:rsidP="008443E9">
                  <w:pPr>
                    <w:rPr>
                      <w:rFonts w:ascii="Times New Roman" w:eastAsia="Calibri"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59F03AA2" w14:textId="3E3D87C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25</w:t>
                  </w:r>
                  <w:r w:rsidRPr="00A44E39">
                    <w:rPr>
                      <w:rFonts w:ascii="Times New Roman" w:hAnsi="Times New Roman" w:cs="Times New Roman"/>
                    </w:rPr>
                    <w:t>)</w:t>
                  </w:r>
                </w:p>
              </w:tc>
            </w:tr>
            <w:tr w:rsidR="00037B2B" w:rsidRPr="00A44E39" w14:paraId="0D46F994" w14:textId="77777777" w:rsidTr="003E10D8">
              <w:tc>
                <w:tcPr>
                  <w:tcW w:w="8070" w:type="dxa"/>
                </w:tcPr>
                <w:p w14:paraId="3BF85DC3" w14:textId="77777777" w:rsidR="00037B2B" w:rsidRPr="00A44E39" w:rsidRDefault="00037B2B" w:rsidP="008443E9">
                  <w:pPr>
                    <w:rPr>
                      <w:rFonts w:ascii="Times New Roman" w:eastAsia="Calibri"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4231D862" w14:textId="7056935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26</w:t>
                  </w:r>
                  <w:r w:rsidRPr="00A44E39">
                    <w:rPr>
                      <w:rFonts w:ascii="Times New Roman" w:hAnsi="Times New Roman" w:cs="Times New Roman"/>
                    </w:rPr>
                    <w:t>)</w:t>
                  </w:r>
                </w:p>
              </w:tc>
            </w:tr>
          </w:tbl>
          <w:p w14:paraId="76E14B4C" w14:textId="15C6B135" w:rsidR="00037B2B" w:rsidRPr="00A44E39" w:rsidRDefault="00037B2B" w:rsidP="008443E9">
            <w:pPr>
              <w:ind w:left="335"/>
              <w:rPr>
                <w:rFonts w:ascii="Times New Roman" w:hAnsi="Times New Roman" w:cs="Times New Roman"/>
                <w:iCs/>
                <w:szCs w:val="26"/>
              </w:rPr>
            </w:pPr>
            <w:r w:rsidRPr="00A44E39">
              <w:rPr>
                <w:rFonts w:ascii="Times New Roman" w:hAnsi="Times New Roman" w:cs="Times New Roman"/>
              </w:rPr>
              <w:t xml:space="preserve">Please refer to equation </w:t>
            </w:r>
            <w:r w:rsidR="000F4BF3">
              <w:rPr>
                <w:rFonts w:ascii="Times New Roman" w:hAnsi="Times New Roman" w:cs="Times New Roman"/>
              </w:rPr>
              <w:t>1</w:t>
            </w:r>
            <w:r w:rsidRPr="00A44E39">
              <w:rPr>
                <w:rFonts w:ascii="Times New Roman" w:hAnsi="Times New Roman" w:cs="Times New Roman"/>
              </w:rPr>
              <w:t>.</w:t>
            </w:r>
            <w:r w:rsidR="000F4BF3">
              <w:rPr>
                <w:rFonts w:ascii="Times New Roman" w:hAnsi="Times New Roman" w:cs="Times New Roman"/>
              </w:rPr>
              <w:t>4</w:t>
            </w:r>
            <w:r w:rsidRPr="00A44E39">
              <w:rPr>
                <w:rFonts w:ascii="Times New Roman" w:hAnsi="Times New Roman" w:cs="Times New Roman"/>
              </w:rPr>
              <w:t xml:space="preserve"> to comprehend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w:t>
            </w:r>
          </w:p>
          <w:p w14:paraId="3C12AD14"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3386A585" w14:textId="726F5A85"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lastRenderedPageBreak/>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sidRPr="00A44E39">
              <w:rPr>
                <w:rFonts w:ascii="Times New Roman" w:hAnsi="Times New Roman" w:cs="Times New Roman"/>
              </w:rPr>
              <w:t xml:space="preserve">, </w:t>
            </w:r>
            <w:r w:rsidRPr="00A44E39">
              <w:rPr>
                <w:rFonts w:ascii="Times New Roman" w:hAnsi="Times New Roman" w:cs="Times New Roman"/>
                <w:szCs w:val="26"/>
              </w:rPr>
              <w:t xml:space="preserve">which is the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27</w:t>
            </w:r>
            <w:r w:rsidRPr="00A44E39">
              <w:rPr>
                <w:rFonts w:ascii="Times New Roman" w:hAnsi="Times New Roman" w:cs="Times New Roman"/>
              </w:rPr>
              <w:t xml:space="preserve">,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28</w:t>
            </w:r>
            <w:r w:rsidRPr="00A44E39">
              <w:rPr>
                <w:rFonts w:ascii="Times New Roman" w:hAnsi="Times New Roman" w:cs="Times New Roman"/>
              </w:rPr>
              <w:t xml:space="preserve">, and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29</w:t>
            </w:r>
            <w:r w:rsidRPr="00A44E39">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037B2B" w:rsidRPr="00A44E39" w14:paraId="79202C0F" w14:textId="77777777" w:rsidTr="003E10D8">
              <w:tc>
                <w:tcPr>
                  <w:tcW w:w="8070" w:type="dxa"/>
                </w:tcPr>
                <w:p w14:paraId="4F889D35" w14:textId="77777777" w:rsidR="00037B2B" w:rsidRPr="00A44E39" w:rsidRDefault="00FF5368" w:rsidP="008443E9">
                  <w:pPr>
                    <w:rPr>
                      <w:rFonts w:ascii="Times New Roman" w:hAnsi="Times New Roman"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720" w:type="dxa"/>
                  <w:vAlign w:val="center"/>
                </w:tcPr>
                <w:p w14:paraId="4703D571" w14:textId="29D06F9E"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27</w:t>
                  </w:r>
                  <w:r w:rsidRPr="00A44E39">
                    <w:rPr>
                      <w:rFonts w:ascii="Times New Roman" w:hAnsi="Times New Roman" w:cs="Times New Roman"/>
                    </w:rPr>
                    <w:t>)</w:t>
                  </w:r>
                </w:p>
              </w:tc>
            </w:tr>
            <w:tr w:rsidR="00037B2B" w:rsidRPr="00A44E39" w14:paraId="6B1C22CD" w14:textId="77777777" w:rsidTr="003E10D8">
              <w:tc>
                <w:tcPr>
                  <w:tcW w:w="8070" w:type="dxa"/>
                </w:tcPr>
                <w:p w14:paraId="62473DBF" w14:textId="77777777" w:rsidR="00037B2B" w:rsidRPr="00A44E39" w:rsidRDefault="00FF5368" w:rsidP="008443E9">
                  <w:pPr>
                    <w:rPr>
                      <w:rFonts w:ascii="Times New Roman" w:eastAsia="Calibri"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6218C3CB" w14:textId="43BF961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28</w:t>
                  </w:r>
                  <w:r w:rsidRPr="00A44E39">
                    <w:rPr>
                      <w:rFonts w:ascii="Times New Roman" w:hAnsi="Times New Roman" w:cs="Times New Roman"/>
                    </w:rPr>
                    <w:t>)</w:t>
                  </w:r>
                </w:p>
              </w:tc>
            </w:tr>
            <w:tr w:rsidR="00037B2B" w:rsidRPr="00A44E39" w14:paraId="0D71DB3C" w14:textId="77777777" w:rsidTr="003E10D8">
              <w:tc>
                <w:tcPr>
                  <w:tcW w:w="8070" w:type="dxa"/>
                </w:tcPr>
                <w:p w14:paraId="31700D6E" w14:textId="77777777" w:rsidR="00037B2B" w:rsidRPr="00A44E39" w:rsidRDefault="00FF5368" w:rsidP="008443E9">
                  <w:pPr>
                    <w:rPr>
                      <w:rFonts w:ascii="Times New Roman" w:eastAsia="Calibri"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32C011A6" w14:textId="56910F1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29</w:t>
                  </w:r>
                  <w:r w:rsidRPr="00A44E39">
                    <w:rPr>
                      <w:rFonts w:ascii="Times New Roman" w:hAnsi="Times New Roman" w:cs="Times New Roman"/>
                    </w:rPr>
                    <w:t>)</w:t>
                  </w:r>
                </w:p>
              </w:tc>
            </w:tr>
          </w:tbl>
          <w:p w14:paraId="63F43CAD"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szCs w:val="26"/>
              </w:rPr>
              <w:t xml:space="preserve">  </w:t>
            </w:r>
          </w:p>
        </w:tc>
      </w:tr>
    </w:tbl>
    <w:p w14:paraId="4914D715" w14:textId="23431DF6" w:rsidR="00037B2B" w:rsidRPr="00A44E39" w:rsidRDefault="00037B2B" w:rsidP="00037B2B">
      <w:pPr>
        <w:jc w:val="center"/>
        <w:rPr>
          <w:rFonts w:cs="Times New Roman"/>
          <w:szCs w:val="26"/>
        </w:rPr>
      </w:pPr>
      <w:r w:rsidRPr="00A44E39">
        <w:rPr>
          <w:rFonts w:cs="Times New Roman"/>
          <w:b/>
          <w:szCs w:val="26"/>
        </w:rPr>
        <w:lastRenderedPageBreak/>
        <w:t xml:space="preserve">Table </w:t>
      </w:r>
      <w:r w:rsidR="000F4BF3">
        <w:rPr>
          <w:rFonts w:cs="Times New Roman"/>
          <w:b/>
          <w:szCs w:val="26"/>
        </w:rPr>
        <w:t>2</w:t>
      </w:r>
      <w:r w:rsidRPr="00A44E39">
        <w:rPr>
          <w:rFonts w:cs="Times New Roman"/>
          <w:b/>
          <w:szCs w:val="26"/>
        </w:rPr>
        <w:t>.</w:t>
      </w:r>
      <w:r w:rsidR="000F4BF3">
        <w:rPr>
          <w:rFonts w:cs="Times New Roman"/>
          <w:b/>
          <w:szCs w:val="26"/>
        </w:rPr>
        <w:t>3</w:t>
      </w:r>
      <w:r w:rsidRPr="00A44E39">
        <w:rPr>
          <w:rFonts w:cs="Times New Roman"/>
          <w:b/>
          <w:szCs w:val="26"/>
        </w:rPr>
        <w:t>.</w:t>
      </w:r>
      <w:r w:rsidRPr="00A44E39">
        <w:rPr>
          <w:rFonts w:cs="Times New Roman"/>
          <w:szCs w:val="26"/>
        </w:rPr>
        <w:t xml:space="preserve"> E-step and M-step of GEM algorithm for PMM</w:t>
      </w:r>
    </w:p>
    <w:p w14:paraId="3F8C233C" w14:textId="77777777" w:rsidR="00037B2B" w:rsidRPr="00A44E39" w:rsidRDefault="00037B2B" w:rsidP="00037B2B">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PMM itself. </w:t>
      </w:r>
      <w:r w:rsidRPr="00A44E39">
        <w:rPr>
          <w:rFonts w:cs="Times New Roman"/>
        </w:rPr>
        <w:t xml:space="preserve">When PMM is applied into soft clustering, dyadic data is clustered in checked (stripped)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but such cluster </w:t>
      </w:r>
      <w:r w:rsidRPr="00A44E39">
        <w:rPr>
          <w:rFonts w:cs="Times New Roman"/>
          <w:i/>
          <w:iCs/>
        </w:rPr>
        <w:t>k</w:t>
      </w:r>
      <w:r w:rsidRPr="00A44E39">
        <w:rPr>
          <w:rFonts w:cs="Times New Roman"/>
        </w:rPr>
        <w:t xml:space="preserve"> corresponds to a pair of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Soft clustering with PMM is also called two-side clustering.</w:t>
      </w:r>
    </w:p>
    <w:p w14:paraId="4D49EADE" w14:textId="77777777" w:rsidR="00A969F8" w:rsidRPr="00A44E39" w:rsidRDefault="00A969F8">
      <w:pPr>
        <w:rPr>
          <w:rFonts w:cs="Times New Roman"/>
        </w:rPr>
      </w:pPr>
    </w:p>
    <w:p w14:paraId="1392EB75" w14:textId="27C42AFB" w:rsidR="00A969F8" w:rsidRPr="00A44E39" w:rsidRDefault="00A969F8">
      <w:pPr>
        <w:rPr>
          <w:rFonts w:cs="Times New Roman"/>
          <w:b/>
          <w:bCs/>
          <w:sz w:val="28"/>
          <w:szCs w:val="28"/>
        </w:rPr>
      </w:pPr>
      <w:r w:rsidRPr="00A44E39">
        <w:rPr>
          <w:rFonts w:cs="Times New Roman"/>
          <w:b/>
          <w:bCs/>
          <w:sz w:val="28"/>
          <w:szCs w:val="28"/>
        </w:rPr>
        <w:t>3. Predicting unaccomplished co-occurrent values</w:t>
      </w:r>
    </w:p>
    <w:p w14:paraId="75F263AE" w14:textId="78784558" w:rsidR="00037B2B" w:rsidRPr="00A44E39" w:rsidRDefault="00037B2B" w:rsidP="00037B2B">
      <w:pPr>
        <w:rPr>
          <w:rFonts w:cs="Times New Roman"/>
        </w:rPr>
      </w:pPr>
      <w:r w:rsidRPr="00A44E39">
        <w:rPr>
          <w:rFonts w:cs="Times New Roman"/>
        </w:rPr>
        <w:t xml:space="preserve">This section is the main subject of this research in which </w:t>
      </w:r>
      <w:r w:rsidR="009D254D">
        <w:rPr>
          <w:rFonts w:cs="Times New Roman"/>
        </w:rPr>
        <w:t>some</w:t>
      </w:r>
      <w:r w:rsidRPr="00A44E39">
        <w:rPr>
          <w:rFonts w:cs="Times New Roman"/>
        </w:rPr>
        <w:t xml:space="preserve"> extensions of dyadic mixture models </w:t>
      </w:r>
      <w:r w:rsidR="009D254D">
        <w:rPr>
          <w:rFonts w:cs="Times New Roman"/>
        </w:rPr>
        <w:t>are used to</w:t>
      </w:r>
      <w:r w:rsidRPr="00A44E39">
        <w:rPr>
          <w:rFonts w:cs="Times New Roman"/>
        </w:rPr>
        <w:t xml:space="preserve"> predict unaccomplished values in valued dyadic data. When </w:t>
      </w:r>
      <m:oMath>
        <m:r>
          <m:rPr>
            <m:scr m:val="script"/>
          </m:rPr>
          <w:rPr>
            <w:rFonts w:ascii="Cambria Math" w:hAnsi="Cambria Math" w:cs="Times New Roman"/>
          </w:rPr>
          <m:t>S</m:t>
        </m:r>
      </m:oMath>
      <w:r w:rsidRPr="00A44E39">
        <w:rPr>
          <w:rFonts w:cs="Times New Roman"/>
        </w:rPr>
        <w:t xml:space="preserve"> is valued dyadic data in which every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associated with value </w:t>
      </w:r>
      <w:r w:rsidRPr="00A44E39">
        <w:rPr>
          <w:rFonts w:cs="Times New Roman"/>
          <w:i/>
          <w:iCs/>
        </w:rPr>
        <w:t>z</w:t>
      </w:r>
      <w:r w:rsidRPr="00A44E39">
        <w:rPr>
          <w:rFonts w:cs="Times New Roman"/>
        </w:rPr>
        <w:t xml:space="preserve"> from random variable </w:t>
      </w:r>
      <w:r w:rsidRPr="00A44E39">
        <w:rPr>
          <w:rFonts w:cs="Times New Roman"/>
          <w:i/>
          <w:iCs/>
        </w:rPr>
        <w:t>Z</w:t>
      </w:r>
      <w:r w:rsidRPr="00A44E39">
        <w:rPr>
          <w:rFonts w:cs="Times New Roman"/>
        </w:rPr>
        <w:t xml:space="preserve"> then, SMM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5384195D" w14:textId="77777777" w:rsidTr="003E10D8">
        <w:tc>
          <w:tcPr>
            <w:tcW w:w="8455" w:type="dxa"/>
          </w:tcPr>
          <w:p w14:paraId="6EE6FDF9"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2EAA3A1C" w14:textId="2B0B028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1</w:t>
            </w:r>
            <w:r w:rsidRPr="00A44E39">
              <w:rPr>
                <w:rFonts w:ascii="Times New Roman" w:hAnsi="Times New Roman" w:cs="Times New Roman"/>
              </w:rPr>
              <w:t>)</w:t>
            </w:r>
          </w:p>
        </w:tc>
      </w:tr>
    </w:tbl>
    <w:p w14:paraId="0DCDF2C9" w14:textId="77777777" w:rsidR="00037B2B" w:rsidRPr="00A44E39" w:rsidRDefault="00037B2B" w:rsidP="00037B2B">
      <w:pPr>
        <w:rPr>
          <w:rFonts w:cs="Times New Roman"/>
        </w:rPr>
      </w:pPr>
      <w:r w:rsidRPr="00A44E39">
        <w:rPr>
          <w:rFonts w:cs="Times New Roman"/>
        </w:rP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662FDB44" w14:textId="77777777" w:rsidTr="003E10D8">
        <w:tc>
          <w:tcPr>
            <w:tcW w:w="8455" w:type="dxa"/>
          </w:tcPr>
          <w:p w14:paraId="30E7AF02"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331BD16" w14:textId="15D4731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p>
        </w:tc>
      </w:tr>
    </w:tbl>
    <w:p w14:paraId="54FBBD95" w14:textId="77777777" w:rsidR="00037B2B" w:rsidRPr="00A44E39" w:rsidRDefault="00037B2B" w:rsidP="00037B2B">
      <w:pPr>
        <w:rPr>
          <w:rFonts w:cs="Times New Roman"/>
        </w:rPr>
      </w:pPr>
      <w:r w:rsidRPr="00A44E39">
        <w:rPr>
          <w:rFonts w:cs="Times New Roman"/>
        </w:rP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52FF84D8" w14:textId="77777777" w:rsidTr="003E10D8">
        <w:tc>
          <w:tcPr>
            <w:tcW w:w="8455" w:type="dxa"/>
          </w:tcPr>
          <w:p w14:paraId="58A4DCF6"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7BDAF6B" w14:textId="3E189BBA"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p>
        </w:tc>
      </w:tr>
    </w:tbl>
    <w:p w14:paraId="2F983EAB"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is 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sidRPr="00A44E39">
        <w:rPr>
          <w:rFonts w:cs="Times New Roman"/>
        </w:rPr>
        <w:t xml:space="preserve"> corresponding to the aspect </w:t>
      </w:r>
      <w:r w:rsidRPr="00A44E39">
        <w:rPr>
          <w:rFonts w:cs="Times New Roman"/>
          <w:i/>
          <w:iCs/>
        </w:rPr>
        <w:t>k</w:t>
      </w:r>
      <w:r w:rsidRPr="00A44E39">
        <w:rPr>
          <w:rFonts w:cs="Times New Roman"/>
        </w:rPr>
        <w:t xml:space="preserve">, in which </w:t>
      </w:r>
      <w:r w:rsidRPr="00A44E39">
        <w:rPr>
          <w:rFonts w:cs="Times New Roman"/>
          <w:i/>
          <w:iCs/>
        </w:rPr>
        <w:t>φ</w:t>
      </w:r>
      <w:r w:rsidRPr="00A44E39">
        <w:rPr>
          <w:rFonts w:cs="Times New Roman"/>
          <w:i/>
          <w:iCs/>
          <w:vertAlign w:val="subscript"/>
        </w:rPr>
        <w:t>k</w:t>
      </w:r>
      <w:r w:rsidRPr="00A44E39">
        <w:rPr>
          <w:rFonts w:cs="Times New Roman"/>
        </w:rPr>
        <w:t xml:space="preserve"> is parameter of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Of course, the parameter Θ now must include all </w:t>
      </w:r>
      <w:r w:rsidRPr="00A44E39">
        <w:rPr>
          <w:rFonts w:cs="Times New Roman"/>
          <w:i/>
          <w:iCs/>
        </w:rPr>
        <w:t>φ</w:t>
      </w:r>
      <w:r w:rsidRPr="00A44E39">
        <w:rPr>
          <w:rFonts w:cs="Times New Roman"/>
          <w:i/>
          <w:iCs/>
          <w:vertAlign w:val="subscript"/>
        </w:rPr>
        <w:t>k</w:t>
      </w:r>
      <w:r w:rsidRPr="00A44E39">
        <w:rPr>
          <w:rFonts w:cs="Times New Roman"/>
        </w:rPr>
        <w:t>. It is possible to consider that</w:t>
      </w:r>
    </w:p>
    <w:p w14:paraId="7EA8E4AF" w14:textId="77777777" w:rsidR="00037B2B" w:rsidRPr="00A44E39" w:rsidRDefault="00FF5368"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305A011D" w14:textId="77777777" w:rsidR="00037B2B" w:rsidRPr="00A44E39" w:rsidRDefault="00037B2B" w:rsidP="00037B2B">
      <w:pPr>
        <w:rPr>
          <w:rFonts w:cs="Times New Roman"/>
        </w:rPr>
      </w:pPr>
      <w:r w:rsidRPr="00A44E39">
        <w:rPr>
          <w:rFonts w:cs="Times New Roman"/>
        </w:rPr>
        <w:t xml:space="preserve">Moreover, </w:t>
      </w:r>
      <w:r w:rsidRPr="00A44E39">
        <w:rPr>
          <w:rFonts w:cs="Times New Roman"/>
          <w:i/>
          <w:iCs/>
        </w:rPr>
        <w:t>Z</w:t>
      </w:r>
      <w:r w:rsidRPr="00A44E39">
        <w:rPr>
          <w:rFonts w:cs="Times New Roman"/>
        </w:rPr>
        <w:t xml:space="preserve"> is only dependent on </w:t>
      </w:r>
      <w:r w:rsidRPr="00A44E39">
        <w:rPr>
          <w:rFonts w:cs="Times New Roman"/>
          <w:i/>
          <w:iCs/>
        </w:rPr>
        <w:t>k</w:t>
      </w:r>
      <w:r w:rsidRPr="00A44E39">
        <w:rPr>
          <w:rFonts w:cs="Times New Roman"/>
        </w:rPr>
        <w:t>.</w:t>
      </w:r>
    </w:p>
    <w:p w14:paraId="07E992F9"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6B82157" w14:textId="77777777" w:rsidR="00037B2B" w:rsidRPr="00A44E39" w:rsidRDefault="00037B2B" w:rsidP="00037B2B">
      <w:pPr>
        <w:rPr>
          <w:rFonts w:cs="Times New Roman"/>
        </w:rPr>
      </w:pPr>
      <w:r w:rsidRPr="00A44E39">
        <w:rPr>
          <w:rFonts w:cs="Times New Roman"/>
        </w:rPr>
        <w:t xml:space="preserve">Note, suppose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(as well as </w:t>
      </w:r>
      <w:r w:rsidRPr="00A44E39">
        <w:rPr>
          <w:rFonts w:cs="Times New Roman"/>
          <w:i/>
          <w:iCs/>
        </w:rPr>
        <w:t>y</w:t>
      </w:r>
      <w:r w:rsidRPr="00A44E39">
        <w:rPr>
          <w:rFonts w:cs="Times New Roman"/>
          <w:i/>
          <w:iCs/>
          <w:vertAlign w:val="subscript"/>
        </w:rPr>
        <w:t>j</w:t>
      </w:r>
      <w:r w:rsidRPr="00A44E39">
        <w:rPr>
          <w:rFonts w:cs="Times New Roman"/>
          <w:i/>
          <w:iCs/>
        </w:rPr>
        <w:t xml:space="preserve"> </w:t>
      </w:r>
      <w:r w:rsidRPr="00A44E39">
        <w:rPr>
          <w:rFonts w:cs="Times New Roman"/>
        </w:rPr>
        <w:t>given</w:t>
      </w:r>
      <w:r w:rsidRPr="00A44E39">
        <w:rPr>
          <w:rFonts w:cs="Times New Roman"/>
          <w:i/>
          <w:iCs/>
        </w:rPr>
        <w:t xml:space="preserve"> x</w:t>
      </w:r>
      <w:r w:rsidRPr="00A44E39">
        <w:rPr>
          <w:rFonts w:cs="Times New Roman"/>
          <w:i/>
          <w:iCs/>
          <w:vertAlign w:val="subscript"/>
        </w:rPr>
        <w:t>i</w:t>
      </w:r>
      <w:r w:rsidRPr="00A44E39">
        <w:rPr>
          <w:rFonts w:cs="Times New Roman"/>
        </w:rPr>
        <w:t xml:space="preserve">) are independent from </w:t>
      </w:r>
      <w:r w:rsidRPr="00A44E39">
        <w:rPr>
          <w:rFonts w:cs="Times New Roman"/>
          <w:i/>
          <w:iCs/>
        </w:rPr>
        <w:t>Z</w:t>
      </w:r>
      <w:r w:rsidRPr="00A44E39">
        <w:rPr>
          <w:rFonts w:cs="Times New Roman"/>
        </w:rPr>
        <w:t xml:space="preserve"> given aspect </w:t>
      </w:r>
      <w:r w:rsidRPr="00A44E39">
        <w:rPr>
          <w:rFonts w:cs="Times New Roman"/>
          <w:i/>
          <w:iCs/>
        </w:rPr>
        <w:t>k</w:t>
      </w:r>
      <w:r w:rsidRPr="00A44E39">
        <w:rPr>
          <w:rFonts w:cs="Times New Roman"/>
        </w:rPr>
        <w:t>, which is the hint to reform these models.</w:t>
      </w:r>
    </w:p>
    <w:p w14:paraId="00E3DA01"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402F1235"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oMath>
      </m:oMathPara>
    </w:p>
    <w:p w14:paraId="68DA5DC9" w14:textId="77777777" w:rsidR="00037B2B" w:rsidRPr="00A44E39" w:rsidRDefault="00037B2B" w:rsidP="00037B2B">
      <w:pPr>
        <w:rPr>
          <w:rFonts w:cs="Times New Roman"/>
        </w:rPr>
      </w:pPr>
      <w:r w:rsidRPr="00A44E39">
        <w:rPr>
          <w:rFonts w:cs="Times New Roman"/>
        </w:rPr>
        <w:t xml:space="preserve">For example, within SMM,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C4CC7DB"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489BDC3F" w14:textId="77777777" w:rsidR="00037B2B" w:rsidRPr="00A44E39" w:rsidRDefault="00037B2B" w:rsidP="00037B2B">
      <w:pPr>
        <w:rPr>
          <w:rFonts w:cs="Times New Roman"/>
        </w:rPr>
      </w:pPr>
      <w:r w:rsidRPr="00A44E39">
        <w:rPr>
          <w:rFonts w:cs="Times New Roman"/>
        </w:rPr>
        <w:t xml:space="preserve">Within AMM,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E5D45DD" w14:textId="77777777" w:rsidR="00037B2B" w:rsidRPr="00A44E39" w:rsidRDefault="00037B2B" w:rsidP="00037B2B">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7B4DF51D" w14:textId="77777777" w:rsidR="00037B2B" w:rsidRPr="00A44E39" w:rsidRDefault="00037B2B" w:rsidP="00037B2B">
      <w:pPr>
        <w:rPr>
          <w:rFonts w:cs="Times New Roman"/>
        </w:rPr>
      </w:pPr>
      <w:r w:rsidRPr="00A44E39">
        <w:rPr>
          <w:rFonts w:cs="Times New Roman"/>
        </w:rPr>
        <w:t xml:space="preserve">Within PMM,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78C164D3"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oMath>
      </m:oMathPara>
    </w:p>
    <w:p w14:paraId="2E45E645" w14:textId="15ADC02C" w:rsidR="00037B2B" w:rsidRPr="00A44E39" w:rsidRDefault="008925D9" w:rsidP="00037B2B">
      <w:pPr>
        <w:rPr>
          <w:rFonts w:cs="Times New Roman"/>
        </w:rPr>
      </w:pPr>
      <w:r>
        <w:rPr>
          <w:rFonts w:cs="Times New Roman"/>
        </w:rPr>
        <w:t>Here i</w:t>
      </w:r>
      <w:r w:rsidR="00037B2B" w:rsidRPr="00A44E39">
        <w:rPr>
          <w:rFonts w:cs="Times New Roman"/>
        </w:rPr>
        <w:t xml:space="preserve">t is only necessary to estimate </w:t>
      </w:r>
      <w:r w:rsidR="00037B2B" w:rsidRPr="00A44E39">
        <w:rPr>
          <w:rFonts w:cs="Times New Roman"/>
          <w:i/>
          <w:iCs/>
        </w:rPr>
        <w:t>φ</w:t>
      </w:r>
      <w:r w:rsidR="00037B2B" w:rsidRPr="00A44E39">
        <w:rPr>
          <w:rFonts w:cs="Times New Roman"/>
          <w:i/>
          <w:iCs/>
          <w:vertAlign w:val="subscript"/>
        </w:rPr>
        <w:t>k</w:t>
      </w:r>
      <w:r w:rsidR="00037B2B" w:rsidRPr="00A44E39">
        <w:rPr>
          <w:rFonts w:cs="Times New Roman"/>
        </w:rPr>
        <w:t xml:space="preserve"> because how to estimate other partial parameters was mentioned</w:t>
      </w:r>
      <w:r w:rsidR="00F93C52">
        <w:rPr>
          <w:rFonts w:cs="Times New Roman"/>
        </w:rPr>
        <w:t xml:space="preserve"> in section 2</w:t>
      </w:r>
      <w:r w:rsidR="00037B2B" w:rsidRPr="00A44E39">
        <w:rPr>
          <w:rFonts w:cs="Times New Roman"/>
        </w:rPr>
        <w:t xml:space="preserve">. By reforming the conditional expectation </w:t>
      </w:r>
      <w:r w:rsidR="00037B2B" w:rsidRPr="00A44E39">
        <w:rPr>
          <w:rFonts w:cs="Times New Roman"/>
          <w:i/>
          <w:iCs/>
        </w:rPr>
        <w:t>Q</w:t>
      </w:r>
      <w:r w:rsidR="00037B2B" w:rsidRPr="00A44E39">
        <w:rPr>
          <w:rFonts w:cs="Times New Roman"/>
        </w:rPr>
        <w:t>(Θ|Θ</w:t>
      </w:r>
      <w:r w:rsidR="00037B2B" w:rsidRPr="00A44E39">
        <w:rPr>
          <w:rFonts w:cs="Times New Roman"/>
          <w:vertAlign w:val="superscript"/>
        </w:rPr>
        <w:t>(</w:t>
      </w:r>
      <w:r w:rsidR="00037B2B" w:rsidRPr="00A44E39">
        <w:rPr>
          <w:rFonts w:cs="Times New Roman"/>
          <w:i/>
          <w:iCs/>
          <w:vertAlign w:val="superscript"/>
        </w:rPr>
        <w:t>t</w:t>
      </w:r>
      <w:r w:rsidR="00037B2B" w:rsidRPr="00A44E39">
        <w:rPr>
          <w:rFonts w:cs="Times New Roman"/>
          <w:vertAlign w:val="superscript"/>
        </w:rPr>
        <w:t>)</w:t>
      </w:r>
      <w:r w:rsidR="00037B2B" w:rsidRPr="00A44E39">
        <w:rPr>
          <w:rFonts w:cs="Times New Roman"/>
        </w:rPr>
        <w:t xml:space="preserve">), it is easy to find out that the next parameter </w:t>
      </w:r>
      <w:r w:rsidR="00037B2B" w:rsidRPr="00A44E39">
        <w:rPr>
          <w:rFonts w:cs="Times New Roman"/>
          <w:i/>
          <w:iCs/>
        </w:rPr>
        <w:t>φ</w:t>
      </w:r>
      <w:r w:rsidR="00037B2B" w:rsidRPr="00A44E39">
        <w:rPr>
          <w:rFonts w:cs="Times New Roman"/>
          <w:i/>
          <w:iCs/>
          <w:vertAlign w:val="subscript"/>
        </w:rPr>
        <w:t>k</w:t>
      </w:r>
      <w:r w:rsidR="00037B2B" w:rsidRPr="00A44E39">
        <w:rPr>
          <w:rFonts w:cs="Times New Roman"/>
          <w:vertAlign w:val="superscript"/>
        </w:rPr>
        <w:t>(</w:t>
      </w:r>
      <w:r w:rsidR="00037B2B" w:rsidRPr="00A44E39">
        <w:rPr>
          <w:rFonts w:cs="Times New Roman"/>
          <w:i/>
          <w:iCs/>
          <w:vertAlign w:val="superscript"/>
        </w:rPr>
        <w:t>t</w:t>
      </w:r>
      <w:r w:rsidR="00037B2B" w:rsidRPr="00A44E39">
        <w:rPr>
          <w:rFonts w:cs="Times New Roman"/>
          <w:vertAlign w:val="superscript"/>
        </w:rPr>
        <w:t>+1)</w:t>
      </w:r>
      <w:r w:rsidR="00037B2B" w:rsidRPr="00A44E39">
        <w:rPr>
          <w:rFonts w:cs="Times New Roman"/>
        </w:rP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15F8D9B5" w14:textId="77777777" w:rsidTr="003E10D8">
        <w:tc>
          <w:tcPr>
            <w:tcW w:w="8455" w:type="dxa"/>
          </w:tcPr>
          <w:p w14:paraId="4A9FA308" w14:textId="77777777" w:rsidR="00037B2B" w:rsidRPr="00A44E39" w:rsidRDefault="00FF5368" w:rsidP="008443E9">
            <w:pPr>
              <w:rPr>
                <w:rFonts w:ascii="Times New Roman" w:eastAsiaTheme="minorHAnsi"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f>
                      <m:fPr>
                        <m:ctrlPr>
                          <w:rPr>
                            <w:rFonts w:ascii="Cambria Math" w:eastAsiaTheme="minorHAnsi" w:hAnsi="Cambria Math" w:cs="Times New Roman"/>
                            <w:i/>
                            <w:lang w:eastAsia="en-US"/>
                          </w:rPr>
                        </m:ctrlPr>
                      </m:fPr>
                      <m:num>
                        <m:r>
                          <m:rPr>
                            <m:sty m:val="p"/>
                          </m:rPr>
                          <w:rPr>
                            <w:rFonts w:ascii="Cambria Math" w:hAnsi="Cambria Math" w:cs="Times New Roman"/>
                          </w:rPr>
                          <m:t>dlog</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d>
                      </m:num>
                      <m:den>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den>
                    </m:f>
                  </m:e>
                </m:nary>
              </m:oMath>
            </m:oMathPara>
          </w:p>
        </w:tc>
        <w:tc>
          <w:tcPr>
            <w:tcW w:w="561" w:type="dxa"/>
            <w:vAlign w:val="center"/>
          </w:tcPr>
          <w:p w14:paraId="693E4C0F" w14:textId="7B47672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4</w:t>
            </w:r>
            <w:r w:rsidRPr="00A44E39">
              <w:rPr>
                <w:rFonts w:ascii="Times New Roman" w:hAnsi="Times New Roman" w:cs="Times New Roman"/>
              </w:rPr>
              <w:t>)</w:t>
            </w:r>
          </w:p>
        </w:tc>
      </w:tr>
    </w:tbl>
    <w:p w14:paraId="06C4AAB5" w14:textId="10DAC85D" w:rsidR="00037B2B" w:rsidRPr="00A44E39" w:rsidRDefault="00037B2B" w:rsidP="00037B2B">
      <w:pPr>
        <w:rPr>
          <w:rFonts w:cs="Times New Roman"/>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sidR="000F4BF3">
        <w:rPr>
          <w:rFonts w:cs="Times New Roman"/>
          <w:szCs w:val="24"/>
        </w:rPr>
        <w:t>2</w:t>
      </w:r>
      <w:r w:rsidRPr="00A44E39">
        <w:rPr>
          <w:rFonts w:cs="Times New Roman"/>
          <w:szCs w:val="24"/>
        </w:rPr>
        <w:t>.</w:t>
      </w:r>
      <w:r w:rsidR="000F4BF3">
        <w:rPr>
          <w:rFonts w:cs="Times New Roman"/>
          <w:szCs w:val="24"/>
        </w:rPr>
        <w:t>11</w:t>
      </w:r>
      <w:r w:rsidRPr="00A44E39">
        <w:rPr>
          <w:rFonts w:cs="Times New Roman"/>
          <w:szCs w:val="24"/>
        </w:rPr>
        <w:t xml:space="preserve">, equation </w:t>
      </w:r>
      <w:r w:rsidR="000F4BF3">
        <w:rPr>
          <w:rFonts w:cs="Times New Roman"/>
          <w:szCs w:val="24"/>
        </w:rPr>
        <w:t>2</w:t>
      </w:r>
      <w:r w:rsidRPr="00A44E39">
        <w:rPr>
          <w:rFonts w:cs="Times New Roman"/>
          <w:szCs w:val="24"/>
        </w:rPr>
        <w:t>.</w:t>
      </w:r>
      <w:r w:rsidR="000F4BF3">
        <w:rPr>
          <w:rFonts w:cs="Times New Roman"/>
          <w:szCs w:val="24"/>
        </w:rPr>
        <w:t>17</w:t>
      </w:r>
      <w:r w:rsidRPr="00A44E39">
        <w:rPr>
          <w:rFonts w:cs="Times New Roman"/>
          <w:szCs w:val="24"/>
        </w:rPr>
        <w:t xml:space="preserve">, and equation </w:t>
      </w:r>
      <w:r w:rsidR="000F4BF3">
        <w:rPr>
          <w:rFonts w:cs="Times New Roman"/>
        </w:rPr>
        <w:t>2</w:t>
      </w:r>
      <w:r w:rsidRPr="00A44E39">
        <w:rPr>
          <w:rFonts w:cs="Times New Roman"/>
        </w:rPr>
        <w:t>.</w:t>
      </w:r>
      <w:r w:rsidR="000F4BF3">
        <w:rPr>
          <w:rFonts w:cs="Times New Roman"/>
        </w:rPr>
        <w:t>24</w:t>
      </w:r>
      <w:r w:rsidRPr="00A44E39">
        <w:rPr>
          <w:rFonts w:cs="Times New Roman"/>
        </w:rPr>
        <w:t xml:space="preserve"> </w:t>
      </w:r>
      <w:r w:rsidRPr="00A44E39">
        <w:rPr>
          <w:rFonts w:cs="Times New Roman"/>
          <w:szCs w:val="24"/>
        </w:rPr>
        <w:t xml:space="preserve">for SMM, AMM, and PMM, respectively. Especially, if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distributed normally, the next parameter </w:t>
      </w:r>
      <w:r w:rsidRPr="00A44E39">
        <w:rPr>
          <w:rFonts w:cs="Times New Roman"/>
          <w:i/>
          <w:iCs/>
        </w:rPr>
        <w:t>φ</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w:t>
      </w:r>
      <w:r w:rsidRPr="00A44E39">
        <w:rPr>
          <w:rFonts w:cs="Times New Roman"/>
          <w:i/>
          <w:iCs/>
          <w:vertAlign w:val="superscript"/>
        </w:rPr>
        <w:t>T</w:t>
      </w:r>
      <w:r w:rsidRPr="00A44E39">
        <w:rPr>
          <w:rFonts w:cs="Times New Roman"/>
        </w:rPr>
        <w:t xml:space="preserve"> containing mean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and covariance matrix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4"/>
        <w:gridCol w:w="676"/>
      </w:tblGrid>
      <w:tr w:rsidR="00037B2B" w:rsidRPr="00A44E39" w14:paraId="74E9F371" w14:textId="77777777" w:rsidTr="003E10D8">
        <w:tc>
          <w:tcPr>
            <w:tcW w:w="8344" w:type="dxa"/>
          </w:tcPr>
          <w:p w14:paraId="41D58CD7" w14:textId="77777777" w:rsidR="00037B2B" w:rsidRPr="00A44E39" w:rsidRDefault="00FF5368" w:rsidP="008443E9">
            <w:pPr>
              <w:rPr>
                <w:rFonts w:ascii="Times New Roman" w:eastAsiaTheme="minorHAnsi" w:hAnsi="Times New Roman"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r>
                  <m:rPr>
                    <m:sty m:val="p"/>
                  </m:rPr>
                  <w:rPr>
                    <w:rFonts w:ascii="Cambria Math" w:hAnsi="Cambria Math" w:cs="Times New Roman"/>
                    <w:szCs w:val="26"/>
                  </w:rPr>
                  <w:br/>
                </m:r>
              </m:oMath>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672" w:type="dxa"/>
            <w:vAlign w:val="center"/>
          </w:tcPr>
          <w:p w14:paraId="3888D897" w14:textId="5197E7B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5</w:t>
            </w:r>
            <w:r w:rsidRPr="00A44E39">
              <w:rPr>
                <w:rFonts w:ascii="Times New Roman" w:hAnsi="Times New Roman" w:cs="Times New Roman"/>
              </w:rPr>
              <w:t>)</w:t>
            </w:r>
          </w:p>
        </w:tc>
      </w:tr>
    </w:tbl>
    <w:p w14:paraId="4E2D270B" w14:textId="2ACE1285" w:rsidR="00037B2B" w:rsidRDefault="00037B2B" w:rsidP="00037B2B">
      <w:pPr>
        <w:rPr>
          <w:rFonts w:cs="Times New Roman"/>
          <w:szCs w:val="24"/>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sidR="000F4BF3">
        <w:rPr>
          <w:rFonts w:cs="Times New Roman"/>
          <w:szCs w:val="24"/>
        </w:rPr>
        <w:t>2</w:t>
      </w:r>
      <w:r w:rsidR="000F4BF3" w:rsidRPr="00A44E39">
        <w:rPr>
          <w:rFonts w:cs="Times New Roman"/>
          <w:szCs w:val="24"/>
        </w:rPr>
        <w:t>.</w:t>
      </w:r>
      <w:r w:rsidR="000F4BF3">
        <w:rPr>
          <w:rFonts w:cs="Times New Roman"/>
          <w:szCs w:val="24"/>
        </w:rPr>
        <w:t>11</w:t>
      </w:r>
      <w:r w:rsidRPr="00A44E39">
        <w:rPr>
          <w:rFonts w:cs="Times New Roman"/>
          <w:szCs w:val="24"/>
        </w:rPr>
        <w:t xml:space="preserve">, equation </w:t>
      </w:r>
      <w:r w:rsidR="000F4BF3">
        <w:rPr>
          <w:rFonts w:cs="Times New Roman"/>
          <w:szCs w:val="24"/>
        </w:rPr>
        <w:t>2</w:t>
      </w:r>
      <w:r w:rsidR="000F4BF3" w:rsidRPr="00A44E39">
        <w:rPr>
          <w:rFonts w:cs="Times New Roman"/>
          <w:szCs w:val="24"/>
        </w:rPr>
        <w:t>.</w:t>
      </w:r>
      <w:r w:rsidR="000F4BF3">
        <w:rPr>
          <w:rFonts w:cs="Times New Roman"/>
          <w:szCs w:val="24"/>
        </w:rPr>
        <w:t>17</w:t>
      </w:r>
      <w:r w:rsidRPr="00A44E39">
        <w:rPr>
          <w:rFonts w:cs="Times New Roman"/>
          <w:szCs w:val="24"/>
        </w:rPr>
        <w:t xml:space="preserve">, and equation </w:t>
      </w:r>
      <w:r w:rsidR="000F4BF3">
        <w:rPr>
          <w:rFonts w:cs="Times New Roman"/>
        </w:rPr>
        <w:t>2</w:t>
      </w:r>
      <w:r w:rsidR="000F4BF3" w:rsidRPr="00A44E39">
        <w:rPr>
          <w:rFonts w:cs="Times New Roman"/>
        </w:rPr>
        <w:t>.</w:t>
      </w:r>
      <w:r w:rsidR="000F4BF3">
        <w:rPr>
          <w:rFonts w:cs="Times New Roman"/>
        </w:rPr>
        <w:t>24</w:t>
      </w:r>
      <w:r w:rsidR="000F4BF3" w:rsidRPr="00A44E39">
        <w:rPr>
          <w:rFonts w:cs="Times New Roman"/>
        </w:rPr>
        <w:t xml:space="preserve"> </w:t>
      </w:r>
      <w:r w:rsidRPr="00A44E39">
        <w:rPr>
          <w:rFonts w:cs="Times New Roman"/>
          <w:szCs w:val="24"/>
        </w:rPr>
        <w:t xml:space="preserve">for SMM, AMM, and PMM, respectively. Please refer to </w:t>
      </w:r>
      <w:sdt>
        <w:sdtPr>
          <w:rPr>
            <w:rFonts w:cs="Times New Roman"/>
            <w:szCs w:val="24"/>
          </w:rPr>
          <w:id w:val="-1560388781"/>
          <w:citation/>
        </w:sdtPr>
        <w:sdtEndPr/>
        <w:sdtContent>
          <w:r w:rsidR="00944951">
            <w:rPr>
              <w:rFonts w:cs="Times New Roman"/>
              <w:szCs w:val="24"/>
            </w:rPr>
            <w:fldChar w:fldCharType="begin"/>
          </w:r>
          <w:r w:rsidR="00B44FB2">
            <w:rPr>
              <w:rFonts w:cs="Times New Roman"/>
              <w:szCs w:val="24"/>
            </w:rPr>
            <w:instrText xml:space="preserve">CITATION Nguyen20EM8 \p 83-84 \l 1033 </w:instrText>
          </w:r>
          <w:r w:rsidR="00944951">
            <w:rPr>
              <w:rFonts w:cs="Times New Roman"/>
              <w:szCs w:val="24"/>
            </w:rPr>
            <w:fldChar w:fldCharType="separate"/>
          </w:r>
          <w:r w:rsidR="00B44FB2" w:rsidRPr="00B44FB2">
            <w:rPr>
              <w:rFonts w:cs="Times New Roman"/>
              <w:noProof/>
              <w:szCs w:val="24"/>
            </w:rPr>
            <w:t>(Nguyen, 2020, pp. 83-84)</w:t>
          </w:r>
          <w:r w:rsidR="00944951">
            <w:rPr>
              <w:rFonts w:cs="Times New Roman"/>
              <w:szCs w:val="24"/>
            </w:rPr>
            <w:fldChar w:fldCharType="end"/>
          </w:r>
        </w:sdtContent>
      </w:sdt>
      <w:r w:rsidRPr="00A44E39">
        <w:rPr>
          <w:rFonts w:cs="Times New Roman"/>
          <w:szCs w:val="24"/>
        </w:rPr>
        <w:t xml:space="preserve"> to comprehend equation </w:t>
      </w:r>
      <w:r w:rsidR="00944951">
        <w:rPr>
          <w:rFonts w:cs="Times New Roman"/>
          <w:szCs w:val="24"/>
        </w:rPr>
        <w:t>3</w:t>
      </w:r>
      <w:r w:rsidRPr="00A44E39">
        <w:rPr>
          <w:rFonts w:cs="Times New Roman"/>
          <w:szCs w:val="24"/>
        </w:rPr>
        <w:t>.</w:t>
      </w:r>
      <w:r w:rsidR="00944951">
        <w:rPr>
          <w:rFonts w:cs="Times New Roman"/>
          <w:szCs w:val="24"/>
        </w:rPr>
        <w:t>5</w:t>
      </w:r>
      <w:r w:rsidRPr="00A44E39">
        <w:rPr>
          <w:rFonts w:cs="Times New Roman"/>
          <w:szCs w:val="24"/>
        </w:rPr>
        <w:t>.</w:t>
      </w:r>
    </w:p>
    <w:p w14:paraId="3EA93E60" w14:textId="13F9D5A8" w:rsidR="00825261" w:rsidRDefault="00825261" w:rsidP="00825261">
      <w:pPr>
        <w:ind w:firstLine="360"/>
        <w:rPr>
          <w:rFonts w:cs="Times New Roman"/>
          <w:szCs w:val="24"/>
        </w:rPr>
      </w:pPr>
      <w:r>
        <w:rPr>
          <w:rFonts w:cs="Times New Roman"/>
          <w:szCs w:val="24"/>
        </w:rPr>
        <w:t xml:space="preserve">In valued dyadic sample </w:t>
      </w:r>
      <m:oMath>
        <m:r>
          <m:rPr>
            <m:scr m:val="script"/>
          </m:rPr>
          <w:rPr>
            <w:rFonts w:ascii="Cambria Math" w:hAnsi="Cambria Math" w:cs="Times New Roman"/>
            <w:szCs w:val="24"/>
          </w:rPr>
          <m:t>S</m:t>
        </m:r>
      </m:oMath>
      <w:r>
        <w:rPr>
          <w:rFonts w:cs="Times New Roman"/>
          <w:szCs w:val="24"/>
        </w:rPr>
        <w:t>, many co-occurrences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are not existent and thus, </w:t>
      </w:r>
      <w:r w:rsidR="008E3FE0">
        <w:rPr>
          <w:rFonts w:cs="Times New Roman"/>
          <w:szCs w:val="24"/>
        </w:rPr>
        <w:t>it</w:t>
      </w:r>
      <w:r>
        <w:rPr>
          <w:rFonts w:cs="Times New Roman"/>
          <w:szCs w:val="24"/>
        </w:rPr>
        <w:t xml:space="preserve"> is require</w:t>
      </w:r>
      <w:r w:rsidR="008E3FE0">
        <w:rPr>
          <w:rFonts w:cs="Times New Roman"/>
          <w:szCs w:val="24"/>
        </w:rPr>
        <w:t>d</w:t>
      </w:r>
      <w:r>
        <w:rPr>
          <w:rFonts w:cs="Times New Roman"/>
          <w:szCs w:val="24"/>
        </w:rPr>
        <w:t xml:space="preserve"> </w:t>
      </w:r>
      <w:r w:rsidR="008E3FE0">
        <w:rPr>
          <w:rFonts w:cs="Times New Roman"/>
          <w:szCs w:val="24"/>
        </w:rPr>
        <w:t>to</w:t>
      </w:r>
      <w:r>
        <w:rPr>
          <w:rFonts w:cs="Times New Roman"/>
          <w:szCs w:val="24"/>
        </w:rPr>
        <w:t xml:space="preserve"> predict or estimate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w:t>
      </w:r>
      <w:r w:rsidR="00847983">
        <w:rPr>
          <w:rFonts w:cs="Times New Roman"/>
          <w:szCs w:val="24"/>
        </w:rPr>
        <w:t xml:space="preserve">This </w:t>
      </w:r>
      <w:r w:rsidR="00847983" w:rsidRPr="00295018">
        <w:rPr>
          <w:rFonts w:cs="Times New Roman"/>
          <w:i/>
          <w:iCs/>
          <w:szCs w:val="24"/>
        </w:rPr>
        <w:t>Z</w:t>
      </w:r>
      <w:r w:rsidR="00847983">
        <w:rPr>
          <w:rFonts w:cs="Times New Roman"/>
          <w:szCs w:val="24"/>
        </w:rPr>
        <w:t xml:space="preserve"> value is called unaccomplished </w:t>
      </w:r>
      <w:r w:rsidR="006C275F">
        <w:rPr>
          <w:rFonts w:cs="Times New Roman"/>
          <w:szCs w:val="24"/>
        </w:rPr>
        <w:t xml:space="preserve">co-occurrent </w:t>
      </w:r>
      <w:r w:rsidR="00847983">
        <w:rPr>
          <w:rFonts w:cs="Times New Roman"/>
          <w:szCs w:val="24"/>
        </w:rPr>
        <w:t>value</w:t>
      </w:r>
      <w:r w:rsidR="00C50BC4">
        <w:rPr>
          <w:rFonts w:cs="Times New Roman"/>
          <w:szCs w:val="24"/>
        </w:rPr>
        <w:t xml:space="preserve"> or unaccomplished associative value</w:t>
      </w:r>
      <w:r w:rsidR="00847983">
        <w:rPr>
          <w:rFonts w:cs="Times New Roman"/>
          <w:szCs w:val="24"/>
        </w:rPr>
        <w:t xml:space="preserve">. </w:t>
      </w:r>
      <w:r w:rsidR="001664FE">
        <w:rPr>
          <w:rFonts w:cs="Times New Roman"/>
          <w:szCs w:val="24"/>
        </w:rPr>
        <w:t>A</w:t>
      </w:r>
      <w:r>
        <w:rPr>
          <w:rFonts w:cs="Times New Roman"/>
          <w:szCs w:val="24"/>
        </w:rPr>
        <w:t xml:space="preserve"> so-called expected co-occurrent (EC) method </w:t>
      </w:r>
      <w:r w:rsidR="001664FE">
        <w:rPr>
          <w:rFonts w:cs="Times New Roman"/>
          <w:szCs w:val="24"/>
        </w:rPr>
        <w:t xml:space="preserve">is used </w:t>
      </w:r>
      <w:r>
        <w:rPr>
          <w:rFonts w:cs="Times New Roman"/>
          <w:szCs w:val="24"/>
        </w:rPr>
        <w:t xml:space="preserve">to estimate </w:t>
      </w:r>
      <w:r w:rsidRPr="00825261">
        <w:rPr>
          <w:rFonts w:cs="Times New Roman"/>
          <w:i/>
          <w:iCs/>
          <w:szCs w:val="24"/>
        </w:rPr>
        <w:t>Z</w:t>
      </w:r>
      <w:r>
        <w:rPr>
          <w:rFonts w:cs="Times New Roman"/>
          <w:szCs w:val="24"/>
        </w:rPr>
        <w:t>.</w:t>
      </w:r>
      <w:r w:rsidR="00A3559D">
        <w:rPr>
          <w:rFonts w:cs="Times New Roman"/>
          <w:szCs w:val="24"/>
        </w:rPr>
        <w:t xml:space="preserve"> Firstly, it is necessary to define the conditional PDF of </w:t>
      </w:r>
      <w:r w:rsidR="00A3559D" w:rsidRPr="00A3559D">
        <w:rPr>
          <w:rFonts w:cs="Times New Roman"/>
          <w:i/>
          <w:iCs/>
          <w:szCs w:val="24"/>
        </w:rPr>
        <w:t>Z</w:t>
      </w:r>
      <w:r w:rsidR="00A3559D">
        <w:rPr>
          <w:rFonts w:cs="Times New Roman"/>
          <w:szCs w:val="24"/>
        </w:rPr>
        <w:t xml:space="preserve"> given </w:t>
      </w:r>
      <w:r w:rsidR="00A3559D" w:rsidRPr="00A3559D">
        <w:rPr>
          <w:rFonts w:cs="Times New Roman"/>
          <w:i/>
          <w:iCs/>
          <w:szCs w:val="24"/>
        </w:rPr>
        <w:t>x</w:t>
      </w:r>
      <w:r w:rsidR="00A3559D" w:rsidRPr="00A3559D">
        <w:rPr>
          <w:rFonts w:cs="Times New Roman"/>
          <w:i/>
          <w:iCs/>
          <w:szCs w:val="24"/>
          <w:vertAlign w:val="subscript"/>
        </w:rPr>
        <w:t>i</w:t>
      </w:r>
      <w:r w:rsidR="00A3559D">
        <w:rPr>
          <w:rFonts w:cs="Times New Roman"/>
          <w:szCs w:val="24"/>
        </w:rPr>
        <w:t xml:space="preserve"> and </w:t>
      </w:r>
      <w:r w:rsidR="00A3559D" w:rsidRPr="00A3559D">
        <w:rPr>
          <w:rFonts w:cs="Times New Roman"/>
          <w:i/>
          <w:iCs/>
          <w:szCs w:val="24"/>
        </w:rPr>
        <w:t>y</w:t>
      </w:r>
      <w:r w:rsidR="00A3559D" w:rsidRPr="00A3559D">
        <w:rPr>
          <w:rFonts w:cs="Times New Roman"/>
          <w:i/>
          <w:iCs/>
          <w:szCs w:val="24"/>
          <w:vertAlign w:val="subscript"/>
        </w:rPr>
        <w:t>j</w:t>
      </w:r>
      <w:r w:rsidR="00A3559D">
        <w:rPr>
          <w:rFonts w:cs="Times New Roman"/>
          <w:szCs w:val="24"/>
        </w:rPr>
        <w:t>.</w:t>
      </w:r>
      <w:r w:rsidR="009B48B0">
        <w:rPr>
          <w:rFonts w:cs="Times New Roman"/>
          <w:szCs w:val="24"/>
        </w:rPr>
        <w:t xml:space="preserve"> According to Bayes’ rule,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C2B50" w:rsidRPr="00A44E39" w14:paraId="7D213A72" w14:textId="77777777" w:rsidTr="003E10D8">
        <w:tc>
          <w:tcPr>
            <w:tcW w:w="8365" w:type="dxa"/>
          </w:tcPr>
          <w:p w14:paraId="04051CD8" w14:textId="49E4E514" w:rsidR="00BC2B50" w:rsidRPr="00BC2B50" w:rsidRDefault="00BC2B50"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d>
                  </m:num>
                  <m:den>
                    <m:nary>
                      <m:naryPr>
                        <m:limLoc m:val="undOvr"/>
                        <m:supHide m:val="1"/>
                        <m:ctrlPr>
                          <w:rPr>
                            <w:rFonts w:ascii="Cambria Math" w:eastAsiaTheme="minorHAnsi" w:hAnsi="Cambria Math" w:cs="Times New Roman"/>
                            <w:i/>
                            <w:lang w:eastAsia="en-US"/>
                          </w:rPr>
                        </m:ctrlPr>
                      </m:naryPr>
                      <m:sub>
                        <m:r>
                          <w:rPr>
                            <w:rFonts w:ascii="Cambria Math" w:hAnsi="Cambria Math" w:cs="Times New Roman"/>
                          </w:rPr>
                          <m:t>Z</m:t>
                        </m:r>
                      </m:sub>
                      <m:sup/>
                      <m:e>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den>
                </m:f>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num>
                  <m:den>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den>
                </m:f>
              </m:oMath>
            </m:oMathPara>
          </w:p>
        </w:tc>
        <w:tc>
          <w:tcPr>
            <w:tcW w:w="651" w:type="dxa"/>
            <w:vAlign w:val="center"/>
          </w:tcPr>
          <w:p w14:paraId="53304057" w14:textId="1820C8C9" w:rsidR="00BC2B50" w:rsidRPr="00A44E39" w:rsidRDefault="00BC2B50"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6</w:t>
            </w:r>
            <w:r w:rsidRPr="00A44E39">
              <w:rPr>
                <w:rFonts w:ascii="Times New Roman" w:hAnsi="Times New Roman" w:cs="Times New Roman"/>
              </w:rPr>
              <w:t>)</w:t>
            </w:r>
          </w:p>
        </w:tc>
      </w:tr>
    </w:tbl>
    <w:p w14:paraId="0888D2A1" w14:textId="194C2B98" w:rsidR="00BC2B50" w:rsidRDefault="00BC2B50" w:rsidP="00BC2B50">
      <w:pPr>
        <w:rPr>
          <w:rFonts w:cs="Times New Roman"/>
          <w:szCs w:val="24"/>
        </w:rPr>
      </w:pPr>
      <w:r>
        <w:rPr>
          <w:rFonts w:cs="Times New Roman"/>
          <w:szCs w:val="24"/>
        </w:rPr>
        <w:t xml:space="preserve">Then,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is estimated by </w:t>
      </w:r>
      <w:r w:rsidR="00385229">
        <w:rPr>
          <w:rFonts w:cs="Times New Roman"/>
          <w:szCs w:val="24"/>
        </w:rPr>
        <w:t>an</w:t>
      </w:r>
      <w:r>
        <w:rPr>
          <w:rFonts w:cs="Times New Roman"/>
          <w:szCs w:val="24"/>
        </w:rPr>
        <w:t xml:space="preserv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w:t>
      </w:r>
      <w:r w:rsidR="00A24B97">
        <w:rPr>
          <w:rFonts w:eastAsiaTheme="minorEastAsia" w:cs="Times New Roman"/>
          <w:szCs w:val="24"/>
        </w:rPr>
        <w:t xml:space="preserve">which is the expectation of </w:t>
      </w:r>
      <w:r w:rsidR="00A24B97" w:rsidRPr="002837C8">
        <w:rPr>
          <w:rFonts w:eastAsiaTheme="minorEastAsia" w:cs="Times New Roman"/>
          <w:i/>
          <w:iCs/>
          <w:szCs w:val="24"/>
        </w:rPr>
        <w:t>Z</w:t>
      </w:r>
      <w:r w:rsidR="00A24B97">
        <w:rPr>
          <w:rFonts w:eastAsiaTheme="minorEastAsia" w:cs="Times New Roman"/>
          <w:szCs w:val="24"/>
        </w:rPr>
        <w:t xml:space="preserve"> given the conditional PDF </w:t>
      </w:r>
      <w:r w:rsidR="00A24B97" w:rsidRPr="00A24B97">
        <w:rPr>
          <w:rFonts w:eastAsiaTheme="minorEastAsia" w:cs="Times New Roman"/>
          <w:i/>
          <w:iCs/>
          <w:szCs w:val="24"/>
        </w:rPr>
        <w:t>f</w:t>
      </w:r>
      <w:r w:rsidR="00A24B97">
        <w:rPr>
          <w:rFonts w:eastAsiaTheme="minorEastAsia" w:cs="Times New Roman"/>
          <w:szCs w:val="24"/>
        </w:rPr>
        <w:t>(</w:t>
      </w:r>
      <w:r w:rsidR="00A24B97" w:rsidRPr="00A24B97">
        <w:rPr>
          <w:rFonts w:eastAsiaTheme="minorEastAsia" w:cs="Times New Roman"/>
          <w:i/>
          <w:iCs/>
          <w:szCs w:val="24"/>
        </w:rPr>
        <w:t>Z</w:t>
      </w:r>
      <w:r w:rsidR="00A24B97">
        <w:rPr>
          <w:rFonts w:eastAsiaTheme="minorEastAsia" w:cs="Times New Roman"/>
          <w:szCs w:val="24"/>
        </w:rPr>
        <w:t xml:space="preserve"> | </w:t>
      </w:r>
      <w:r w:rsidR="00A24B97" w:rsidRPr="008E3FE0">
        <w:rPr>
          <w:rFonts w:eastAsiaTheme="minorEastAsia" w:cs="Times New Roman"/>
          <w:i/>
          <w:iCs/>
          <w:szCs w:val="24"/>
        </w:rPr>
        <w:t>x</w:t>
      </w:r>
      <w:r w:rsidR="00A24B97" w:rsidRPr="008E3FE0">
        <w:rPr>
          <w:rFonts w:eastAsiaTheme="minorEastAsia" w:cs="Times New Roman"/>
          <w:i/>
          <w:iCs/>
          <w:szCs w:val="24"/>
          <w:vertAlign w:val="subscript"/>
        </w:rPr>
        <w:t>i</w:t>
      </w:r>
      <w:r w:rsidR="00A24B97">
        <w:rPr>
          <w:rFonts w:eastAsiaTheme="minorEastAsia" w:cs="Times New Roman"/>
          <w:szCs w:val="24"/>
        </w:rPr>
        <w:t xml:space="preserve">, </w:t>
      </w:r>
      <w:r w:rsidR="00A24B97" w:rsidRPr="008E3FE0">
        <w:rPr>
          <w:rFonts w:eastAsiaTheme="minorEastAsia" w:cs="Times New Roman"/>
          <w:i/>
          <w:iCs/>
          <w:szCs w:val="24"/>
        </w:rPr>
        <w:t>y</w:t>
      </w:r>
      <w:r w:rsidR="00A24B97" w:rsidRPr="008E3FE0">
        <w:rPr>
          <w:rFonts w:eastAsiaTheme="minorEastAsia" w:cs="Times New Roman"/>
          <w:i/>
          <w:iCs/>
          <w:szCs w:val="24"/>
          <w:vertAlign w:val="subscript"/>
        </w:rPr>
        <w:t>j</w:t>
      </w:r>
      <w:r w:rsidR="00A24B97">
        <w:rPr>
          <w:rFonts w:eastAsiaTheme="minorEastAsia" w:cs="Times New Roman"/>
          <w:szCs w:val="24"/>
        </w:rPr>
        <w:t xml:space="preserve">, Θ), </w:t>
      </w:r>
      <w:r>
        <w:rPr>
          <w:rFonts w:cs="Times New Roman"/>
          <w:szCs w:val="24"/>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3512A" w:rsidRPr="00A44E39" w14:paraId="76C4024E" w14:textId="77777777" w:rsidTr="003E10D8">
        <w:tc>
          <w:tcPr>
            <w:tcW w:w="8455" w:type="dxa"/>
          </w:tcPr>
          <w:p w14:paraId="193720BE" w14:textId="371D6C9B" w:rsidR="0083512A" w:rsidRPr="0090531A" w:rsidRDefault="00FF5368" w:rsidP="00BF77EA">
            <w:pPr>
              <w:rPr>
                <w:rFonts w:cs="Times New Roman"/>
                <w:szCs w:val="24"/>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eastAsiaTheme="minorHAnsi" w:hAnsi="Cambria Math" w:cs="Times New Roman"/>
                        <w:i/>
                        <w:szCs w:val="24"/>
                        <w:lang w:eastAsia="en-US"/>
                      </w:rPr>
                    </m:ctrlPr>
                  </m:dPr>
                  <m:e>
                    <m:r>
                      <w:rPr>
                        <w:rFonts w:ascii="Cambria Math" w:hAnsi="Cambria Math" w:cs="Times New Roman"/>
                        <w:szCs w:val="24"/>
                      </w:rPr>
                      <m:t>Z</m:t>
                    </m:r>
                  </m:e>
                  <m:e>
                    <m:r>
                      <m:rPr>
                        <m:sty m:val="p"/>
                      </m:rPr>
                      <w:rPr>
                        <w:rFonts w:ascii="Cambria Math" w:hAnsi="Cambria Math" w:cs="Times New Roman"/>
                      </w:rPr>
                      <m:t>Θ</m:t>
                    </m:r>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72EFDB7B" w14:textId="35C8A312" w:rsidR="0083512A" w:rsidRPr="00A44E39" w:rsidRDefault="0083512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sidR="0090531A">
              <w:rPr>
                <w:rFonts w:ascii="Times New Roman" w:hAnsi="Times New Roman" w:cs="Times New Roman"/>
              </w:rPr>
              <w:t>7</w:t>
            </w:r>
            <w:r w:rsidRPr="00A44E39">
              <w:rPr>
                <w:rFonts w:ascii="Times New Roman" w:hAnsi="Times New Roman" w:cs="Times New Roman"/>
              </w:rPr>
              <w:t>)</w:t>
            </w:r>
          </w:p>
        </w:tc>
      </w:tr>
    </w:tbl>
    <w:p w14:paraId="10DC7D62" w14:textId="4CD33166" w:rsidR="00A969F8" w:rsidRDefault="00D510BD">
      <w:pPr>
        <w:rPr>
          <w:rFonts w:cs="Times New Roman"/>
        </w:rPr>
      </w:pPr>
      <w:r>
        <w:rPr>
          <w:rFonts w:cs="Times New Roman"/>
          <w:szCs w:val="24"/>
        </w:rPr>
        <w:t>In short, EC method is specified by equation 3.6 and equation 3.7.</w:t>
      </w:r>
      <w:r w:rsidR="0083512A">
        <w:rPr>
          <w:rFonts w:cs="Times New Roman"/>
          <w:szCs w:val="24"/>
        </w:rPr>
        <w:t xml:space="preserve"> Now we expend the two equations for SMM, AMM, and PMM.</w:t>
      </w:r>
      <w:r w:rsidR="0090531A">
        <w:rPr>
          <w:rFonts w:cs="Times New Roman"/>
          <w:szCs w:val="24"/>
        </w:rPr>
        <w:t xml:space="preserve"> </w:t>
      </w:r>
      <w:r w:rsidR="00BC2B50">
        <w:rPr>
          <w:rFonts w:cs="Times New Roman"/>
        </w:rPr>
        <w:t>T</w:t>
      </w:r>
      <w:r w:rsidR="009B48B0">
        <w:rPr>
          <w:rFonts w:cs="Times New Roman"/>
        </w:rPr>
        <w:t xml:space="preserve">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r w:rsidR="00123976">
        <w:rPr>
          <w:rFonts w:eastAsiaTheme="minorEastAsia" w:cs="Times New Roman"/>
          <w:szCs w:val="24"/>
        </w:rPr>
        <w:t>, Θ)</w:t>
      </w:r>
      <w:r w:rsidR="009B48B0">
        <w:rPr>
          <w:rFonts w:cs="Times New Roman"/>
        </w:rPr>
        <w:t xml:space="preserve"> of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0531A" w:rsidRPr="00A44E39" w14:paraId="33A92BAC" w14:textId="77777777" w:rsidTr="003E10D8">
        <w:tc>
          <w:tcPr>
            <w:tcW w:w="8455" w:type="dxa"/>
          </w:tcPr>
          <w:p w14:paraId="6F1B387A" w14:textId="665A5DE5" w:rsidR="0090531A" w:rsidRPr="0090531A" w:rsidRDefault="0090531A"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02528AF3" w14:textId="3E1154B7"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8</w:t>
            </w:r>
            <w:r w:rsidRPr="00A44E39">
              <w:rPr>
                <w:rFonts w:ascii="Times New Roman" w:hAnsi="Times New Roman" w:cs="Times New Roman"/>
              </w:rPr>
              <w:t>)</w:t>
            </w:r>
          </w:p>
        </w:tc>
      </w:tr>
    </w:tbl>
    <w:p w14:paraId="006192DF" w14:textId="21208736" w:rsidR="00477B25" w:rsidRPr="00477B25" w:rsidRDefault="00477B25" w:rsidP="00477B25">
      <w:pPr>
        <w:rPr>
          <w:rFonts w:eastAsiaTheme="minorEastAsia" w:cs="Times New Roman"/>
        </w:rPr>
      </w:pPr>
      <w:r>
        <w:rPr>
          <w:rFonts w:eastAsiaTheme="minorEastAsia" w:cs="Times New Roman"/>
        </w:rPr>
        <w:t>Following is the proof of equation 3.8.</w:t>
      </w:r>
    </w:p>
    <w:p w14:paraId="4A530CA4" w14:textId="77EFD9B0" w:rsidR="00477B25" w:rsidRPr="00A44E39" w:rsidRDefault="00477B25" w:rsidP="00477B25">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limLoc m:val="undOvr"/>
                  <m:supHide m:val="1"/>
                  <m:ctrlPr>
                    <w:rPr>
                      <w:rFonts w:ascii="Cambria Math" w:hAnsi="Cambria Math" w:cs="Times New Roman"/>
                      <w:i/>
                    </w:rPr>
                  </m:ctrlPr>
                </m:naryPr>
                <m:sub>
                  <m:r>
                    <w:rPr>
                      <w:rFonts w:ascii="Cambria Math" w:hAnsi="Cambria Math" w:cs="Times New Roman"/>
                    </w:rPr>
                    <m:t>Z</m:t>
                  </m:r>
                </m:sub>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ary>
                    <m:naryPr>
                      <m:limLoc m:val="undOvr"/>
                      <m:supHide m:val="1"/>
                      <m:ctrlPr>
                        <w:rPr>
                          <w:rFonts w:ascii="Cambria Math" w:hAnsi="Cambria Math" w:cs="Times New Roman"/>
                          <w:i/>
                        </w:rPr>
                      </m:ctrlPr>
                    </m:naryPr>
                    <m:sub>
                      <m:r>
                        <w:rPr>
                          <w:rFonts w:ascii="Cambria Math" w:hAnsi="Cambria Math" w:cs="Times New Roman"/>
                        </w:rPr>
                        <m:t>Z</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oMath>
      </m:oMathPara>
    </w:p>
    <w:p w14:paraId="756990EC" w14:textId="6C162582" w:rsidR="0090531A" w:rsidRDefault="006032A4" w:rsidP="0090531A">
      <w:pPr>
        <w:rPr>
          <w:rFonts w:cs="Times New Roman"/>
        </w:rPr>
      </w:pPr>
      <w:r>
        <w:rPr>
          <w:rFonts w:cs="Times New Roman"/>
        </w:rPr>
        <w:t>Similarly, t</w:t>
      </w:r>
      <w:r w:rsidR="0090531A">
        <w:rPr>
          <w:rFonts w:cs="Times New Roman"/>
        </w:rPr>
        <w:t xml:space="preserve">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r w:rsidR="00123976">
        <w:rPr>
          <w:rFonts w:eastAsiaTheme="minorEastAsia" w:cs="Times New Roman"/>
          <w:szCs w:val="24"/>
        </w:rPr>
        <w:t>, Θ)</w:t>
      </w:r>
      <w:r w:rsidR="0090531A">
        <w:rPr>
          <w:rFonts w:cs="Times New Roman"/>
        </w:rPr>
        <w:t xml:space="preserve"> of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0531A" w:rsidRPr="00A44E39" w14:paraId="6C8B5129" w14:textId="77777777" w:rsidTr="003E10D8">
        <w:tc>
          <w:tcPr>
            <w:tcW w:w="8455" w:type="dxa"/>
          </w:tcPr>
          <w:p w14:paraId="6DE9AEAF" w14:textId="3A697E9C" w:rsidR="0090531A" w:rsidRPr="0090531A" w:rsidRDefault="0090531A" w:rsidP="00BF77EA">
            <w:pPr>
              <w:rPr>
                <w:rFonts w:cs="Times New Roman"/>
              </w:rPr>
            </w:pPr>
            <m:oMathPara>
              <m:oMath>
                <m:r>
                  <w:rPr>
                    <w:rFonts w:ascii="Cambria Math" w:hAnsi="Cambria Math" w:cs="Times New Roman"/>
                  </w:rPr>
                  <w:lastRenderedPageBreak/>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38DF60A4" w14:textId="09C99EC0"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9</w:t>
            </w:r>
            <w:r w:rsidRPr="00A44E39">
              <w:rPr>
                <w:rFonts w:ascii="Times New Roman" w:hAnsi="Times New Roman" w:cs="Times New Roman"/>
              </w:rPr>
              <w:t>)</w:t>
            </w:r>
          </w:p>
        </w:tc>
      </w:tr>
    </w:tbl>
    <w:p w14:paraId="06FB2D06" w14:textId="19CBEA8A" w:rsidR="0090531A" w:rsidRDefault="0090531A" w:rsidP="0090531A">
      <w:pPr>
        <w:rPr>
          <w:rFonts w:cs="Times New Roman"/>
        </w:rPr>
      </w:pPr>
      <w:r>
        <w:rPr>
          <w:rFonts w:cs="Times New Roman"/>
        </w:rPr>
        <w:t xml:space="preserve">The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r w:rsidR="00123976">
        <w:rPr>
          <w:rFonts w:eastAsiaTheme="minorEastAsia" w:cs="Times New Roman"/>
          <w:szCs w:val="24"/>
        </w:rPr>
        <w:t>, Θ)</w:t>
      </w:r>
      <w:r>
        <w:rPr>
          <w:rFonts w:cs="Times New Roman"/>
        </w:rPr>
        <w:t xml:space="preserve"> of </w:t>
      </w:r>
      <w:r w:rsidR="00477B25">
        <w:rPr>
          <w:rFonts w:cs="Times New Roman"/>
        </w:rPr>
        <w:t>P</w:t>
      </w:r>
      <w:r>
        <w:rPr>
          <w:rFonts w:cs="Times New Roman"/>
        </w:rPr>
        <w:t>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0531A" w:rsidRPr="00A44E39" w14:paraId="4641735E" w14:textId="77777777" w:rsidTr="003E10D8">
        <w:tc>
          <w:tcPr>
            <w:tcW w:w="8455" w:type="dxa"/>
          </w:tcPr>
          <w:p w14:paraId="6CFAF25A" w14:textId="10656B8E" w:rsidR="0090531A" w:rsidRPr="0090531A" w:rsidRDefault="0090531A"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72306938" w14:textId="369E31D3"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sidR="00B357DF">
              <w:rPr>
                <w:rFonts w:ascii="Times New Roman" w:hAnsi="Times New Roman" w:cs="Times New Roman"/>
              </w:rPr>
              <w:t>10</w:t>
            </w:r>
            <w:r w:rsidRPr="00A44E39">
              <w:rPr>
                <w:rFonts w:ascii="Times New Roman" w:hAnsi="Times New Roman" w:cs="Times New Roman"/>
              </w:rPr>
              <w:t>)</w:t>
            </w:r>
          </w:p>
        </w:tc>
      </w:tr>
    </w:tbl>
    <w:p w14:paraId="57F3B7E3" w14:textId="477F222F" w:rsidR="0090531A" w:rsidRDefault="00477B25" w:rsidP="0090531A">
      <w:pPr>
        <w:rPr>
          <w:rFonts w:cs="Times New Roman"/>
        </w:rPr>
      </w:pPr>
      <w:r>
        <w:rPr>
          <w:rFonts w:cs="Times New Roman"/>
        </w:rPr>
        <w:t>Obviously, equation 3.8, equation 3.9, and equation 3.10 are extensions of equation 3.6.</w:t>
      </w:r>
    </w:p>
    <w:p w14:paraId="734F389E" w14:textId="0BC69162" w:rsidR="00477B25" w:rsidRDefault="00477B25" w:rsidP="00477B25">
      <w:pPr>
        <w:ind w:firstLine="360"/>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477B25" w:rsidRPr="00A44E39" w14:paraId="03DA5BD4" w14:textId="77777777" w:rsidTr="003E10D8">
        <w:tc>
          <w:tcPr>
            <w:tcW w:w="8220" w:type="dxa"/>
          </w:tcPr>
          <w:p w14:paraId="0D6CECA3" w14:textId="1B5AC549" w:rsidR="00477B25" w:rsidRPr="0090531A" w:rsidRDefault="00FF5368"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26BEE16A" w14:textId="35FC8FD5"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11</w:t>
            </w:r>
            <w:r w:rsidRPr="00A44E39">
              <w:rPr>
                <w:rFonts w:ascii="Times New Roman" w:hAnsi="Times New Roman" w:cs="Times New Roman"/>
              </w:rPr>
              <w:t>)</w:t>
            </w:r>
          </w:p>
        </w:tc>
      </w:tr>
    </w:tbl>
    <w:p w14:paraId="33AFE58B" w14:textId="1F18129F" w:rsidR="00477B25" w:rsidRDefault="00477B25" w:rsidP="00477B25">
      <w:pPr>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477B25" w:rsidRPr="00A44E39" w14:paraId="28FA659A" w14:textId="77777777" w:rsidTr="003E10D8">
        <w:tc>
          <w:tcPr>
            <w:tcW w:w="8220" w:type="dxa"/>
          </w:tcPr>
          <w:p w14:paraId="7E05CED9" w14:textId="6AFC7C86" w:rsidR="00477B25" w:rsidRPr="0090531A" w:rsidRDefault="00FF5368"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3FDD545E" w14:textId="01D71D12"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12</w:t>
            </w:r>
            <w:r w:rsidRPr="00A44E39">
              <w:rPr>
                <w:rFonts w:ascii="Times New Roman" w:hAnsi="Times New Roman" w:cs="Times New Roman"/>
              </w:rPr>
              <w:t>)</w:t>
            </w:r>
          </w:p>
        </w:tc>
      </w:tr>
    </w:tbl>
    <w:p w14:paraId="0B02F03D" w14:textId="4C77E178" w:rsidR="00477B25" w:rsidRDefault="00477B25" w:rsidP="00477B25">
      <w:pPr>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77B25" w:rsidRPr="00A44E39" w14:paraId="31DB3FEC" w14:textId="77777777" w:rsidTr="003E10D8">
        <w:tc>
          <w:tcPr>
            <w:tcW w:w="8455" w:type="dxa"/>
          </w:tcPr>
          <w:p w14:paraId="0AC70F22" w14:textId="2E754BB7" w:rsidR="00477B25" w:rsidRPr="0090531A" w:rsidRDefault="00FF5368"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119C3CF5" w14:textId="40C97FCC"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13</w:t>
            </w:r>
            <w:r w:rsidRPr="00A44E39">
              <w:rPr>
                <w:rFonts w:ascii="Times New Roman" w:hAnsi="Times New Roman" w:cs="Times New Roman"/>
              </w:rPr>
              <w:t>)</w:t>
            </w:r>
          </w:p>
        </w:tc>
      </w:tr>
    </w:tbl>
    <w:p w14:paraId="43300E0F" w14:textId="7558605D" w:rsidR="00477B25" w:rsidRDefault="00477B25" w:rsidP="00477B25">
      <w:pPr>
        <w:rPr>
          <w:rFonts w:eastAsiaTheme="minorEastAsia" w:cs="Times New Roman"/>
          <w:szCs w:val="24"/>
        </w:rPr>
      </w:pPr>
      <w:r>
        <w:rPr>
          <w:rFonts w:eastAsiaTheme="minorEastAsia" w:cs="Times New Roman"/>
          <w:szCs w:val="24"/>
        </w:rPr>
        <w:t>Where</w:t>
      </w:r>
      <w:r w:rsidR="00327179">
        <w:rPr>
          <w:rFonts w:eastAsiaTheme="minorEastAsia" w:cs="Times New Roman"/>
          <w:szCs w:val="24"/>
        </w:rPr>
        <w:t xml:space="preserve"> </w:t>
      </w:r>
      <w:r w:rsidR="00327179" w:rsidRPr="00327179">
        <w:rPr>
          <w:rFonts w:eastAsiaTheme="minorEastAsia" w:cs="Times New Roman"/>
          <w:i/>
          <w:iCs/>
          <w:szCs w:val="24"/>
        </w:rPr>
        <w:t>E</w:t>
      </w:r>
      <w:r w:rsidR="00327179" w:rsidRPr="00327179">
        <w:rPr>
          <w:rFonts w:eastAsiaTheme="minorEastAsia" w:cs="Times New Roman"/>
          <w:i/>
          <w:iCs/>
          <w:szCs w:val="24"/>
          <w:vertAlign w:val="subscript"/>
        </w:rPr>
        <w:t>k</w:t>
      </w:r>
      <w:r w:rsidR="00327179">
        <w:rPr>
          <w:rFonts w:eastAsiaTheme="minorEastAsia" w:cs="Times New Roman"/>
          <w:szCs w:val="24"/>
        </w:rPr>
        <w:t>(</w:t>
      </w:r>
      <w:r w:rsidR="00327179" w:rsidRPr="00327179">
        <w:rPr>
          <w:rFonts w:eastAsiaTheme="minorEastAsia" w:cs="Times New Roman"/>
          <w:i/>
          <w:iCs/>
          <w:szCs w:val="24"/>
        </w:rPr>
        <w:t>Z</w:t>
      </w:r>
      <w:r w:rsidR="00327179">
        <w:rPr>
          <w:rFonts w:eastAsiaTheme="minorEastAsia" w:cs="Times New Roman"/>
          <w:szCs w:val="24"/>
        </w:rPr>
        <w:t>|</w:t>
      </w:r>
      <w:r w:rsidR="00327179" w:rsidRPr="00327179">
        <w:rPr>
          <w:rFonts w:eastAsiaTheme="minorEastAsia" w:cs="Times New Roman"/>
          <w:i/>
          <w:iCs/>
          <w:szCs w:val="24"/>
        </w:rPr>
        <w:t>φ</w:t>
      </w:r>
      <w:r w:rsidR="00327179" w:rsidRPr="00327179">
        <w:rPr>
          <w:rFonts w:eastAsiaTheme="minorEastAsia" w:cs="Times New Roman"/>
          <w:i/>
          <w:iCs/>
          <w:szCs w:val="24"/>
          <w:vertAlign w:val="subscript"/>
        </w:rPr>
        <w:t>k</w:t>
      </w:r>
      <w:r w:rsidR="00327179">
        <w:rPr>
          <w:rFonts w:eastAsiaTheme="minorEastAsia" w:cs="Times New Roman"/>
          <w:szCs w:val="24"/>
        </w:rPr>
        <w:t xml:space="preserve">) is expectation of </w:t>
      </w:r>
      <w:r w:rsidR="00327179" w:rsidRPr="00327179">
        <w:rPr>
          <w:rFonts w:eastAsiaTheme="minorEastAsia" w:cs="Times New Roman"/>
          <w:i/>
          <w:iCs/>
          <w:szCs w:val="24"/>
        </w:rPr>
        <w:t>Z</w:t>
      </w:r>
      <w:r w:rsidR="00327179">
        <w:rPr>
          <w:rFonts w:eastAsiaTheme="minorEastAsia" w:cs="Times New Roman"/>
          <w:szCs w:val="24"/>
        </w:rPr>
        <w:t xml:space="preserve"> given </w:t>
      </w:r>
      <w:r w:rsidR="00327179" w:rsidRPr="00A44E39">
        <w:rPr>
          <w:rFonts w:cs="Times New Roman"/>
        </w:rPr>
        <w:t xml:space="preserve">the </w:t>
      </w:r>
      <w:r w:rsidR="00327179" w:rsidRPr="00A44E39">
        <w:rPr>
          <w:rFonts w:cs="Times New Roman"/>
          <w:i/>
          <w:iCs/>
        </w:rPr>
        <w:t>k</w:t>
      </w:r>
      <w:r w:rsidR="00327179" w:rsidRPr="00A44E39">
        <w:rPr>
          <w:rFonts w:cs="Times New Roman"/>
          <w:vertAlign w:val="superscript"/>
        </w:rPr>
        <w:t>th</w:t>
      </w:r>
      <w:r w:rsidR="00327179" w:rsidRPr="00A44E39">
        <w:rPr>
          <w:rFonts w:cs="Times New Roman"/>
        </w:rPr>
        <w:t xml:space="preserve"> PDF of </w:t>
      </w:r>
      <w:r w:rsidR="00327179" w:rsidRPr="00A44E39">
        <w:rPr>
          <w:rFonts w:cs="Times New Roman"/>
          <w:i/>
          <w:iCs/>
        </w:rPr>
        <w:t>Z</w:t>
      </w:r>
      <w:r w:rsidR="00327179">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77B25" w:rsidRPr="00A44E39" w14:paraId="51743C03" w14:textId="77777777" w:rsidTr="003E10D8">
        <w:tc>
          <w:tcPr>
            <w:tcW w:w="8455" w:type="dxa"/>
          </w:tcPr>
          <w:p w14:paraId="75DF4C69" w14:textId="481D5053" w:rsidR="00477B25" w:rsidRPr="0090531A" w:rsidRDefault="00FF5368" w:rsidP="00BF77EA">
            <w:pPr>
              <w:rPr>
                <w:rFonts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1283482A" w14:textId="73013B6E"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14</w:t>
            </w:r>
            <w:r w:rsidRPr="00A44E39">
              <w:rPr>
                <w:rFonts w:ascii="Times New Roman" w:hAnsi="Times New Roman" w:cs="Times New Roman"/>
              </w:rPr>
              <w:t>)</w:t>
            </w:r>
          </w:p>
        </w:tc>
      </w:tr>
    </w:tbl>
    <w:p w14:paraId="61AEDC72" w14:textId="3DCBEC2E" w:rsidR="0090531A" w:rsidRDefault="00327179">
      <w:pPr>
        <w:rPr>
          <w:rFonts w:cs="Times New Roman"/>
        </w:rPr>
      </w:pPr>
      <w:r>
        <w:rPr>
          <w:rFonts w:cs="Times New Roman"/>
        </w:rPr>
        <w:t xml:space="preserve">If </w:t>
      </w:r>
      <w:r>
        <w:rPr>
          <w:rFonts w:eastAsiaTheme="minorEastAsia" w:cs="Times New Roman"/>
          <w:i/>
          <w:iCs/>
          <w:szCs w:val="24"/>
        </w:rPr>
        <w:t>f</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w:t>
      </w:r>
      <w:r>
        <w:rPr>
          <w:rFonts w:cs="Times New Roman"/>
        </w:rPr>
        <w:t xml:space="preserve">is multinormal PDF with mean </w:t>
      </w:r>
      <w:r w:rsidRPr="00327179">
        <w:rPr>
          <w:rFonts w:cs="Times New Roman"/>
          <w:i/>
          <w:iCs/>
        </w:rPr>
        <w:t>μ</w:t>
      </w:r>
      <w:r w:rsidRPr="00327179">
        <w:rPr>
          <w:rFonts w:cs="Times New Roman"/>
          <w:i/>
          <w:iCs/>
          <w:vertAlign w:val="subscript"/>
        </w:rPr>
        <w:t>k</w:t>
      </w:r>
      <w:r>
        <w:rPr>
          <w:rFonts w:cs="Times New Roman"/>
        </w:rPr>
        <w:t xml:space="preserve"> and covariance matrix Σ</w:t>
      </w:r>
      <w:r w:rsidRPr="003C026E">
        <w:rPr>
          <w:rFonts w:cs="Times New Roman"/>
          <w:i/>
          <w:iCs/>
          <w:vertAlign w:val="subscript"/>
        </w:rPr>
        <w:t>k</w:t>
      </w:r>
      <w:r>
        <w:rPr>
          <w:rFonts w:cs="Times New Roman"/>
        </w:rPr>
        <w:t xml:space="preserve"> then, we have </w:t>
      </w:r>
      <w:r w:rsidRPr="00327179">
        <w:rPr>
          <w:rFonts w:eastAsiaTheme="minorEastAsia" w:cs="Times New Roman"/>
          <w:i/>
          <w:iCs/>
          <w:szCs w:val="24"/>
        </w:rPr>
        <w:t>E</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 </w:t>
      </w:r>
      <w:r w:rsidR="003C026E" w:rsidRPr="00327179">
        <w:rPr>
          <w:rFonts w:cs="Times New Roman"/>
          <w:i/>
          <w:iCs/>
        </w:rPr>
        <w:t>μ</w:t>
      </w:r>
      <w:r w:rsidR="003C026E" w:rsidRPr="00327179">
        <w:rPr>
          <w:rFonts w:cs="Times New Roman"/>
          <w:i/>
          <w:iCs/>
          <w:vertAlign w:val="subscript"/>
        </w:rPr>
        <w:t>k</w:t>
      </w:r>
      <w:r>
        <w:rPr>
          <w:rFonts w:cs="Times New Roman"/>
        </w:rPr>
        <w:t>.</w:t>
      </w:r>
      <w:r w:rsidR="003C026E">
        <w:rPr>
          <w:rFonts w:cs="Times New Roman"/>
        </w:rPr>
        <w:t xml:space="preserve"> Note, equation 3.11, equation 3.12, and equation 3.13 are extensions of equation 3.7.</w:t>
      </w:r>
    </w:p>
    <w:p w14:paraId="53307288" w14:textId="6E931066" w:rsidR="005E4D7B" w:rsidRDefault="005E4D7B" w:rsidP="003B58A9">
      <w:pPr>
        <w:ind w:firstLine="360"/>
        <w:rPr>
          <w:rFonts w:eastAsiaTheme="minorEastAsia" w:cs="Times New Roman"/>
          <w:szCs w:val="24"/>
        </w:rPr>
      </w:pPr>
      <w:r>
        <w:rPr>
          <w:rFonts w:cs="Times New Roman"/>
        </w:rPr>
        <w:t xml:space="preserve">Hofmann’s research </w:t>
      </w:r>
      <w:sdt>
        <w:sdtPr>
          <w:rPr>
            <w:rFonts w:cs="Times New Roman"/>
          </w:rPr>
          <w:id w:val="-1327038223"/>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Pr="005E4D7B">
            <w:rPr>
              <w:rFonts w:cs="Times New Roman"/>
              <w:noProof/>
            </w:rPr>
            <w:t>(Hofmann, Latent Semantic Models for Collaborative Filtering, 2004)</w:t>
          </w:r>
          <w:r>
            <w:rPr>
              <w:rFonts w:cs="Times New Roman"/>
            </w:rPr>
            <w:fldChar w:fldCharType="end"/>
          </w:r>
        </w:sdtContent>
      </w:sdt>
      <w:r>
        <w:rPr>
          <w:rFonts w:cs="Times New Roman"/>
        </w:rPr>
        <w:t xml:space="preserve"> is different from EC method when Hofmann </w:t>
      </w:r>
      <w:r w:rsidR="00952B86">
        <w:rPr>
          <w:rFonts w:cs="Times New Roman"/>
        </w:rPr>
        <w:t>assumed</w:t>
      </w:r>
      <w:r>
        <w:rPr>
          <w:rFonts w:cs="Times New Roman"/>
        </w:rPr>
        <w:t xml:space="preserve"> that </w:t>
      </w:r>
      <w:r>
        <w:rPr>
          <w:rFonts w:eastAsiaTheme="minorEastAsia" w:cs="Times New Roman"/>
          <w:i/>
          <w:iCs/>
          <w:szCs w:val="24"/>
        </w:rPr>
        <w:t>f</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is dependent on both </w:t>
      </w:r>
      <w:r w:rsidRPr="005E4D7B">
        <w:rPr>
          <w:rFonts w:eastAsiaTheme="minorEastAsia" w:cs="Times New Roman"/>
          <w:i/>
          <w:iCs/>
          <w:szCs w:val="24"/>
        </w:rPr>
        <w:t>k</w:t>
      </w:r>
      <w:r>
        <w:rPr>
          <w:rFonts w:eastAsiaTheme="minorEastAsia" w:cs="Times New Roman"/>
          <w:szCs w:val="24"/>
        </w:rPr>
        <w:t xml:space="preserve"> and </w:t>
      </w:r>
      <w:r w:rsidRPr="005E4D7B">
        <w:rPr>
          <w:rFonts w:eastAsiaTheme="minorEastAsia" w:cs="Times New Roman"/>
          <w:i/>
          <w:iCs/>
          <w:szCs w:val="24"/>
        </w:rPr>
        <w:t>x</w:t>
      </w:r>
      <w:r w:rsidRPr="005E4D7B">
        <w:rPr>
          <w:rFonts w:eastAsiaTheme="minorEastAsia" w:cs="Times New Roman"/>
          <w:i/>
          <w:iCs/>
          <w:szCs w:val="24"/>
          <w:vertAlign w:val="subscript"/>
        </w:rPr>
        <w:t>i</w:t>
      </w:r>
      <w:r>
        <w:rPr>
          <w:rFonts w:eastAsiaTheme="minorEastAsia" w:cs="Times New Roman"/>
          <w:szCs w:val="24"/>
        </w:rPr>
        <w:t xml:space="preserve"> so that </w:t>
      </w:r>
      <w:r>
        <w:rPr>
          <w:rFonts w:eastAsiaTheme="minorEastAsia" w:cs="Times New Roman"/>
          <w:i/>
          <w:iCs/>
          <w:szCs w:val="24"/>
        </w:rPr>
        <w:t>f</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is replaced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w:r w:rsidR="00E72FA2">
        <w:rPr>
          <w:rFonts w:eastAsiaTheme="minorEastAsia" w:cs="Times New Roman"/>
        </w:rPr>
        <w:t>.</w:t>
      </w:r>
    </w:p>
    <w:p w14:paraId="7584622A" w14:textId="6329AECF" w:rsidR="0090531A" w:rsidRPr="00E72FA2" w:rsidRDefault="00FF5368">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m:oMathPara>
    </w:p>
    <w:p w14:paraId="30114892" w14:textId="5084CE6B" w:rsidR="000F453F" w:rsidRDefault="000F453F">
      <w:pPr>
        <w:rPr>
          <w:rFonts w:cs="Times New Roman"/>
        </w:rPr>
      </w:pPr>
      <w:r>
        <w:rPr>
          <w:rFonts w:cs="Times New Roman"/>
        </w:rPr>
        <w:t>Hofmann also assumed that</w:t>
      </w:r>
      <w:r w:rsidR="001F1CDC">
        <w:rPr>
          <w:rFonts w:cs="Times New Roman"/>
        </w:rPr>
        <w:t xml:space="preserve"> </w:t>
      </w:r>
      <w:sdt>
        <w:sdtPr>
          <w:rPr>
            <w:rFonts w:cs="Times New Roman"/>
          </w:rPr>
          <w:id w:val="-733000770"/>
          <w:citation/>
        </w:sdtPr>
        <w:sdtEndPr/>
        <w:sdtContent>
          <w:r w:rsidR="001F1CDC">
            <w:rPr>
              <w:rFonts w:cs="Times New Roman"/>
            </w:rPr>
            <w:fldChar w:fldCharType="begin"/>
          </w:r>
          <w:r w:rsidR="001F1CDC">
            <w:rPr>
              <w:rFonts w:cs="Times New Roman"/>
            </w:rPr>
            <w:instrText xml:space="preserve">CITATION Hofmann1999LatentCF \p 690 \l 1033 </w:instrText>
          </w:r>
          <w:r w:rsidR="001F1CDC">
            <w:rPr>
              <w:rFonts w:cs="Times New Roman"/>
            </w:rPr>
            <w:fldChar w:fldCharType="separate"/>
          </w:r>
          <w:r w:rsidR="001F1CDC" w:rsidRPr="001F1CDC">
            <w:rPr>
              <w:rFonts w:cs="Times New Roman"/>
              <w:noProof/>
            </w:rPr>
            <w:t>(Hofmann &amp; Puzieha, Latent Class Models for Collaborative Filtering, 1999, p. 690)</w:t>
          </w:r>
          <w:r w:rsidR="001F1CDC">
            <w:rPr>
              <w:rFonts w:cs="Times New Roman"/>
            </w:rPr>
            <w:fldChar w:fldCharType="end"/>
          </w:r>
        </w:sdtContent>
      </w:sdt>
    </w:p>
    <w:p w14:paraId="2FB164E1" w14:textId="50AA31F2" w:rsidR="000F453F" w:rsidRDefault="000F453F">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64F5DF64" w14:textId="744D4367" w:rsidR="000F6A67" w:rsidRDefault="00B32212">
      <w:pPr>
        <w:rPr>
          <w:rFonts w:eastAsiaTheme="minorEastAsia" w:cs="Times New Roman"/>
          <w:szCs w:val="24"/>
        </w:rPr>
      </w:pPr>
      <w:r>
        <w:rPr>
          <w:rFonts w:cs="Times New Roman"/>
        </w:rPr>
        <w:t>The sign “</w:t>
      </w:r>
      <m:oMath>
        <m:r>
          <w:rPr>
            <w:rFonts w:ascii="Cambria Math" w:hAnsi="Cambria Math" w:cs="Times New Roman"/>
          </w:rPr>
          <m:t>∝</m:t>
        </m:r>
      </m:oMath>
      <w:r>
        <w:rPr>
          <w:rFonts w:cs="Times New Roman"/>
        </w:rPr>
        <w:t xml:space="preserve">” indicates the proportion. </w:t>
      </w:r>
      <w:r w:rsidR="00123976">
        <w:rPr>
          <w:rFonts w:cs="Times New Roman"/>
        </w:rPr>
        <w:t xml:space="preserve">Therefore, according to Hofmann, </w:t>
      </w:r>
      <w:r w:rsidR="000F6A67">
        <w:rPr>
          <w:rFonts w:eastAsiaTheme="minorEastAsia" w:cs="Times New Roman"/>
          <w:szCs w:val="24"/>
        </w:rPr>
        <w:t xml:space="preserve">the conditional PDF </w:t>
      </w:r>
      <w:r w:rsidR="000F6A67" w:rsidRPr="00A24B97">
        <w:rPr>
          <w:rFonts w:eastAsiaTheme="minorEastAsia" w:cs="Times New Roman"/>
          <w:i/>
          <w:iCs/>
          <w:szCs w:val="24"/>
        </w:rPr>
        <w:t>f</w:t>
      </w:r>
      <w:r w:rsidR="000F6A67">
        <w:rPr>
          <w:rFonts w:eastAsiaTheme="minorEastAsia" w:cs="Times New Roman"/>
          <w:szCs w:val="24"/>
        </w:rPr>
        <w:t>(</w:t>
      </w:r>
      <w:r w:rsidR="000F6A67" w:rsidRPr="00A24B97">
        <w:rPr>
          <w:rFonts w:eastAsiaTheme="minorEastAsia" w:cs="Times New Roman"/>
          <w:i/>
          <w:iCs/>
          <w:szCs w:val="24"/>
        </w:rPr>
        <w:t>Z</w:t>
      </w:r>
      <w:r w:rsidR="000F6A67">
        <w:rPr>
          <w:rFonts w:eastAsiaTheme="minorEastAsia" w:cs="Times New Roman"/>
          <w:szCs w:val="24"/>
        </w:rPr>
        <w:t xml:space="preserve"> | </w:t>
      </w:r>
      <w:r w:rsidR="000F6A67" w:rsidRPr="008E3FE0">
        <w:rPr>
          <w:rFonts w:eastAsiaTheme="minorEastAsia" w:cs="Times New Roman"/>
          <w:i/>
          <w:iCs/>
          <w:szCs w:val="24"/>
        </w:rPr>
        <w:t>x</w:t>
      </w:r>
      <w:r w:rsidR="000F6A67" w:rsidRPr="008E3FE0">
        <w:rPr>
          <w:rFonts w:eastAsiaTheme="minorEastAsia" w:cs="Times New Roman"/>
          <w:i/>
          <w:iCs/>
          <w:szCs w:val="24"/>
          <w:vertAlign w:val="subscript"/>
        </w:rPr>
        <w:t>i</w:t>
      </w:r>
      <w:r w:rsidR="000F6A67">
        <w:rPr>
          <w:rFonts w:eastAsiaTheme="minorEastAsia" w:cs="Times New Roman"/>
          <w:szCs w:val="24"/>
        </w:rPr>
        <w:t xml:space="preserve">, </w:t>
      </w:r>
      <w:r w:rsidR="000F6A67" w:rsidRPr="008E3FE0">
        <w:rPr>
          <w:rFonts w:eastAsiaTheme="minorEastAsia" w:cs="Times New Roman"/>
          <w:i/>
          <w:iCs/>
          <w:szCs w:val="24"/>
        </w:rPr>
        <w:t>y</w:t>
      </w:r>
      <w:r w:rsidR="000F6A67" w:rsidRPr="008E3FE0">
        <w:rPr>
          <w:rFonts w:eastAsiaTheme="minorEastAsia" w:cs="Times New Roman"/>
          <w:i/>
          <w:iCs/>
          <w:szCs w:val="24"/>
          <w:vertAlign w:val="subscript"/>
        </w:rPr>
        <w:t>j</w:t>
      </w:r>
      <w:r w:rsidR="000F6A67">
        <w:rPr>
          <w:rFonts w:eastAsiaTheme="minorEastAsia" w:cs="Times New Roman"/>
          <w:szCs w:val="24"/>
        </w:rPr>
        <w:t xml:space="preserve">, Θ) </w:t>
      </w:r>
      <w:r w:rsidR="009D254D">
        <w:rPr>
          <w:rFonts w:eastAsiaTheme="minorEastAsia" w:cs="Times New Roman"/>
          <w:szCs w:val="24"/>
        </w:rPr>
        <w:t>was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B58A9" w:rsidRPr="00A44E39" w14:paraId="08FCC5B3" w14:textId="77777777" w:rsidTr="00F06126">
        <w:tc>
          <w:tcPr>
            <w:tcW w:w="8455" w:type="dxa"/>
          </w:tcPr>
          <w:p w14:paraId="1037F13D" w14:textId="77396584" w:rsidR="003B58A9" w:rsidRPr="003B58A9" w:rsidRDefault="003B58A9" w:rsidP="00CF4521">
            <w:pPr>
              <w:rPr>
                <w:rFonts w:cs="Times New Roman"/>
                <w:szCs w:val="24"/>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eastAsiaTheme="minorHAnsi" w:hAnsi="Cambria Math" w:cs="Times New Roman"/>
                            <w:i/>
                            <w:lang w:eastAsia="en-US"/>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eastAsiaTheme="minorHAnsi" w:hAnsi="Cambria Math" w:cs="Times New Roman"/>
                                <w:i/>
                                <w:lang w:eastAsia="en-U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oMath>
            </m:oMathPara>
          </w:p>
        </w:tc>
        <w:tc>
          <w:tcPr>
            <w:tcW w:w="561" w:type="dxa"/>
            <w:vAlign w:val="center"/>
          </w:tcPr>
          <w:p w14:paraId="4D2E6C47" w14:textId="7D757F76" w:rsidR="003B58A9" w:rsidRPr="00A44E39" w:rsidRDefault="003B58A9" w:rsidP="00CF4521">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15</w:t>
            </w:r>
            <w:r w:rsidRPr="00A44E39">
              <w:rPr>
                <w:rFonts w:ascii="Times New Roman" w:hAnsi="Times New Roman" w:cs="Times New Roman"/>
              </w:rPr>
              <w:t>)</w:t>
            </w:r>
          </w:p>
        </w:tc>
      </w:tr>
    </w:tbl>
    <w:p w14:paraId="56660876" w14:textId="2800C8C1" w:rsidR="00E72FA2" w:rsidRDefault="00930CD9">
      <w:pPr>
        <w:rPr>
          <w:rFonts w:eastAsiaTheme="minorEastAsia" w:cs="Times New Roman"/>
          <w:szCs w:val="24"/>
        </w:rPr>
      </w:pPr>
      <w:r>
        <w:rPr>
          <w:rFonts w:eastAsiaTheme="minorEastAsia" w:cs="Times New Roman"/>
          <w:szCs w:val="24"/>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sidR="008C2E74">
        <w:rPr>
          <w:rFonts w:eastAsiaTheme="minorEastAsia" w:cs="Times New Roman"/>
          <w:szCs w:val="24"/>
        </w:rPr>
        <w:t xml:space="preserve"> </w:t>
      </w:r>
      <w:r>
        <w:rPr>
          <w:rFonts w:eastAsiaTheme="minorEastAsia" w:cs="Times New Roman"/>
          <w:szCs w:val="24"/>
        </w:rPr>
        <w:t xml:space="preserve">is still calculated by equation 3.7 except that </w:t>
      </w:r>
      <w:r w:rsidRPr="00A24B97">
        <w:rPr>
          <w:rFonts w:eastAsiaTheme="minorEastAsia" w:cs="Times New Roman"/>
          <w:i/>
          <w:iCs/>
          <w:szCs w:val="24"/>
        </w:rPr>
        <w:t>f</w:t>
      </w:r>
      <w:r>
        <w:rPr>
          <w:rFonts w:eastAsiaTheme="minorEastAsia" w:cs="Times New Roman"/>
          <w:szCs w:val="24"/>
        </w:rPr>
        <w:t>(</w:t>
      </w:r>
      <w:r w:rsidRPr="00A24B97">
        <w:rPr>
          <w:rFonts w:eastAsiaTheme="minorEastAsia" w:cs="Times New Roman"/>
          <w:i/>
          <w:iCs/>
          <w:szCs w:val="24"/>
        </w:rPr>
        <w:t>Z</w:t>
      </w:r>
      <w:r>
        <w:rPr>
          <w:rFonts w:eastAsiaTheme="minorEastAsia" w:cs="Times New Roman"/>
          <w:szCs w:val="24"/>
        </w:rPr>
        <w:t xml:space="preserve"> | </w:t>
      </w:r>
      <w:r w:rsidRPr="008E3FE0">
        <w:rPr>
          <w:rFonts w:eastAsiaTheme="minorEastAsia" w:cs="Times New Roman"/>
          <w:i/>
          <w:iCs/>
          <w:szCs w:val="24"/>
        </w:rPr>
        <w:t>x</w:t>
      </w:r>
      <w:r w:rsidRPr="008E3FE0">
        <w:rPr>
          <w:rFonts w:eastAsiaTheme="minorEastAsia" w:cs="Times New Roman"/>
          <w:i/>
          <w:iCs/>
          <w:szCs w:val="24"/>
          <w:vertAlign w:val="subscript"/>
        </w:rPr>
        <w:t>i</w:t>
      </w:r>
      <w:r>
        <w:rPr>
          <w:rFonts w:eastAsiaTheme="minorEastAsia" w:cs="Times New Roman"/>
          <w:szCs w:val="24"/>
        </w:rPr>
        <w:t xml:space="preserve">, </w:t>
      </w:r>
      <w:r w:rsidRPr="008E3FE0">
        <w:rPr>
          <w:rFonts w:eastAsiaTheme="minorEastAsia" w:cs="Times New Roman"/>
          <w:i/>
          <w:iCs/>
          <w:szCs w:val="24"/>
        </w:rPr>
        <w:t>y</w:t>
      </w:r>
      <w:r w:rsidRPr="008E3FE0">
        <w:rPr>
          <w:rFonts w:eastAsiaTheme="minorEastAsia" w:cs="Times New Roman"/>
          <w:i/>
          <w:iCs/>
          <w:szCs w:val="24"/>
          <w:vertAlign w:val="subscript"/>
        </w:rPr>
        <w:t>j</w:t>
      </w:r>
      <w:r>
        <w:rPr>
          <w:rFonts w:eastAsiaTheme="minorEastAsia" w:cs="Times New Roman"/>
          <w:szCs w:val="24"/>
        </w:rPr>
        <w:t xml:space="preserve">, Θ) </w:t>
      </w:r>
      <w:r w:rsidR="008C2E74">
        <w:rPr>
          <w:rFonts w:eastAsiaTheme="minorEastAsia" w:cs="Times New Roman"/>
          <w:szCs w:val="24"/>
        </w:rPr>
        <w:t>was defined</w:t>
      </w:r>
      <w:r>
        <w:rPr>
          <w:rFonts w:eastAsiaTheme="minorEastAsia" w:cs="Times New Roman"/>
          <w:szCs w:val="24"/>
        </w:rPr>
        <w:t xml:space="preserve"> by equation 3.15. </w:t>
      </w:r>
      <w:r w:rsidR="003B58A9">
        <w:rPr>
          <w:rFonts w:eastAsiaTheme="minorEastAsia" w:cs="Times New Roman"/>
          <w:szCs w:val="24"/>
        </w:rPr>
        <w:t xml:space="preserve">As a result, equation 3.15 is the real mixture model of </w:t>
      </w:r>
      <w:r w:rsidR="003B58A9">
        <w:rPr>
          <w:rFonts w:cs="Times New Roman"/>
        </w:rPr>
        <w:t xml:space="preserve">Hofmann in </w:t>
      </w:r>
      <w:sdt>
        <w:sdtPr>
          <w:rPr>
            <w:rFonts w:cs="Times New Roman"/>
          </w:rPr>
          <w:id w:val="542254705"/>
          <w:citation/>
        </w:sdtPr>
        <w:sdtEndPr/>
        <w:sdtContent>
          <w:r w:rsidR="003B58A9">
            <w:rPr>
              <w:rFonts w:cs="Times New Roman"/>
            </w:rPr>
            <w:fldChar w:fldCharType="begin"/>
          </w:r>
          <w:r w:rsidR="003B58A9">
            <w:rPr>
              <w:rFonts w:cs="Times New Roman"/>
            </w:rPr>
            <w:instrText xml:space="preserve"> CITATION Hofmann2004LatentCF \l 1033 </w:instrText>
          </w:r>
          <w:r w:rsidR="003B58A9">
            <w:rPr>
              <w:rFonts w:cs="Times New Roman"/>
            </w:rPr>
            <w:fldChar w:fldCharType="separate"/>
          </w:r>
          <w:r w:rsidR="003B58A9" w:rsidRPr="003B58A9">
            <w:rPr>
              <w:rFonts w:cs="Times New Roman"/>
              <w:noProof/>
            </w:rPr>
            <w:t>(Hofmann, Latent Semantic Models for Collaborative Filtering, 2004)</w:t>
          </w:r>
          <w:r w:rsidR="003B58A9">
            <w:rPr>
              <w:rFonts w:cs="Times New Roman"/>
            </w:rPr>
            <w:fldChar w:fldCharType="end"/>
          </w:r>
        </w:sdtContent>
      </w:sdt>
      <w:r w:rsidR="003B58A9">
        <w:rPr>
          <w:rFonts w:cs="Times New Roman"/>
        </w:rPr>
        <w:t xml:space="preserve"> and then Hofmann applied EM algorithm to learn parameters </w:t>
      </w:r>
      <w:r w:rsidR="00B32212">
        <w:rPr>
          <w:rFonts w:cs="Times New Roman"/>
          <w:i/>
          <w:iCs/>
        </w:rPr>
        <w:t>α</w:t>
      </w:r>
      <w:r w:rsidR="003B58A9" w:rsidRPr="003B58A9">
        <w:rPr>
          <w:rFonts w:cs="Times New Roman"/>
          <w:i/>
          <w:iCs/>
          <w:vertAlign w:val="subscript"/>
        </w:rPr>
        <w:t>k</w:t>
      </w:r>
      <w:r w:rsidR="00B32212">
        <w:rPr>
          <w:rFonts w:cs="Times New Roman"/>
        </w:rPr>
        <w:t xml:space="preserve">, </w:t>
      </w:r>
      <w:r w:rsidR="00B32212" w:rsidRPr="00B32212">
        <w:rPr>
          <w:rFonts w:cs="Times New Roman"/>
          <w:i/>
          <w:iCs/>
        </w:rPr>
        <w:t>q</w:t>
      </w:r>
      <w:r w:rsidR="00B32212" w:rsidRPr="00B32212">
        <w:rPr>
          <w:rFonts w:cs="Times New Roman"/>
          <w:i/>
          <w:iCs/>
          <w:vertAlign w:val="subscript"/>
        </w:rPr>
        <w:t>j</w:t>
      </w:r>
      <w:r w:rsidR="00B32212" w:rsidRPr="00B32212">
        <w:rPr>
          <w:rFonts w:cs="Times New Roman"/>
          <w:vertAlign w:val="subscript"/>
        </w:rPr>
        <w:t>|</w:t>
      </w:r>
      <w:r w:rsidR="00B32212" w:rsidRPr="00B32212">
        <w:rPr>
          <w:rFonts w:cs="Times New Roman"/>
          <w:i/>
          <w:iCs/>
          <w:vertAlign w:val="subscript"/>
        </w:rPr>
        <w:t>k</w:t>
      </w:r>
      <w:r w:rsidR="00B32212">
        <w:rPr>
          <w:rFonts w:cs="Times New Roman"/>
        </w:rPr>
        <w:t xml:space="preserve">, and </w:t>
      </w:r>
      <w:r w:rsidR="003B58A9" w:rsidRPr="003B58A9">
        <w:rPr>
          <w:rFonts w:cs="Times New Roman"/>
          <w:i/>
          <w:iCs/>
        </w:rPr>
        <w:t>φ</w:t>
      </w:r>
      <w:r w:rsidR="003B58A9" w:rsidRPr="003B58A9">
        <w:rPr>
          <w:rFonts w:cs="Times New Roman"/>
          <w:i/>
          <w:iCs/>
          <w:vertAlign w:val="subscript"/>
        </w:rPr>
        <w:t>ik</w:t>
      </w:r>
      <w:r w:rsidR="003B58A9">
        <w:rPr>
          <w:rFonts w:cs="Times New Roman"/>
        </w:rPr>
        <w:t xml:space="preserve">. Therefore, Hofmann’s </w:t>
      </w:r>
      <w:r w:rsidR="00364B52">
        <w:rPr>
          <w:rFonts w:cs="Times New Roman"/>
        </w:rPr>
        <w:t xml:space="preserve">mixture model in </w:t>
      </w:r>
      <w:sdt>
        <w:sdtPr>
          <w:rPr>
            <w:rFonts w:cs="Times New Roman"/>
          </w:rPr>
          <w:id w:val="1258488958"/>
          <w:citation/>
        </w:sdtPr>
        <w:sdtEndPr/>
        <w:sdtContent>
          <w:r w:rsidR="00364B52">
            <w:rPr>
              <w:rFonts w:cs="Times New Roman"/>
            </w:rPr>
            <w:fldChar w:fldCharType="begin"/>
          </w:r>
          <w:r w:rsidR="00364B52">
            <w:rPr>
              <w:rFonts w:cs="Times New Roman"/>
            </w:rPr>
            <w:instrText xml:space="preserve"> CITATION Hofmann2004LatentCF \l 1033 </w:instrText>
          </w:r>
          <w:r w:rsidR="00364B52">
            <w:rPr>
              <w:rFonts w:cs="Times New Roman"/>
            </w:rPr>
            <w:fldChar w:fldCharType="separate"/>
          </w:r>
          <w:r w:rsidR="00364B52" w:rsidRPr="00364B52">
            <w:rPr>
              <w:rFonts w:cs="Times New Roman"/>
              <w:noProof/>
            </w:rPr>
            <w:t>(Hofmann, Latent Semantic Models for Collaborative Filtering, 2004)</w:t>
          </w:r>
          <w:r w:rsidR="00364B52">
            <w:rPr>
              <w:rFonts w:cs="Times New Roman"/>
            </w:rPr>
            <w:fldChar w:fldCharType="end"/>
          </w:r>
        </w:sdtContent>
      </w:sdt>
      <w:r w:rsidR="00364B52">
        <w:rPr>
          <w:rFonts w:cs="Times New Roman"/>
        </w:rPr>
        <w:t xml:space="preserve"> </w:t>
      </w:r>
      <w:r w:rsidR="003B58A9">
        <w:rPr>
          <w:rFonts w:cs="Times New Roman"/>
        </w:rPr>
        <w:t xml:space="preserve">is not mixture models of </w:t>
      </w:r>
      <w:r w:rsidR="00534AFE">
        <w:rPr>
          <w:rFonts w:cs="Times New Roman"/>
        </w:rPr>
        <w:t>co-occurrences</w:t>
      </w:r>
      <w:r w:rsidR="003B58A9">
        <w:rPr>
          <w:rFonts w:cs="Times New Roman"/>
        </w:rPr>
        <w:t xml:space="preserve"> </w:t>
      </w:r>
      <w:r w:rsidR="00534AFE">
        <w:rPr>
          <w:rFonts w:cs="Times New Roman"/>
        </w:rPr>
        <w:t>(</w:t>
      </w:r>
      <w:r w:rsidR="00534AFE" w:rsidRPr="00534AFE">
        <w:rPr>
          <w:rFonts w:cs="Times New Roman"/>
          <w:i/>
          <w:iCs/>
        </w:rPr>
        <w:t>x</w:t>
      </w:r>
      <w:r w:rsidR="00534AFE" w:rsidRPr="00534AFE">
        <w:rPr>
          <w:rFonts w:cs="Times New Roman"/>
          <w:i/>
          <w:iCs/>
          <w:vertAlign w:val="subscript"/>
        </w:rPr>
        <w:t>i</w:t>
      </w:r>
      <w:r w:rsidR="00534AFE">
        <w:rPr>
          <w:rFonts w:cs="Times New Roman"/>
        </w:rPr>
        <w:t xml:space="preserve">, </w:t>
      </w:r>
      <w:r w:rsidR="00534AFE" w:rsidRPr="00534AFE">
        <w:rPr>
          <w:rFonts w:cs="Times New Roman"/>
          <w:i/>
          <w:iCs/>
        </w:rPr>
        <w:t>y</w:t>
      </w:r>
      <w:r w:rsidR="00534AFE" w:rsidRPr="00534AFE">
        <w:rPr>
          <w:rFonts w:cs="Times New Roman"/>
          <w:i/>
          <w:iCs/>
          <w:vertAlign w:val="subscript"/>
        </w:rPr>
        <w:t>j</w:t>
      </w:r>
      <w:r w:rsidR="00534AFE">
        <w:rPr>
          <w:rFonts w:cs="Times New Roman"/>
        </w:rPr>
        <w:t xml:space="preserve">) </w:t>
      </w:r>
      <w:r w:rsidR="003B58A9">
        <w:rPr>
          <w:rFonts w:cs="Times New Roman"/>
        </w:rPr>
        <w:t>specified by equation 2.9 (SMM), equation 2.15 (AMM), and 2.23 (PMM).</w:t>
      </w:r>
      <w:r w:rsidR="00364B52">
        <w:rPr>
          <w:rFonts w:cs="Times New Roman"/>
        </w:rPr>
        <w:t xml:space="preserve"> Hofmann’s mixture model </w:t>
      </w:r>
      <w:r>
        <w:rPr>
          <w:rFonts w:cs="Times New Roman"/>
        </w:rPr>
        <w:t>is appropriate to collaborative filtering.</w:t>
      </w:r>
    </w:p>
    <w:p w14:paraId="3D859E43" w14:textId="77777777" w:rsidR="000F453F" w:rsidRDefault="000F453F">
      <w:pPr>
        <w:rPr>
          <w:rFonts w:cs="Times New Roman"/>
        </w:rPr>
      </w:pPr>
    </w:p>
    <w:p w14:paraId="4A678664" w14:textId="579340B6" w:rsidR="00807BC1" w:rsidRPr="00A44E39" w:rsidRDefault="00A969F8">
      <w:pPr>
        <w:rPr>
          <w:rFonts w:cs="Times New Roman"/>
          <w:b/>
          <w:bCs/>
          <w:sz w:val="28"/>
          <w:szCs w:val="28"/>
        </w:rPr>
      </w:pPr>
      <w:r w:rsidRPr="00A44E39">
        <w:rPr>
          <w:rFonts w:cs="Times New Roman"/>
          <w:b/>
          <w:bCs/>
          <w:sz w:val="28"/>
          <w:szCs w:val="28"/>
        </w:rPr>
        <w:t>4</w:t>
      </w:r>
      <w:r w:rsidR="00807BC1" w:rsidRPr="00A44E39">
        <w:rPr>
          <w:rFonts w:cs="Times New Roman"/>
          <w:b/>
          <w:bCs/>
          <w:sz w:val="28"/>
          <w:szCs w:val="28"/>
        </w:rPr>
        <w:t>. Conclusions</w:t>
      </w:r>
    </w:p>
    <w:p w14:paraId="31DCE24F" w14:textId="679FC58C" w:rsidR="00807BC1" w:rsidRPr="00A44E39" w:rsidRDefault="00EA013C">
      <w:pPr>
        <w:rPr>
          <w:rFonts w:cs="Times New Roman"/>
        </w:rPr>
      </w:pPr>
      <w:r>
        <w:rPr>
          <w:rFonts w:cs="Times New Roman"/>
        </w:rPr>
        <w:t>Essentially, learning dyadic data with models such as SMM, AMM, and PMM is unsupervised learning and it is easy to apply these model</w:t>
      </w:r>
      <w:r w:rsidR="00CE053A">
        <w:rPr>
          <w:rFonts w:cs="Times New Roman"/>
        </w:rPr>
        <w:t>s</w:t>
      </w:r>
      <w:r>
        <w:rPr>
          <w:rFonts w:cs="Times New Roman"/>
        </w:rPr>
        <w:t xml:space="preserve"> into soft </w:t>
      </w:r>
      <w:r w:rsidR="00054F90">
        <w:rPr>
          <w:rFonts w:cs="Times New Roman"/>
        </w:rPr>
        <w:t>clustering.</w:t>
      </w:r>
      <w:r w:rsidR="00CE053A">
        <w:rPr>
          <w:rFonts w:cs="Times New Roman"/>
        </w:rPr>
        <w:t xml:space="preserve"> Predicting or estimating unaccomplished values is essential to make a weighted sum of centroids over all clusters.</w:t>
      </w:r>
      <w:r w:rsidR="006B663B">
        <w:rPr>
          <w:rFonts w:cs="Times New Roman"/>
        </w:rPr>
        <w:t xml:space="preserve"> Currently, </w:t>
      </w:r>
      <w:r w:rsidR="006032A4">
        <w:rPr>
          <w:rFonts w:cs="Times New Roman"/>
        </w:rPr>
        <w:t>an unaccomplished</w:t>
      </w:r>
      <w:r w:rsidR="006B663B">
        <w:rPr>
          <w:rFonts w:cs="Times New Roman"/>
        </w:rPr>
        <w:t xml:space="preserve"> value </w:t>
      </w:r>
      <w:r w:rsidR="006032A4">
        <w:rPr>
          <w:rFonts w:cs="Times New Roman"/>
        </w:rPr>
        <w:t>is</w:t>
      </w:r>
      <w:r w:rsidR="006B663B">
        <w:rPr>
          <w:rFonts w:cs="Times New Roman"/>
        </w:rPr>
        <w:t xml:space="preserve"> estimated based on pre-knowledge of an existent pair of </w:t>
      </w:r>
      <w:r w:rsidR="006B663B">
        <w:rPr>
          <w:rFonts w:cs="Times New Roman"/>
        </w:rPr>
        <w:lastRenderedPageBreak/>
        <w:t>two objects (</w:t>
      </w:r>
      <m:oMath>
        <m:r>
          <m:rPr>
            <m:scr m:val="script"/>
          </m:rPr>
          <w:rPr>
            <w:rFonts w:ascii="Cambria Math" w:hAnsi="Cambria Math" w:cs="Times New Roman"/>
          </w:rPr>
          <m:t>X</m:t>
        </m:r>
      </m:oMath>
      <w:r w:rsidR="00A36280">
        <w:rPr>
          <w:rFonts w:eastAsiaTheme="minorEastAsia" w:cs="Times New Roman"/>
        </w:rPr>
        <w:t>-</w:t>
      </w:r>
      <w:r w:rsidR="006B663B">
        <w:rPr>
          <w:rFonts w:eastAsiaTheme="minorEastAsia" w:cs="Times New Roman"/>
        </w:rPr>
        <w:t>objec</w:t>
      </w:r>
      <w:r w:rsidR="00A36280">
        <w:rPr>
          <w:rFonts w:eastAsiaTheme="minorEastAsia" w:cs="Times New Roman"/>
        </w:rPr>
        <w:t>t</w:t>
      </w:r>
      <w:r w:rsidR="006B663B">
        <w:rPr>
          <w:rFonts w:eastAsiaTheme="minorEastAsia" w:cs="Times New Roman"/>
        </w:rPr>
        <w:t xml:space="preserve"> and </w:t>
      </w:r>
      <m:oMath>
        <m:r>
          <m:rPr>
            <m:scr m:val="script"/>
          </m:rPr>
          <w:rPr>
            <w:rFonts w:ascii="Cambria Math" w:hAnsi="Cambria Math" w:cs="Times New Roman"/>
          </w:rPr>
          <m:t>Y</m:t>
        </m:r>
      </m:oMath>
      <w:r w:rsidR="00A36280">
        <w:rPr>
          <w:rFonts w:eastAsiaTheme="minorEastAsia" w:cs="Times New Roman"/>
        </w:rPr>
        <w:t>-</w:t>
      </w:r>
      <w:r w:rsidR="006B663B">
        <w:rPr>
          <w:rFonts w:eastAsiaTheme="minorEastAsia" w:cs="Times New Roman"/>
        </w:rPr>
        <w:t xml:space="preserve">object). </w:t>
      </w:r>
      <w:r w:rsidR="00327179">
        <w:rPr>
          <w:rFonts w:eastAsiaTheme="minorEastAsia" w:cs="Times New Roman"/>
        </w:rPr>
        <w:t xml:space="preserve">As a result, </w:t>
      </w:r>
      <w:r w:rsidR="006032A4">
        <w:rPr>
          <w:rFonts w:eastAsiaTheme="minorEastAsia" w:cs="Times New Roman"/>
        </w:rPr>
        <w:t>an</w:t>
      </w:r>
      <w:r w:rsidR="00327179">
        <w:rPr>
          <w:rFonts w:eastAsiaTheme="minorEastAsia" w:cs="Times New Roman"/>
        </w:rPr>
        <w:t xml:space="preserve"> estimate </w:t>
      </w:r>
      <m:oMath>
        <m:acc>
          <m:accPr>
            <m:ctrlPr>
              <w:rPr>
                <w:rFonts w:ascii="Cambria Math" w:hAnsi="Cambria Math" w:cs="Times New Roman"/>
                <w:i/>
                <w:szCs w:val="24"/>
              </w:rPr>
            </m:ctrlPr>
          </m:accPr>
          <m:e>
            <m:r>
              <w:rPr>
                <w:rFonts w:ascii="Cambria Math" w:hAnsi="Cambria Math" w:cs="Times New Roman"/>
                <w:szCs w:val="24"/>
              </w:rPr>
              <m:t>Z</m:t>
            </m:r>
          </m:e>
        </m:acc>
      </m:oMath>
      <w:r w:rsidR="002167A7">
        <w:rPr>
          <w:rFonts w:eastAsiaTheme="minorEastAsia" w:cs="Times New Roman"/>
          <w:szCs w:val="24"/>
        </w:rPr>
        <w:t xml:space="preserve"> </w:t>
      </w:r>
      <w:r w:rsidR="006032A4">
        <w:rPr>
          <w:rFonts w:eastAsiaTheme="minorEastAsia" w:cs="Times New Roman"/>
        </w:rPr>
        <w:t>is</w:t>
      </w:r>
      <w:r w:rsidR="00327179">
        <w:rPr>
          <w:rFonts w:eastAsiaTheme="minorEastAsia" w:cs="Times New Roman"/>
        </w:rPr>
        <w:t xml:space="preserve"> fixed if the two objects are fixed. </w:t>
      </w:r>
      <w:r w:rsidR="006B663B">
        <w:rPr>
          <w:rFonts w:eastAsiaTheme="minorEastAsia" w:cs="Times New Roman"/>
        </w:rPr>
        <w:t>In future, I try to find out another method to take advantages of more than two existent objects</w:t>
      </w:r>
      <w:r w:rsidR="00327179">
        <w:rPr>
          <w:rFonts w:eastAsiaTheme="minorEastAsia" w:cs="Times New Roman"/>
        </w:rPr>
        <w:t xml:space="preserve"> with a set of values</w:t>
      </w:r>
      <w:r w:rsidR="006B663B">
        <w:rPr>
          <w:rFonts w:eastAsiaTheme="minorEastAsia" w:cs="Times New Roman"/>
        </w:rPr>
        <w:t xml:space="preserve">. Combination of dyadic mixture model and regression model is a candidate method but how to prove and explain it is </w:t>
      </w:r>
      <w:r w:rsidR="00A36280">
        <w:rPr>
          <w:rFonts w:eastAsiaTheme="minorEastAsia" w:cs="Times New Roman"/>
        </w:rPr>
        <w:t xml:space="preserve">still </w:t>
      </w:r>
      <w:r w:rsidR="006B663B">
        <w:rPr>
          <w:rFonts w:eastAsiaTheme="minorEastAsia" w:cs="Times New Roman"/>
        </w:rPr>
        <w:t>fuzzy problem.</w:t>
      </w:r>
    </w:p>
    <w:p w14:paraId="3C67A558" w14:textId="77777777" w:rsidR="00807BC1" w:rsidRPr="00A44E39" w:rsidRDefault="00807BC1">
      <w:pPr>
        <w:rPr>
          <w:rFonts w:cs="Times New Roman"/>
        </w:rPr>
      </w:pPr>
    </w:p>
    <w:p w14:paraId="71AC8264" w14:textId="71EEF1F0" w:rsidR="00807BC1" w:rsidRDefault="00807BC1">
      <w:pPr>
        <w:rPr>
          <w:rFonts w:cs="Times New Roman"/>
          <w:b/>
          <w:bCs/>
          <w:sz w:val="28"/>
          <w:szCs w:val="28"/>
        </w:rPr>
      </w:pPr>
      <w:r w:rsidRPr="00A44E39">
        <w:rPr>
          <w:rFonts w:cs="Times New Roman"/>
          <w:b/>
          <w:bCs/>
          <w:sz w:val="28"/>
          <w:szCs w:val="28"/>
        </w:rPr>
        <w:t>References</w:t>
      </w:r>
    </w:p>
    <w:p w14:paraId="54142E3C" w14:textId="77777777" w:rsidR="00F06126" w:rsidRDefault="00A654A8" w:rsidP="00F06126">
      <w:pPr>
        <w:pStyle w:val="Bibliography"/>
        <w:ind w:left="720" w:hanging="720"/>
        <w:rPr>
          <w:noProof/>
          <w:szCs w:val="24"/>
        </w:rPr>
      </w:pPr>
      <w:r>
        <w:fldChar w:fldCharType="begin"/>
      </w:r>
      <w:r>
        <w:instrText xml:space="preserve"> BIBLIOGRAPHY  \l 1033 </w:instrText>
      </w:r>
      <w:r>
        <w:fldChar w:fldCharType="separate"/>
      </w:r>
      <w:r w:rsidR="00F06126">
        <w:rPr>
          <w:noProof/>
        </w:rPr>
        <w:t xml:space="preserve">Hofmann, T. (2004, January). Latent Semantic Models for Collaborative Filtering. </w:t>
      </w:r>
      <w:r w:rsidR="00F06126">
        <w:rPr>
          <w:i/>
          <w:iCs/>
          <w:noProof/>
        </w:rPr>
        <w:t>ACM Transactions on Information Systems (TOIS), 22</w:t>
      </w:r>
      <w:r w:rsidR="00F06126">
        <w:rPr>
          <w:noProof/>
        </w:rPr>
        <w:t>(1), 89-115. doi:10.1145/963770.963774</w:t>
      </w:r>
    </w:p>
    <w:p w14:paraId="253E8E3D" w14:textId="77777777" w:rsidR="00F06126" w:rsidRDefault="00F06126" w:rsidP="00F06126">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6BE376DA" w14:textId="77777777" w:rsidR="00F06126" w:rsidRDefault="00F06126" w:rsidP="00F06126">
      <w:pPr>
        <w:pStyle w:val="Bibliography"/>
        <w:ind w:left="720" w:hanging="720"/>
        <w:rPr>
          <w:noProof/>
        </w:rPr>
      </w:pPr>
      <w:r>
        <w:rPr>
          <w:noProof/>
        </w:rPr>
        <w:t xml:space="preserve">Hofmann, T., &amp; Puzieha, J. (1999). Latent Class Models for Collaborative Filtering. In T. Dean (Ed.), </w:t>
      </w:r>
      <w:r>
        <w:rPr>
          <w:i/>
          <w:iCs/>
          <w:noProof/>
        </w:rPr>
        <w:t>Proceedings of the Sixteenth International Joint Conference on Artificial Intelligence (IJCAI '99)</w:t>
      </w:r>
      <w:r>
        <w:rPr>
          <w:noProof/>
        </w:rPr>
        <w:t xml:space="preserve"> (pp. 688-693). San Francisco, CA, USA: Morgan Kaufmann. Retrieved from https://dl.acm.org/citation.cfm?id=687583</w:t>
      </w:r>
    </w:p>
    <w:p w14:paraId="105367FC" w14:textId="77777777" w:rsidR="00F06126" w:rsidRDefault="00F06126" w:rsidP="00F06126">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6AC8D97A" w14:textId="77777777" w:rsidR="00F06126" w:rsidRDefault="00F06126" w:rsidP="00F06126">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76C47028" w14:textId="016B5207" w:rsidR="00A654A8" w:rsidRPr="00A654A8" w:rsidRDefault="00A654A8" w:rsidP="00F06126">
      <w:r>
        <w:fldChar w:fldCharType="end"/>
      </w:r>
    </w:p>
    <w:sectPr w:rsidR="00A654A8" w:rsidRPr="00A654A8" w:rsidSect="00807BC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D7B69" w14:textId="77777777" w:rsidR="00FF5368" w:rsidRDefault="00FF5368" w:rsidP="00807BC1">
      <w:r>
        <w:separator/>
      </w:r>
    </w:p>
  </w:endnote>
  <w:endnote w:type="continuationSeparator" w:id="0">
    <w:p w14:paraId="0711345C" w14:textId="77777777" w:rsidR="00FF5368" w:rsidRDefault="00FF5368" w:rsidP="0080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8461643"/>
      <w:docPartObj>
        <w:docPartGallery w:val="Page Numbers (Bottom of Page)"/>
        <w:docPartUnique/>
      </w:docPartObj>
    </w:sdtPr>
    <w:sdtEndPr>
      <w:rPr>
        <w:noProof/>
      </w:rPr>
    </w:sdtEndPr>
    <w:sdtContent>
      <w:p w14:paraId="6B24D256" w14:textId="46F0EE55" w:rsidR="00BF77EA" w:rsidRDefault="00BF77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AC4A14" w14:textId="77777777" w:rsidR="00BF77EA" w:rsidRDefault="00BF7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2E77E" w14:textId="77777777" w:rsidR="00FF5368" w:rsidRDefault="00FF5368" w:rsidP="00807BC1">
      <w:r>
        <w:separator/>
      </w:r>
    </w:p>
  </w:footnote>
  <w:footnote w:type="continuationSeparator" w:id="0">
    <w:p w14:paraId="7065B310" w14:textId="77777777" w:rsidR="00FF5368" w:rsidRDefault="00FF5368" w:rsidP="00807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C1"/>
    <w:rsid w:val="00037B2B"/>
    <w:rsid w:val="00054F90"/>
    <w:rsid w:val="000F453F"/>
    <w:rsid w:val="000F4BF3"/>
    <w:rsid w:val="000F6A67"/>
    <w:rsid w:val="001230FC"/>
    <w:rsid w:val="00123976"/>
    <w:rsid w:val="00132276"/>
    <w:rsid w:val="001664FE"/>
    <w:rsid w:val="001F1CDC"/>
    <w:rsid w:val="00203EF5"/>
    <w:rsid w:val="00212778"/>
    <w:rsid w:val="002167A7"/>
    <w:rsid w:val="00273E42"/>
    <w:rsid w:val="002776EE"/>
    <w:rsid w:val="002837C8"/>
    <w:rsid w:val="00292F65"/>
    <w:rsid w:val="00295018"/>
    <w:rsid w:val="002F1198"/>
    <w:rsid w:val="00327179"/>
    <w:rsid w:val="00364B52"/>
    <w:rsid w:val="003775E5"/>
    <w:rsid w:val="00385229"/>
    <w:rsid w:val="003B58A9"/>
    <w:rsid w:val="003C026E"/>
    <w:rsid w:val="003E10D8"/>
    <w:rsid w:val="00445CEE"/>
    <w:rsid w:val="00451152"/>
    <w:rsid w:val="004742E9"/>
    <w:rsid w:val="00477B25"/>
    <w:rsid w:val="004933F9"/>
    <w:rsid w:val="00534AFE"/>
    <w:rsid w:val="0058738A"/>
    <w:rsid w:val="005E4D7B"/>
    <w:rsid w:val="006032A4"/>
    <w:rsid w:val="0065675E"/>
    <w:rsid w:val="006B663B"/>
    <w:rsid w:val="006B79BA"/>
    <w:rsid w:val="006C275F"/>
    <w:rsid w:val="00702B55"/>
    <w:rsid w:val="007A7DDA"/>
    <w:rsid w:val="00804C72"/>
    <w:rsid w:val="00807BC1"/>
    <w:rsid w:val="00825261"/>
    <w:rsid w:val="0083512A"/>
    <w:rsid w:val="008443E9"/>
    <w:rsid w:val="00847983"/>
    <w:rsid w:val="00880ED6"/>
    <w:rsid w:val="008925D9"/>
    <w:rsid w:val="008C2E74"/>
    <w:rsid w:val="008E3FE0"/>
    <w:rsid w:val="0090531A"/>
    <w:rsid w:val="00930CD9"/>
    <w:rsid w:val="0094417D"/>
    <w:rsid w:val="00944951"/>
    <w:rsid w:val="00952B86"/>
    <w:rsid w:val="00977B9C"/>
    <w:rsid w:val="00996732"/>
    <w:rsid w:val="009B48B0"/>
    <w:rsid w:val="009D254D"/>
    <w:rsid w:val="009E1D0E"/>
    <w:rsid w:val="009E687E"/>
    <w:rsid w:val="00A24B97"/>
    <w:rsid w:val="00A3559D"/>
    <w:rsid w:val="00A36280"/>
    <w:rsid w:val="00A44E39"/>
    <w:rsid w:val="00A654A8"/>
    <w:rsid w:val="00A969F8"/>
    <w:rsid w:val="00AD2D65"/>
    <w:rsid w:val="00B2200B"/>
    <w:rsid w:val="00B32212"/>
    <w:rsid w:val="00B357DF"/>
    <w:rsid w:val="00B42ECC"/>
    <w:rsid w:val="00B44E31"/>
    <w:rsid w:val="00B44FB2"/>
    <w:rsid w:val="00BC2B50"/>
    <w:rsid w:val="00BC6394"/>
    <w:rsid w:val="00BC67DD"/>
    <w:rsid w:val="00BD0C12"/>
    <w:rsid w:val="00BF77EA"/>
    <w:rsid w:val="00C23D74"/>
    <w:rsid w:val="00C35806"/>
    <w:rsid w:val="00C50BC4"/>
    <w:rsid w:val="00C57E7F"/>
    <w:rsid w:val="00C70F9F"/>
    <w:rsid w:val="00C92200"/>
    <w:rsid w:val="00CB5E46"/>
    <w:rsid w:val="00CB670E"/>
    <w:rsid w:val="00CE053A"/>
    <w:rsid w:val="00D4578E"/>
    <w:rsid w:val="00D510BD"/>
    <w:rsid w:val="00E72FA2"/>
    <w:rsid w:val="00EA013C"/>
    <w:rsid w:val="00EC079A"/>
    <w:rsid w:val="00F06126"/>
    <w:rsid w:val="00F45BD2"/>
    <w:rsid w:val="00F93C52"/>
    <w:rsid w:val="00FA14CB"/>
    <w:rsid w:val="00FB48C8"/>
    <w:rsid w:val="00FF5368"/>
    <w:rsid w:val="00FF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447E"/>
  <w15:chartTrackingRefBased/>
  <w15:docId w15:val="{B458F31C-569D-4FF2-AF98-A5DEBA30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037B2B"/>
    <w:pPr>
      <w:keepNext/>
      <w:keepLines/>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037B2B"/>
    <w:pPr>
      <w:keepNext/>
      <w:keepLines/>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8">
    <w:name w:val="heading 8"/>
    <w:basedOn w:val="Normal"/>
    <w:next w:val="Normal"/>
    <w:link w:val="Heading8Char"/>
    <w:uiPriority w:val="9"/>
    <w:semiHidden/>
    <w:unhideWhenUsed/>
    <w:qFormat/>
    <w:rsid w:val="00037B2B"/>
    <w:pPr>
      <w:keepNext/>
      <w:keepLines/>
      <w:spacing w:before="40"/>
      <w:outlineLvl w:val="7"/>
    </w:pPr>
    <w:rPr>
      <w:rFonts w:asciiTheme="majorHAnsi" w:eastAsiaTheme="majorEastAsia" w:hAnsiTheme="majorHAnsi" w:cstheme="majorBidi"/>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BC1"/>
    <w:pPr>
      <w:tabs>
        <w:tab w:val="center" w:pos="4680"/>
        <w:tab w:val="right" w:pos="9360"/>
      </w:tabs>
    </w:pPr>
  </w:style>
  <w:style w:type="character" w:customStyle="1" w:styleId="HeaderChar">
    <w:name w:val="Header Char"/>
    <w:basedOn w:val="DefaultParagraphFont"/>
    <w:link w:val="Header"/>
    <w:uiPriority w:val="99"/>
    <w:rsid w:val="00807BC1"/>
    <w:rPr>
      <w:sz w:val="24"/>
    </w:rPr>
  </w:style>
  <w:style w:type="paragraph" w:styleId="Footer">
    <w:name w:val="footer"/>
    <w:basedOn w:val="Normal"/>
    <w:link w:val="FooterChar"/>
    <w:uiPriority w:val="99"/>
    <w:unhideWhenUsed/>
    <w:rsid w:val="00807BC1"/>
    <w:pPr>
      <w:tabs>
        <w:tab w:val="center" w:pos="4680"/>
        <w:tab w:val="right" w:pos="9360"/>
      </w:tabs>
    </w:pPr>
  </w:style>
  <w:style w:type="character" w:customStyle="1" w:styleId="FooterChar">
    <w:name w:val="Footer Char"/>
    <w:basedOn w:val="DefaultParagraphFont"/>
    <w:link w:val="Footer"/>
    <w:uiPriority w:val="99"/>
    <w:rsid w:val="00807BC1"/>
    <w:rPr>
      <w:sz w:val="24"/>
    </w:rPr>
  </w:style>
  <w:style w:type="paragraph" w:styleId="ListParagraph">
    <w:name w:val="List Paragraph"/>
    <w:basedOn w:val="Normal"/>
    <w:uiPriority w:val="34"/>
    <w:qFormat/>
    <w:rsid w:val="00807BC1"/>
    <w:pPr>
      <w:ind w:left="720"/>
      <w:contextualSpacing/>
    </w:pPr>
  </w:style>
  <w:style w:type="table" w:styleId="TableGrid">
    <w:name w:val="Table Grid"/>
    <w:basedOn w:val="TableNormal"/>
    <w:uiPriority w:val="39"/>
    <w:rsid w:val="00292F65"/>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7B2B"/>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037B2B"/>
    <w:rPr>
      <w:rFonts w:asciiTheme="majorHAnsi" w:eastAsiaTheme="majorEastAsia" w:hAnsiTheme="majorHAnsi" w:cstheme="majorBidi"/>
      <w:color w:val="2F5496" w:themeColor="accent1" w:themeShade="BF"/>
      <w:sz w:val="26"/>
      <w:szCs w:val="26"/>
      <w:lang w:eastAsia="zh-CN"/>
    </w:rPr>
  </w:style>
  <w:style w:type="character" w:customStyle="1" w:styleId="Heading8Char">
    <w:name w:val="Heading 8 Char"/>
    <w:basedOn w:val="DefaultParagraphFont"/>
    <w:link w:val="Heading8"/>
    <w:uiPriority w:val="9"/>
    <w:semiHidden/>
    <w:rsid w:val="00037B2B"/>
    <w:rPr>
      <w:rFonts w:asciiTheme="majorHAnsi" w:eastAsiaTheme="majorEastAsia" w:hAnsiTheme="majorHAnsi" w:cstheme="majorBidi"/>
      <w:color w:val="272727" w:themeColor="text1" w:themeTint="D8"/>
      <w:sz w:val="21"/>
      <w:szCs w:val="21"/>
      <w:lang w:eastAsia="zh-CN"/>
    </w:rPr>
  </w:style>
  <w:style w:type="character" w:styleId="PlaceholderText">
    <w:name w:val="Placeholder Text"/>
    <w:basedOn w:val="DefaultParagraphFont"/>
    <w:uiPriority w:val="99"/>
    <w:semiHidden/>
    <w:rsid w:val="00037B2B"/>
    <w:rPr>
      <w:color w:val="808080"/>
    </w:rPr>
  </w:style>
  <w:style w:type="character" w:styleId="Hyperlink">
    <w:name w:val="Hyperlink"/>
    <w:basedOn w:val="DefaultParagraphFont"/>
    <w:uiPriority w:val="99"/>
    <w:rsid w:val="00037B2B"/>
    <w:rPr>
      <w:color w:val="0000FF"/>
      <w:u w:val="single"/>
    </w:rPr>
  </w:style>
  <w:style w:type="paragraph" w:styleId="Bibliography">
    <w:name w:val="Bibliography"/>
    <w:basedOn w:val="Normal"/>
    <w:next w:val="Normal"/>
    <w:uiPriority w:val="37"/>
    <w:unhideWhenUsed/>
    <w:rsid w:val="00037B2B"/>
    <w:rPr>
      <w:rFonts w:eastAsiaTheme="minorEastAsia"/>
      <w:lang w:eastAsia="zh-CN"/>
    </w:rPr>
  </w:style>
  <w:style w:type="paragraph" w:styleId="TOCHeading">
    <w:name w:val="TOC Heading"/>
    <w:basedOn w:val="Heading1"/>
    <w:next w:val="Normal"/>
    <w:uiPriority w:val="39"/>
    <w:unhideWhenUsed/>
    <w:qFormat/>
    <w:rsid w:val="00037B2B"/>
    <w:pPr>
      <w:spacing w:line="259" w:lineRule="auto"/>
      <w:jc w:val="left"/>
      <w:outlineLvl w:val="9"/>
    </w:pPr>
    <w:rPr>
      <w:lang w:eastAsia="en-US"/>
    </w:rPr>
  </w:style>
  <w:style w:type="paragraph" w:styleId="TOC1">
    <w:name w:val="toc 1"/>
    <w:basedOn w:val="Normal"/>
    <w:next w:val="Normal"/>
    <w:autoRedefine/>
    <w:uiPriority w:val="39"/>
    <w:unhideWhenUsed/>
    <w:rsid w:val="00037B2B"/>
    <w:pPr>
      <w:spacing w:after="100"/>
    </w:pPr>
    <w:rPr>
      <w:rFonts w:eastAsiaTheme="minorEastAsia"/>
      <w:lang w:eastAsia="zh-CN"/>
    </w:rPr>
  </w:style>
  <w:style w:type="paragraph" w:styleId="TOC2">
    <w:name w:val="toc 2"/>
    <w:basedOn w:val="Normal"/>
    <w:next w:val="Normal"/>
    <w:autoRedefine/>
    <w:uiPriority w:val="39"/>
    <w:unhideWhenUsed/>
    <w:rsid w:val="00037B2B"/>
    <w:pPr>
      <w:spacing w:after="100"/>
      <w:ind w:left="240"/>
    </w:pPr>
    <w:rPr>
      <w:rFonts w:eastAsiaTheme="minorEastAsia"/>
      <w:lang w:eastAsia="zh-CN"/>
    </w:rPr>
  </w:style>
  <w:style w:type="character" w:customStyle="1" w:styleId="fontstyle01">
    <w:name w:val="fontstyle01"/>
    <w:basedOn w:val="DefaultParagraphFont"/>
    <w:rsid w:val="00037B2B"/>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37B2B"/>
    <w:rPr>
      <w:sz w:val="16"/>
      <w:szCs w:val="16"/>
    </w:rPr>
  </w:style>
  <w:style w:type="paragraph" w:styleId="CommentText">
    <w:name w:val="annotation text"/>
    <w:basedOn w:val="Normal"/>
    <w:link w:val="CommentTextChar"/>
    <w:uiPriority w:val="99"/>
    <w:semiHidden/>
    <w:unhideWhenUsed/>
    <w:rsid w:val="00037B2B"/>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037B2B"/>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037B2B"/>
    <w:rPr>
      <w:b/>
      <w:bCs/>
    </w:rPr>
  </w:style>
  <w:style w:type="character" w:customStyle="1" w:styleId="CommentSubjectChar">
    <w:name w:val="Comment Subject Char"/>
    <w:basedOn w:val="CommentTextChar"/>
    <w:link w:val="CommentSubject"/>
    <w:uiPriority w:val="99"/>
    <w:semiHidden/>
    <w:rsid w:val="00037B2B"/>
    <w:rPr>
      <w:rFonts w:eastAsiaTheme="minorEastAsia"/>
      <w:b/>
      <w:bCs/>
      <w:sz w:val="20"/>
      <w:szCs w:val="20"/>
      <w:lang w:eastAsia="zh-CN"/>
    </w:rPr>
  </w:style>
  <w:style w:type="paragraph" w:styleId="BalloonText">
    <w:name w:val="Balloon Text"/>
    <w:basedOn w:val="Normal"/>
    <w:link w:val="BalloonTextChar"/>
    <w:uiPriority w:val="99"/>
    <w:semiHidden/>
    <w:unhideWhenUsed/>
    <w:rsid w:val="00037B2B"/>
    <w:rPr>
      <w:rFonts w:ascii="Segoe UI" w:eastAsiaTheme="minorEastAsia" w:hAnsi="Segoe UI" w:cs="Segoe UI"/>
      <w:sz w:val="18"/>
      <w:szCs w:val="18"/>
      <w:lang w:eastAsia="zh-CN"/>
    </w:rPr>
  </w:style>
  <w:style w:type="character" w:customStyle="1" w:styleId="BalloonTextChar">
    <w:name w:val="Balloon Text Char"/>
    <w:basedOn w:val="DefaultParagraphFont"/>
    <w:link w:val="BalloonText"/>
    <w:uiPriority w:val="99"/>
    <w:semiHidden/>
    <w:rsid w:val="00037B2B"/>
    <w:rPr>
      <w:rFonts w:ascii="Segoe UI" w:eastAsiaTheme="minorEastAsia" w:hAnsi="Segoe UI" w:cs="Segoe UI"/>
      <w:sz w:val="18"/>
      <w:szCs w:val="18"/>
      <w:lang w:eastAsia="zh-CN"/>
    </w:rPr>
  </w:style>
  <w:style w:type="character" w:styleId="UnresolvedMention">
    <w:name w:val="Unresolved Mention"/>
    <w:basedOn w:val="DefaultParagraphFont"/>
    <w:uiPriority w:val="99"/>
    <w:semiHidden/>
    <w:unhideWhenUsed/>
    <w:rsid w:val="00037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755274">
      <w:bodyDiv w:val="1"/>
      <w:marLeft w:val="0"/>
      <w:marRight w:val="0"/>
      <w:marTop w:val="0"/>
      <w:marBottom w:val="0"/>
      <w:divBdr>
        <w:top w:val="none" w:sz="0" w:space="0" w:color="auto"/>
        <w:left w:val="none" w:sz="0" w:space="0" w:color="auto"/>
        <w:bottom w:val="none" w:sz="0" w:space="0" w:color="auto"/>
        <w:right w:val="none" w:sz="0" w:space="0" w:color="auto"/>
      </w:divBdr>
    </w:div>
    <w:div w:id="522673724">
      <w:bodyDiv w:val="1"/>
      <w:marLeft w:val="0"/>
      <w:marRight w:val="0"/>
      <w:marTop w:val="0"/>
      <w:marBottom w:val="0"/>
      <w:divBdr>
        <w:top w:val="none" w:sz="0" w:space="0" w:color="auto"/>
        <w:left w:val="none" w:sz="0" w:space="0" w:color="auto"/>
        <w:bottom w:val="none" w:sz="0" w:space="0" w:color="auto"/>
        <w:right w:val="none" w:sz="0" w:space="0" w:color="auto"/>
      </w:divBdr>
    </w:div>
    <w:div w:id="613488545">
      <w:bodyDiv w:val="1"/>
      <w:marLeft w:val="0"/>
      <w:marRight w:val="0"/>
      <w:marTop w:val="0"/>
      <w:marBottom w:val="0"/>
      <w:divBdr>
        <w:top w:val="none" w:sz="0" w:space="0" w:color="auto"/>
        <w:left w:val="none" w:sz="0" w:space="0" w:color="auto"/>
        <w:bottom w:val="none" w:sz="0" w:space="0" w:color="auto"/>
        <w:right w:val="none" w:sz="0" w:space="0" w:color="auto"/>
      </w:divBdr>
    </w:div>
    <w:div w:id="804391644">
      <w:bodyDiv w:val="1"/>
      <w:marLeft w:val="0"/>
      <w:marRight w:val="0"/>
      <w:marTop w:val="0"/>
      <w:marBottom w:val="0"/>
      <w:divBdr>
        <w:top w:val="none" w:sz="0" w:space="0" w:color="auto"/>
        <w:left w:val="none" w:sz="0" w:space="0" w:color="auto"/>
        <w:bottom w:val="none" w:sz="0" w:space="0" w:color="auto"/>
        <w:right w:val="none" w:sz="0" w:space="0" w:color="auto"/>
      </w:divBdr>
    </w:div>
    <w:div w:id="974793683">
      <w:bodyDiv w:val="1"/>
      <w:marLeft w:val="0"/>
      <w:marRight w:val="0"/>
      <w:marTop w:val="0"/>
      <w:marBottom w:val="0"/>
      <w:divBdr>
        <w:top w:val="none" w:sz="0" w:space="0" w:color="auto"/>
        <w:left w:val="none" w:sz="0" w:space="0" w:color="auto"/>
        <w:bottom w:val="none" w:sz="0" w:space="0" w:color="auto"/>
        <w:right w:val="none" w:sz="0" w:space="0" w:color="auto"/>
      </w:divBdr>
    </w:div>
    <w:div w:id="1032536579">
      <w:bodyDiv w:val="1"/>
      <w:marLeft w:val="0"/>
      <w:marRight w:val="0"/>
      <w:marTop w:val="0"/>
      <w:marBottom w:val="0"/>
      <w:divBdr>
        <w:top w:val="none" w:sz="0" w:space="0" w:color="auto"/>
        <w:left w:val="none" w:sz="0" w:space="0" w:color="auto"/>
        <w:bottom w:val="none" w:sz="0" w:space="0" w:color="auto"/>
        <w:right w:val="none" w:sz="0" w:space="0" w:color="auto"/>
      </w:divBdr>
    </w:div>
    <w:div w:id="1133405647">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65814541">
      <w:bodyDiv w:val="1"/>
      <w:marLeft w:val="0"/>
      <w:marRight w:val="0"/>
      <w:marTop w:val="0"/>
      <w:marBottom w:val="0"/>
      <w:divBdr>
        <w:top w:val="none" w:sz="0" w:space="0" w:color="auto"/>
        <w:left w:val="none" w:sz="0" w:space="0" w:color="auto"/>
        <w:bottom w:val="none" w:sz="0" w:space="0" w:color="auto"/>
        <w:right w:val="none" w:sz="0" w:space="0" w:color="auto"/>
      </w:divBdr>
    </w:div>
    <w:div w:id="1695812698">
      <w:bodyDiv w:val="1"/>
      <w:marLeft w:val="0"/>
      <w:marRight w:val="0"/>
      <w:marTop w:val="0"/>
      <w:marBottom w:val="0"/>
      <w:divBdr>
        <w:top w:val="none" w:sz="0" w:space="0" w:color="auto"/>
        <w:left w:val="none" w:sz="0" w:space="0" w:color="auto"/>
        <w:bottom w:val="none" w:sz="0" w:space="0" w:color="auto"/>
        <w:right w:val="none" w:sz="0" w:space="0" w:color="auto"/>
      </w:divBdr>
    </w:div>
    <w:div w:id="1766681641">
      <w:bodyDiv w:val="1"/>
      <w:marLeft w:val="0"/>
      <w:marRight w:val="0"/>
      <w:marTop w:val="0"/>
      <w:marBottom w:val="0"/>
      <w:divBdr>
        <w:top w:val="none" w:sz="0" w:space="0" w:color="auto"/>
        <w:left w:val="none" w:sz="0" w:space="0" w:color="auto"/>
        <w:bottom w:val="none" w:sz="0" w:space="0" w:color="auto"/>
        <w:right w:val="none" w:sz="0" w:space="0" w:color="auto"/>
      </w:divBdr>
    </w:div>
    <w:div w:id="17863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2</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3</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Hofmann2004LatentCF</b:Tag>
    <b:SourceType>JournalArticle</b:SourceType>
    <b:Guid>{282B7B5F-5FD1-4E95-8262-21824B32B868}</b:Guid>
    <b:Title>Latent Semantic Models for Collaborative Filtering</b:Title>
    <b:Year>2004</b:Year>
    <b:City>New York, NY, USA</b:City>
    <b:Pages>89-115</b:Pages>
    <b:Publisher>ACM</b:Publisher>
    <b:Volume>22</b:Volume>
    <b:StandardNumber>Journal ISSN: 1046-8188, Journal EISSN: 1558-2868</b:StandardNumber>
    <b:Comments>Download link: http://cs.brynmawr.edu/Courses/cs380/fall2006/p89-hofmann.pdf</b:Comments>
    <b:URL>https://dl.acm.org/citation.cfm?id=963774</b:URL>
    <b:DOI>10.1145/963770.963774</b:DOI>
    <b:Author>
      <b:Author>
        <b:NameList>
          <b:Person>
            <b:Last>Hofmann</b:Last>
            <b:First>Thomas</b:First>
          </b:Person>
        </b:NameList>
      </b:Author>
    </b:Author>
    <b:JournalName>ACM Transactions on Information Systems (TOIS)</b:JournalName>
    <b:Month>January</b:Month>
    <b:Issue>1</b:Issue>
    <b:RefOrder>4</b:RefOrder>
  </b:Source>
  <b:Source>
    <b:Tag>Hofmann1999LatentCF</b:Tag>
    <b:SourceType>ConferenceProceedings</b:SourceType>
    <b:Guid>{FB83985D-9180-4E0D-9D7F-07D0AE78C2B7}</b:Guid>
    <b:Title>Latent Class Models for Collaborative Filtering</b:Title>
    <b:Year>1999</b:Year>
    <b:Pages>688-693</b:Pages>
    <b:ConferenceName>Proceedings of the Sixteenth International Joint Conference on Artificial Intelligence (IJCAI '99)</b:ConferenceName>
    <b:City>San Francisco, CA, USA</b:City>
    <b:Publisher>Morgan Kaufmann</b:Publisher>
    <b:StandardNumber>Proceedings ISBN:1-55860-613-0</b:StandardNumber>
    <b:URL>https://dl.acm.org/citation.cfm?id=687583</b:URL>
    <b:Author>
      <b:Author>
        <b:NameList>
          <b:Person>
            <b:Last>Hofmann</b:Last>
            <b:First>Thomas</b:First>
          </b:Person>
          <b:Person>
            <b:Last>Puzieha</b:Last>
            <b:First>Jan</b:First>
          </b:Person>
        </b:NameList>
      </b:Author>
      <b:Editor>
        <b:NameList>
          <b:Person>
            <b:Last>Dean</b:Last>
            <b:First>Thomas</b:First>
          </b:Person>
        </b:NameList>
      </b:Editor>
    </b:Author>
    <b:RefOrder>5</b:RefOrder>
  </b:Source>
</b:Sources>
</file>

<file path=customXml/itemProps1.xml><?xml version="1.0" encoding="utf-8"?>
<ds:datastoreItem xmlns:ds="http://schemas.openxmlformats.org/officeDocument/2006/customXml" ds:itemID="{70E312E1-1FAD-48D5-9ED1-A42F8044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14</Pages>
  <Words>5514</Words>
  <Characters>31436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75</cp:revision>
  <dcterms:created xsi:type="dcterms:W3CDTF">2020-10-31T15:18:00Z</dcterms:created>
  <dcterms:modified xsi:type="dcterms:W3CDTF">2020-11-07T08:18:00Z</dcterms:modified>
</cp:coreProperties>
</file>