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30179666"/>
      <w:r w:rsidRPr="00E3790F">
        <w:t>Tóm tắt</w:t>
      </w:r>
      <w:bookmarkEnd w:id="0"/>
    </w:p>
    <w:p w14:paraId="69FD9116" w14:textId="67AB29F1" w:rsidR="00E3790F" w:rsidRDefault="00CA1AFC" w:rsidP="00CA1AFC">
      <w:r w:rsidRPr="000672FA">
        <w:t>Montesquieu</w:t>
      </w:r>
      <w:r>
        <w:t xml:space="preserve"> lang thang trong cõi đời tìm thấy cây tự do theo cách </w:t>
      </w:r>
      <w:r w:rsidR="005534FF">
        <w:t xml:space="preserve">nhìn </w:t>
      </w:r>
      <w:r>
        <w:t xml:space="preserve">của ông, rút cành tỉa nhánh kết dây trói loài người vào </w:t>
      </w:r>
      <w:r w:rsidR="003310D1">
        <w:t xml:space="preserve">chính </w:t>
      </w:r>
      <w:r>
        <w:t xml:space="preserve">sức mạnh của </w:t>
      </w:r>
      <w:r w:rsidR="00A8403E">
        <w:t xml:space="preserve">họ </w:t>
      </w:r>
      <w:r>
        <w:t xml:space="preserve">để </w:t>
      </w:r>
      <w:r w:rsidR="00481463">
        <w:t xml:space="preserve">được </w:t>
      </w:r>
      <w:r>
        <w:t>an toàn trong tự do</w:t>
      </w:r>
      <w:r w:rsidR="009F3E2C">
        <w:t>,</w:t>
      </w:r>
      <w:r w:rsidR="004E4B92">
        <w:t xml:space="preserve"> hoặc giả tự do </w:t>
      </w:r>
      <w:r w:rsidR="00AF75F6">
        <w:t>[suy nhược</w:t>
      </w:r>
      <w:r w:rsidR="009D711C">
        <w:t>?</w:t>
      </w:r>
      <w:r w:rsidR="00AF75F6">
        <w:t xml:space="preserve">] </w:t>
      </w:r>
      <w:r w:rsidR="004E4B92">
        <w:t>hơn</w:t>
      </w:r>
      <w:r>
        <w:t>.</w:t>
      </w:r>
      <w:r w:rsidR="00261C0E">
        <w:t xml:space="preserve"> Ngay lúc đó Adam Smith rút dây nới lỏng sinh </w:t>
      </w:r>
      <w:r w:rsidR="001010E9">
        <w:t>dục</w:t>
      </w:r>
      <w:r w:rsidR="00261C0E">
        <w:t xml:space="preserve"> loài người để duy trì sức mạnh</w:t>
      </w:r>
      <w:r w:rsidR="003310D1">
        <w:t xml:space="preserve"> và Hegel bắt đầu đồng nhất tự do và ý chí – sức mạnh của ý chí trong một vòng tròn thiết định mà tự do là tự do thoát khỏi tự do tan biến. Học thuyết tự do kinh tế của Adam Smith tập trung phân công lao động </w:t>
      </w:r>
      <w:r w:rsidR="00D47127">
        <w:t>vào</w:t>
      </w:r>
      <w:r w:rsidR="003310D1">
        <w:t xml:space="preserve"> một thế cân bằng của đạo đức </w:t>
      </w:r>
      <w:r w:rsidR="006B2293">
        <w:t>để</w:t>
      </w:r>
      <w:r w:rsidR="003310D1">
        <w:t xml:space="preserve"> hưởng lợi công bằng</w:t>
      </w:r>
      <w:r w:rsidR="001D722B">
        <w:t xml:space="preserve"> khi mà các hoạt động tư lợi tự hài hòa lẫn nhau</w:t>
      </w:r>
      <w:r w:rsidR="00DA224B">
        <w:t>, hoặc giả ràng buộc hơn</w:t>
      </w:r>
      <w:r w:rsidR="009D711C">
        <w:t>?</w:t>
      </w:r>
    </w:p>
    <w:p w14:paraId="1B21FCBF" w14:textId="77777777" w:rsidR="00B44EC4" w:rsidRDefault="00B44EC4" w:rsidP="00B44EC4">
      <w:r w:rsidRPr="009370A5">
        <w:rPr>
          <w:b/>
        </w:rPr>
        <w:t>Từ khóa:</w:t>
      </w:r>
      <w:r>
        <w:t xml:space="preserve"> tự do kinh tế, phân công lao động, tích lũy vốn.</w:t>
      </w:r>
    </w:p>
    <w:p w14:paraId="3FB3E99C" w14:textId="77777777" w:rsidR="00E3790F" w:rsidRDefault="00E3790F"/>
    <w:p w14:paraId="7415DFBC" w14:textId="2AB0657F" w:rsidR="00E3790F" w:rsidRPr="00E3790F" w:rsidRDefault="00681DC5" w:rsidP="007E1D16">
      <w:pPr>
        <w:pStyle w:val="Heading1"/>
        <w:rPr>
          <w:b w:val="0"/>
        </w:rPr>
      </w:pPr>
      <w:bookmarkStart w:id="1" w:name="_Toc230179667"/>
      <w:r>
        <w:t>P</w:t>
      </w:r>
      <w:r w:rsidR="002A7FA0">
        <w:t>hân công lao động</w:t>
      </w:r>
      <w:bookmarkEnd w:id="1"/>
    </w:p>
    <w:p w14:paraId="063515E1" w14:textId="7DDE7F4E"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w:t>
      </w:r>
      <w:r w:rsidRPr="00FC4A38">
        <w:rPr>
          <w:i/>
        </w:rPr>
        <w:t>trình độ sản xuất</w:t>
      </w:r>
      <w:r>
        <w:t xml:space="preserve"> </w:t>
      </w:r>
      <w:r w:rsidR="00D541EF">
        <w:t>(</w:t>
      </w:r>
      <w:r w:rsidR="00D541EF" w:rsidRPr="00D541EF">
        <w:t>production level</w:t>
      </w:r>
      <w:r w:rsidR="00D541EF">
        <w:t xml:space="preserve">) </w:t>
      </w:r>
      <w:r>
        <w:t>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End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End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xml:space="preserve">, có tính chất cụ thể nên lợi nhuận từ hoạt động tài chính / thương mại thuần túy được phân biệt với lợi nhuận của hoạt động sản xuất mặc dù tất </w:t>
      </w:r>
      <w:r w:rsidR="00111958">
        <w:lastRenderedPageBreak/>
        <w:t>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t>Theo Adam Smith</w:t>
      </w:r>
      <w:sdt>
        <w:sdtPr>
          <w:id w:val="1744067340"/>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End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 xml:space="preserve">“mưu cầu lợi ích cá nhân </w:t>
      </w:r>
      <w:r>
        <w:lastRenderedPageBreak/>
        <w:t>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w:t>
      </w:r>
      <w:r w:rsidR="00931B4A" w:rsidRPr="00D541EF">
        <w:rPr>
          <w:i/>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End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w:t>
      </w:r>
      <w:r>
        <w:lastRenderedPageBreak/>
        <w:t xml:space="preserve">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End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End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w:t>
      </w:r>
      <w:r w:rsidR="00626DEA">
        <w:lastRenderedPageBreak/>
        <w:t xml:space="preserve">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End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End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End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2EDC4A53" w:rsidR="00B414E4" w:rsidRDefault="00463F3E" w:rsidP="00681DC5">
      <w:pPr>
        <w:ind w:firstLine="360"/>
      </w:pPr>
      <w:r>
        <w:lastRenderedPageBreak/>
        <w:t xml:space="preserve">Giá trị trao đổi khi được mặc cả và thương lượng trên thị trường </w:t>
      </w:r>
      <w:sdt>
        <w:sdtPr>
          <w:id w:val="-844630650"/>
          <w:citation/>
        </w:sdtPr>
        <w:sdtEnd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 xml:space="preserve">Lưu ý, giá trị trao đổi của hàng hóa trong bài nghiên cứu này có thể bao gồm hay ánh xạ đến cả hai lượng lao động </w:t>
      </w:r>
      <w:r w:rsidR="00E8103C">
        <w:t xml:space="preserve">(amount of labor) </w:t>
      </w:r>
      <w:r w:rsidR="00C05128">
        <w:t>và lượng thỏa mãn</w:t>
      </w:r>
      <w:r w:rsidR="007553E8">
        <w:t xml:space="preserve"> (amount of satisfaction)</w:t>
      </w:r>
      <w:r w:rsidR="00C05128">
        <w:t>.</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 xml:space="preserve">nguyên tắc này mở rộng hàm nghĩa tự do của thị trường </w:t>
      </w:r>
      <w:r w:rsidR="005848C4">
        <w:lastRenderedPageBreak/>
        <w:t>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2" w:name="_Toc230179668"/>
      <w:r>
        <w:t>Giá cả hàng hóa</w:t>
      </w:r>
      <w:bookmarkEnd w:id="2"/>
    </w:p>
    <w:p w14:paraId="18F3E1A1" w14:textId="3C57FAC4"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w:t>
      </w:r>
      <w:r w:rsidR="009E2E25" w:rsidRPr="002E2828">
        <w:rPr>
          <w:i/>
        </w:rPr>
        <w:t>cung</w:t>
      </w:r>
      <w:r w:rsidR="009E2E25">
        <w:t xml:space="preserve"> </w:t>
      </w:r>
      <w:r w:rsidR="00394AFD">
        <w:t xml:space="preserve">(supply) </w:t>
      </w:r>
      <w:r w:rsidR="009E2E25">
        <w:t xml:space="preserve">và </w:t>
      </w:r>
      <w:r w:rsidR="009E2E25" w:rsidRPr="002E2828">
        <w:rPr>
          <w:i/>
        </w:rPr>
        <w:t>cầu</w:t>
      </w:r>
      <w:r w:rsidR="009E2E25">
        <w:t xml:space="preserve">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w:t>
      </w:r>
      <w:r w:rsidR="005B15CC">
        <w:t xml:space="preserve">dân </w:t>
      </w:r>
      <w:r w:rsidR="009C49BC">
        <w:t xml:space="preserve">dần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5B15CC">
        <w:t xml:space="preserve">Thặng dư thương mại </w:t>
      </w:r>
      <w:r w:rsidR="00362485">
        <w:t>(</w:t>
      </w:r>
      <w:r w:rsidR="00362485" w:rsidRPr="00362485">
        <w:t>trade surplus</w:t>
      </w:r>
      <w:r w:rsidR="00362485">
        <w:t xml:space="preserve">) </w:t>
      </w:r>
      <w:r w:rsidR="005B15CC">
        <w:t xml:space="preserve">và thâm hụt thương mại </w:t>
      </w:r>
      <w:r w:rsidR="00362485">
        <w:t>(</w:t>
      </w:r>
      <w:r w:rsidR="00362485" w:rsidRPr="00362485">
        <w:t>trade deficit/gap</w:t>
      </w:r>
      <w:r w:rsidR="00362485">
        <w:t xml:space="preserve">) </w:t>
      </w:r>
      <w:r w:rsidR="005B15CC">
        <w:t xml:space="preserve">trong cán </w:t>
      </w:r>
      <w:r w:rsidR="005B15CC">
        <w:lastRenderedPageBreak/>
        <w:t>cân thương mại</w:t>
      </w:r>
      <w:r w:rsidR="00362485">
        <w:t xml:space="preserve"> (balance of trade)</w:t>
      </w:r>
      <w:r w:rsidR="005B15CC">
        <w:t xml:space="preserve">, rất quan trọng với nền xuất nhập khẩu và hệ thống thuế quan của </w:t>
      </w:r>
      <w:r w:rsidR="004C283C">
        <w:t>(</w:t>
      </w:r>
      <w:r w:rsidR="00761E64">
        <w:t>t</w:t>
      </w:r>
      <w:r w:rsidR="004C283C" w:rsidRPr="004C283C">
        <w:t>ariff system</w:t>
      </w:r>
      <w:r w:rsidR="004C283C">
        <w:t xml:space="preserve">) </w:t>
      </w:r>
      <w:r w:rsidR="005B15CC">
        <w:t xml:space="preserve">một quốc gia.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w:t>
      </w:r>
      <w:r w:rsidR="00605A50" w:rsidRPr="002E2828">
        <w:rPr>
          <w:i/>
        </w:rPr>
        <w:t>sức mua</w:t>
      </w:r>
      <w:r w:rsidR="00605A50">
        <w:t xml:space="preserve">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w:t>
      </w:r>
      <w:r w:rsidR="0064693E">
        <w:t>(amount</w:t>
      </w:r>
      <w:r w:rsidR="007E2B6D">
        <w:t xml:space="preserve"> of money</w:t>
      </w:r>
      <w:r w:rsidR="0064693E">
        <w:t xml:space="preserve">) </w:t>
      </w:r>
      <w:r w:rsidR="008B77C1">
        <w:t xml:space="preserve">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06749A38"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w:t>
      </w:r>
      <w:r w:rsidR="00B62D52">
        <w:lastRenderedPageBreak/>
        <w:t xml:space="preserve">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w:t>
      </w:r>
      <w:r w:rsidR="0006285C">
        <w:t>(</w:t>
      </w:r>
      <w:r w:rsidR="0006285C" w:rsidRPr="0086305B">
        <w:rPr>
          <w:i/>
        </w:rPr>
        <w:t>potential energy/power of production level</w:t>
      </w:r>
      <w:r w:rsidR="0006285C">
        <w:t xml:space="preserve">) </w:t>
      </w:r>
      <w:r w:rsidR="004149EC">
        <w:t>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04E4D8B5"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w:t>
      </w:r>
      <w:r w:rsidR="002E2828">
        <w:t>(l</w:t>
      </w:r>
      <w:r w:rsidR="002E2828" w:rsidRPr="002E2828">
        <w:t xml:space="preserve">aw of </w:t>
      </w:r>
      <w:r w:rsidR="002E2828">
        <w:t>s</w:t>
      </w:r>
      <w:r w:rsidR="002E2828" w:rsidRPr="002E2828">
        <w:t xml:space="preserve">upply and </w:t>
      </w:r>
      <w:r w:rsidR="002E2828">
        <w:t>d</w:t>
      </w:r>
      <w:r w:rsidR="002E2828" w:rsidRPr="002E2828">
        <w:t>emand</w:t>
      </w:r>
      <w:r w:rsidR="002E2828">
        <w:t xml:space="preserve">) </w:t>
      </w:r>
      <w:r w:rsidR="001F6823">
        <w:t xml:space="preserve">“cung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w:t>
      </w:r>
      <w:r w:rsidR="001F6823">
        <w:lastRenderedPageBreak/>
        <w:t>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C86214">
        <w:t xml:space="preserve"> (</w:t>
      </w:r>
      <w:r w:rsidR="00C86214" w:rsidRPr="00C86214">
        <w:t>law of competition</w:t>
      </w:r>
      <w:r w:rsidR="00C86214">
        <w:t>)</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4E65544D"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w:t>
      </w:r>
      <w:r w:rsidR="00626DA0">
        <w:t xml:space="preserve">(income) </w:t>
      </w:r>
      <w:r>
        <w:t xml:space="preserve">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End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End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w:t>
      </w:r>
      <w:r w:rsidR="00D174F8">
        <w:t>(salary</w:t>
      </w:r>
      <w:r w:rsidR="00E5381E">
        <w:t>, wage</w:t>
      </w:r>
      <w:r w:rsidR="00D174F8">
        <w:t xml:space="preserve">) </w:t>
      </w:r>
      <w:r w:rsidR="00D428F1">
        <w:t xml:space="preserve">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End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lastRenderedPageBreak/>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lastRenderedPageBreak/>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A2054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A2054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A2054C"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A2054C"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A2054C"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A2054C"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A2054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w:t>
      </w:r>
      <w:r w:rsidR="0069323C">
        <w:lastRenderedPageBreak/>
        <w:t>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w:t>
      </w:r>
      <w:r w:rsidR="00CF6398">
        <w:lastRenderedPageBreak/>
        <w:t>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End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End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End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xml:space="preserve">;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w:t>
      </w:r>
      <w:r w:rsidR="003E4796">
        <w:lastRenderedPageBreak/>
        <w:t>nhập bình quân đầu người là chỉ dấu quan trọng nhất cho sự phát triển và giàu có của quốc gia.</w:t>
      </w:r>
      <w:r w:rsidR="00E5536C">
        <w:t xml:space="preserve"> Theo phân tích của Adam Smith</w:t>
      </w:r>
      <w:sdt>
        <w:sdtPr>
          <w:id w:val="-237867708"/>
          <w:citation/>
        </w:sdtPr>
        <w:sdtEnd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End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End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End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End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w:t>
      </w:r>
      <w:r w:rsidR="00033E7E">
        <w:lastRenderedPageBreak/>
        <w:t xml:space="preserve">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End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xml:space="preserve">,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w:t>
      </w:r>
      <w:r w:rsidR="009B7CEC">
        <w:lastRenderedPageBreak/>
        <w:t>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End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End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End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w:t>
      </w:r>
      <w:r w:rsidR="001A57C3">
        <w:lastRenderedPageBreak/>
        <w:t xml:space="preserve">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Sau đây là một số nhận xét của Adam Smith liên quan mật thiết đến nguyên tắc thị trường tự do và thương mại tự do</w:t>
      </w:r>
      <w:sdt>
        <w:sdtPr>
          <w:id w:val="-292298351"/>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w:t>
      </w:r>
      <w:r w:rsidR="00227BFA">
        <w:lastRenderedPageBreak/>
        <w:t xml:space="preserve">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End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End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End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End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w:t>
      </w:r>
      <w:r w:rsidR="006458AE">
        <w:lastRenderedPageBreak/>
        <w:t>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End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End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End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w:t>
      </w:r>
      <w:r w:rsidR="00E24A12">
        <w:lastRenderedPageBreak/>
        <w:t>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End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End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w:t>
          </w:r>
          <w:r w:rsidR="00EF270C">
            <w:rPr>
              <w:noProof/>
            </w:rPr>
            <w:lastRenderedPageBreak/>
            <w:t>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End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End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w:t>
      </w:r>
      <w:r w:rsidR="00B05B2E">
        <w:lastRenderedPageBreak/>
        <w:t xml:space="preserve">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End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End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End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End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xml:space="preserve">, giả sử một loại kim loại nào đó như đất hiếm chẳng hạn trở nên rất hữu ích nhưng sẽ rất khó để trở thành bản vị vì tính hữu </w:t>
      </w:r>
      <w:r w:rsidR="002D38A1">
        <w:lastRenderedPageBreak/>
        <w:t>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End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End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End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w:t>
      </w:r>
      <w:r w:rsidR="00BC4F44">
        <w:lastRenderedPageBreak/>
        <w:t>khả dĩ sự lười biếng và thiếu hiểu biết của họ do nhàn hạ thu lợi từ tiền thuê đất</w:t>
      </w:r>
      <w:sdt>
        <w:sdtPr>
          <w:id w:val="985585609"/>
          <w:citation/>
        </w:sdtPr>
        <w:sdtEnd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End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End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lớn từ tỉ suất 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3" w:name="_Toc230179669"/>
      <w:r>
        <w:t>Hệ thống tiền tệ</w:t>
      </w:r>
      <w:bookmarkEnd w:id="3"/>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 xml:space="preserve">gay trong kim bản vị, kim loại quý vừa là tiền tệ qua đúc vừa là hàng hóa, một mặt hàng hóa “kim loại quý” gần với xa xỉ phẩm không quá hữu ích, một mặt tiền tệ </w:t>
      </w:r>
      <w:r w:rsidR="005A23F6">
        <w:lastRenderedPageBreak/>
        <w:t>“kim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w:t>
      </w:r>
      <w:r w:rsidR="0060679A">
        <w:lastRenderedPageBreak/>
        <w:t>(Gemini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 xml:space="preserve">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w:t>
      </w:r>
      <w:r w:rsidR="00D87C17">
        <w:lastRenderedPageBreak/>
        <w:t>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w:t>
      </w:r>
      <w:r w:rsidR="00BA5E2A" w:rsidRPr="009E0FB8">
        <w:lastRenderedPageBreak/>
        <w:t>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6D6E5082"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 xml:space="preserve">kế toán, </w:t>
      </w:r>
      <w:r w:rsidR="008F0673" w:rsidRPr="004E028B">
        <w:t>tiền cơ sở</w:t>
      </w:r>
      <w:r w:rsidR="004E028B">
        <w:t xml:space="preserve"> – MB</w:t>
      </w:r>
      <w:r w:rsidR="008F0673">
        <w:t xml:space="preserve">, </w:t>
      </w:r>
      <w:r w:rsidR="00A90FEF">
        <w:t>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ngoại </w:t>
      </w:r>
      <w:r w:rsidR="00591D1F">
        <w:t>hối</w:t>
      </w:r>
      <w:r w:rsidR="00A90FEF">
        <w:t xml:space="preserve"> (vàng, </w:t>
      </w:r>
      <w:proofErr w:type="gramStart"/>
      <w:r w:rsidR="00A90FEF">
        <w:t>USD,…</w:t>
      </w:r>
      <w:proofErr w:type="gramEnd"/>
      <w:r w:rsidR="00A90FEF">
        <w:t>),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w:t>
      </w:r>
      <w:r w:rsidR="00616ECF">
        <w:t xml:space="preserve">(asset) </w:t>
      </w:r>
      <w:r w:rsidR="00506E06">
        <w:t>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EA73FC">
        <w:t>Nói cách khác</w:t>
      </w:r>
      <w:r w:rsidR="0083542F">
        <w:t xml:space="preserve">, lượng tiền bút toán tức tín dụng bơm không giới hạn số lượng mà phụ thuộc vào chính sách tiền tệ và chính sách tài khóa mà cụ thể nhất là mục tiêu tăng trưởng &amp; lạm phát (Gemini 2026) nhưng hệ quả nợ quốc gia cần hết sức cẩn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33BAC">
        <w:t xml:space="preserve"> (tài sản)</w:t>
      </w:r>
      <w:r w:rsidR="00475A8A">
        <w:t>.</w:t>
      </w:r>
      <w:r w:rsidR="00475B3D">
        <w:t xml:space="preserve"> </w:t>
      </w:r>
      <w:r w:rsidR="00475A8A">
        <w:t>Đ</w:t>
      </w:r>
      <w:r w:rsidR="00475B3D">
        <w:t xml:space="preserve">ây là hình thức cung tiền qua ngân hàng thương mại </w:t>
      </w:r>
      <w:r w:rsidR="00492203">
        <w:t>(</w:t>
      </w:r>
      <w:r w:rsidR="00492203" w:rsidRPr="00492203">
        <w:rPr>
          <w:i/>
        </w:rPr>
        <w:t>cấp tín dụng</w:t>
      </w:r>
      <w:r w:rsidR="00492203">
        <w:t xml:space="preserve">) </w:t>
      </w:r>
      <w:r w:rsidR="00475B3D">
        <w:t>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w:t>
      </w:r>
      <w:r w:rsidR="00095C79">
        <w:lastRenderedPageBreak/>
        <w:t>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tài khoản ngân 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w:t>
      </w:r>
      <w:r w:rsidR="00492203">
        <w:t>s</w:t>
      </w:r>
      <w:r w:rsidR="00B03887">
        <w:t>) = nợ phải trả</w:t>
      </w:r>
      <w:r w:rsidR="00492203">
        <w:t xml:space="preserve"> (liabilities</w:t>
      </w:r>
      <w:r w:rsidR="00B03887">
        <w:t xml:space="preserve">) + vốn chủ sở hữu </w:t>
      </w:r>
      <w:r w:rsidR="00492203">
        <w:t>(equities</w:t>
      </w:r>
      <w:r w:rsidR="00B03887">
        <w:t>)</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82561D">
        <w:t xml:space="preserve">Phương trình kế toán mở rộng là tài sản (assets) + </w:t>
      </w:r>
      <w:r w:rsidR="008F5A50">
        <w:t>chi phí (expenses)</w:t>
      </w:r>
      <w:r w:rsidR="0082561D">
        <w:t xml:space="preserve"> = nợ phải trả (liabilities) + vốn chủ sở hữu (equities) +</w:t>
      </w:r>
      <w:r w:rsidR="008F5A50" w:rsidRPr="008F5A50">
        <w:t xml:space="preserve"> </w:t>
      </w:r>
      <w:r w:rsidR="008F5A50">
        <w:t xml:space="preserve">doanh thu (revenues), khi tài sản cân bằng với nguồn vốn (tài sản = nợ phải trả + vốn chủ sở hữu) thì lợi nhuận </w:t>
      </w:r>
      <w:r w:rsidR="00265892">
        <w:t xml:space="preserve">(interest) </w:t>
      </w:r>
      <w:r w:rsidR="008F5A50">
        <w:t xml:space="preserve">sẽ là doanh thu </w:t>
      </w:r>
      <w:r w:rsidR="00982032">
        <w:t xml:space="preserve">trừ đi </w:t>
      </w:r>
      <w:r w:rsidR="008F5A50">
        <w:t>chi phí</w:t>
      </w:r>
      <w:r w:rsidR="0082561D">
        <w:t xml:space="preserve">. </w:t>
      </w:r>
      <w:r w:rsidR="002F7789">
        <w:t xml:space="preserve">Tài khoản chi phí như tài khoản tài sản, tăng ghi NỢ và giảm </w:t>
      </w:r>
      <w:proofErr w:type="gramStart"/>
      <w:r w:rsidR="002F7789">
        <w:t>ghi  CÓ</w:t>
      </w:r>
      <w:proofErr w:type="gramEnd"/>
      <w:r w:rsidR="002F7789">
        <w:t xml:space="preserve">, trong khi đó, tài khoản doanh thu như tài khoản nguồn vốn, tăng ghi CÓ và giảm ghi NỢ.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w:t>
      </w:r>
      <w:r w:rsidR="00E45764" w:rsidRPr="00EF5523">
        <w:rPr>
          <w:i/>
        </w:rPr>
        <w:t>thời Smith thế kỷ XVIII</w:t>
      </w:r>
      <w:r w:rsidR="00E45764">
        <w:t xml:space="preserve">,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t>tín phiếu</w:t>
      </w:r>
      <w:r w:rsidR="00E45764">
        <w:t xml:space="preserve"> có lãi</w:t>
      </w:r>
      <w:r w:rsidR="006C441D">
        <w:t xml:space="preserve"> tương tự như chứng nhận tiền gởi ngân hàng</w:t>
      </w:r>
      <w:r w:rsidR="00953B6A">
        <w:t xml:space="preserve"> ngay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w:t>
      </w:r>
      <w:r w:rsidR="006F7F0C">
        <w:t xml:space="preserve">ng. Ngân hàng trung ương phát hành lượng tiền bút toán vào thị trường bằng hình thức cấp tín dụng cho ngân hàng thương mại tức ngân hàng thương mại vay vốn với hai dạng lãi suất </w:t>
      </w:r>
      <w:r w:rsidR="009E1E68">
        <w:t xml:space="preserve">nợ </w:t>
      </w:r>
      <w:r w:rsidR="006F7F0C">
        <w:t>(Google AI 2026): 1)</w:t>
      </w:r>
      <w:r w:rsidR="000222B4">
        <w:t xml:space="preserve"> </w:t>
      </w:r>
      <w:r w:rsidR="000222B4" w:rsidRPr="009E1E68">
        <w:rPr>
          <w:i/>
        </w:rPr>
        <w:t>lãi suất tái cấp vốn</w:t>
      </w:r>
      <w:r w:rsidR="000222B4">
        <w:t xml:space="preserve"> khi ngân hàng thương mại có tài sản bảo đảm và 2) </w:t>
      </w:r>
      <w:r w:rsidR="000222B4" w:rsidRPr="009E1E68">
        <w:rPr>
          <w:i/>
        </w:rPr>
        <w:t>lãi suất chiết khấu</w:t>
      </w:r>
      <w:r w:rsidR="000222B4">
        <w:t xml:space="preserve"> khi ngân hàng thương mại cầm cố những giấy tờ có giá trị như hối phiếu</w:t>
      </w:r>
      <w:r w:rsidR="00BE46C1">
        <w:t xml:space="preserve">, </w:t>
      </w:r>
      <w:r w:rsidR="000222B4">
        <w:t>trái phiếu tại ngân hàng trung ương.</w:t>
      </w:r>
      <w:r w:rsidR="00E12E93">
        <w:t xml:space="preserve"> Đến kỳ hạn, ngân hàng thương mại trả nợ bằng hai hình thức sau</w:t>
      </w:r>
      <w:r w:rsidR="005110CC">
        <w:t xml:space="preserve"> (Google AI 2026)</w:t>
      </w:r>
      <w:r w:rsidR="00E12E93">
        <w:t>: 1) ngân hàng trung ương tự động khấu trừ vào tài khoản tiền gởi (khác với tài khoản nhận tín dụng) của ngân hàng thương mại tại ngân hàng trung ương, 2) ngân hàng thương mại trả nợ trực tiếp để chuộc lại giấy tờ có giá trị đang cầm cố tại ngân hàng trung ương.</w:t>
      </w:r>
      <w:r w:rsidR="003354A6">
        <w:t xml:space="preserve"> Ngoài ra ngân hàng thương mại </w:t>
      </w:r>
      <w:r w:rsidR="001C2EB9">
        <w:t xml:space="preserve">với vai trò đại lý cho vay của ngân hàng trung ương, và </w:t>
      </w:r>
      <w:r w:rsidR="003354A6">
        <w:t>như bất kỳ doanh nghiệp nào khác cũng phải nộp thuế vào ngân sách nhà nước.</w:t>
      </w:r>
      <w:r w:rsidR="001C2EB9">
        <w:t xml:space="preserve"> </w:t>
      </w:r>
      <w:r w:rsidR="005110CC">
        <w:t>Đ</w:t>
      </w:r>
      <w:r w:rsidR="001C2EB9">
        <w:t>ặc quyền mở tài khoản tại ngân hàng trung ương giới hạn ở một số tổ chức như ngân hàng thương mại và kho bạc nhà nước.</w:t>
      </w:r>
      <w:r w:rsidR="005110CC">
        <w:t xml:space="preserve"> </w:t>
      </w:r>
      <w:r w:rsidR="00182C73">
        <w:t xml:space="preserve">Ghi chú, </w:t>
      </w:r>
      <w:r w:rsidR="00182C73" w:rsidRPr="00182C73">
        <w:rPr>
          <w:i/>
        </w:rPr>
        <w:t>tín dụng</w:t>
      </w:r>
      <w:r w:rsidR="00182C73">
        <w:t xml:space="preserve"> </w:t>
      </w:r>
      <w:r w:rsidR="00062ED9">
        <w:t xml:space="preserve">(credit) </w:t>
      </w:r>
      <w:r w:rsidR="00182C73">
        <w:t>là thuật ngữ chỉ lượng tiền cho vay hoặc vay</w:t>
      </w:r>
      <w:r w:rsidR="00CB5D35">
        <w:t xml:space="preserve"> và lượng tiền bút toán phát hành qua ngân hàng có thể được hiểu như tín dụng</w:t>
      </w:r>
      <w:r w:rsidR="00182C73">
        <w:t>.</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71F20A10"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 xml:space="preserve">và/hoặc tồn tại một lượng </w:t>
      </w:r>
      <w:r w:rsidR="00FA19EA">
        <w:lastRenderedPageBreak/>
        <w:t>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úc này nếu ngân hàng trung ương mua trở lại nội tệ bằng ngoại hối (USD) thì sẽ làm sụt giảm nguồn dự trữ ngoại hối ảnh hưởng nghiêm trọng đến vùng đệm thanh khoản</w:t>
      </w:r>
      <w:r w:rsidR="004D6645">
        <w:t xml:space="preserve"> </w:t>
      </w:r>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 xml:space="preserve">cũng nhắn đến B một tin nhắn “chuyển khoản lượng tiền tương đương 1 tỷ USD vào ngân hàng B”, khi nhận được tin nhắn thì A chuyển chuyển lượng tiền tương </w:t>
      </w:r>
      <w:r w:rsidR="00170FE0">
        <w:t>đương</w:t>
      </w:r>
      <w:r w:rsidR="009E73BC">
        <w:t xml:space="preserve">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trường hợp này bằng cách đầu tư tức mua bán liên tục </w:t>
      </w:r>
      <w:r w:rsidR="00BF459D">
        <w:t xml:space="preserve">ngoại tệ </w:t>
      </w:r>
      <w:r w:rsidR="00D61D6E">
        <w:t>trên thị trường ngoại hối quốc tế</w:t>
      </w:r>
      <w:r w:rsidR="000C3B3A">
        <w:t>.</w:t>
      </w:r>
    </w:p>
    <w:p w14:paraId="3B23132A" w14:textId="778FCDFA"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w:t>
      </w:r>
      <w:r w:rsidR="0022077A">
        <w:t xml:space="preserve">tài sản </w:t>
      </w:r>
      <w:r>
        <w:t xml:space="preserve">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w:t>
      </w:r>
      <w:r w:rsidR="0022077A">
        <w:t>tài sản</w:t>
      </w:r>
      <w:r w:rsidR="001718E2">
        <w:t xml:space="preserve"> công đã cân </w:t>
      </w:r>
      <w:r w:rsidR="007B69D4">
        <w:t>đối</w:t>
      </w:r>
      <w:r w:rsidR="001718E2">
        <w:t xml:space="preserve">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22077A">
        <w:t xml:space="preserve">, trừ phi tài sản công như </w:t>
      </w:r>
      <w:r w:rsidR="0022077A">
        <w:lastRenderedPageBreak/>
        <w:t>cơ sở hạ tầng hỗ trợ rất nhiều doanh nghiệp và người dân trên diện rộng kinh doanh thu lợi nhuận rồi nộp lượng thuế lớn trở lại</w:t>
      </w:r>
      <w:r w:rsidR="00312006">
        <w:t xml:space="preserve"> hoặc tài sản công được khai thác rất hiệu quả như thu phí đường bộ đường cao tốc</w:t>
      </w:r>
      <w:r w:rsidR="005D4B25">
        <w:t>.</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ấn đề là doanh nghiệp bị ràng buộc 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w:t>
      </w:r>
      <w:r w:rsidR="00616ECF">
        <w:t xml:space="preserve">Ghi chú, không cần bơm tín dụng nội tệ nếu có thể thanh toán cho nhà thầu công trình công trực tiếp từ vốn ODA ngoại tệ. </w:t>
      </w:r>
      <w:r w:rsidR="00AC7597">
        <w:t>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341847">
        <w:t>phát hành</w:t>
      </w:r>
      <w:r w:rsidR="00133A4F">
        <w:t xml:space="preserve"> </w:t>
      </w:r>
      <w:r w:rsidR="00CE17BB">
        <w:t xml:space="preserve">được kế toán như tăng </w:t>
      </w:r>
      <w:r w:rsidR="00341847">
        <w:t>nợ phải trả</w:t>
      </w:r>
      <w:r w:rsidR="004F1403">
        <w:t xml:space="preserve"> với lượng tiền đã thu</w:t>
      </w:r>
      <w:r w:rsidR="00CE17BB">
        <w:t xml:space="preserve">, do đó </w:t>
      </w:r>
      <w:r w:rsidR="00857005">
        <w:t xml:space="preserve">(giả sử) </w:t>
      </w:r>
      <w:r w:rsidR="00CE17BB">
        <w:t xml:space="preserve">một khi </w:t>
      </w:r>
      <w:r w:rsidR="00341847">
        <w:t>giải ngân</w:t>
      </w:r>
      <w:r w:rsidR="00CE17BB">
        <w:t xml:space="preserve"> lượng </w:t>
      </w:r>
      <w:r w:rsidR="006759B6">
        <w:t xml:space="preserve">tiền </w:t>
      </w:r>
      <w:r w:rsidR="004F1403">
        <w:t xml:space="preserve">nợ phải trả này </w:t>
      </w:r>
      <w:r w:rsidR="006759B6">
        <w:t xml:space="preserve">thì lượng tiền này cần được đầu tư hiệu quả </w:t>
      </w:r>
      <w:r w:rsidR="002C0A92">
        <w:t xml:space="preserve">với thuế thu </w:t>
      </w:r>
      <w:r w:rsidR="006759B6">
        <w:t xml:space="preserve">để trả nợ trái phiếu cùng lãi, nếu không sẽ </w:t>
      </w:r>
      <w:r w:rsidR="004F1403">
        <w:t>gây</w:t>
      </w:r>
      <w:r w:rsidR="006759B6">
        <w:t xml:space="preserve"> lạm phát </w:t>
      </w:r>
      <w:r w:rsidR="004F1403">
        <w:t xml:space="preserve">do lãi </w:t>
      </w:r>
      <w:proofErr w:type="gramStart"/>
      <w:r w:rsidR="004F1403">
        <w:t xml:space="preserve">nợ </w:t>
      </w:r>
      <w:r w:rsidR="006759B6">
        <w:t>.</w:t>
      </w:r>
      <w:proofErr w:type="gramEnd"/>
    </w:p>
    <w:p w14:paraId="44FAAFB8" w14:textId="05264CDA" w:rsidR="00726A16" w:rsidRDefault="000C3B3A" w:rsidP="0004425D">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F00B36">
        <w:t xml:space="preserve"> </w:t>
      </w:r>
      <w:r w:rsidR="0001664B">
        <w:t>Ghi chú,</w:t>
      </w:r>
      <w:r w:rsidR="000A63EB">
        <w:t xml:space="preserve"> </w:t>
      </w:r>
      <w:r w:rsidR="0001664B">
        <w:t xml:space="preserve">giả sử nguồn vốn cũ và lượng tiền cũ đã cân đối / đồng nhất, </w:t>
      </w:r>
      <w:r w:rsidR="00E30712">
        <w:t xml:space="preserve">nếu </w:t>
      </w:r>
      <w:r w:rsidR="0001664B">
        <w:t>giải ngân tức bơm lượng tiền</w:t>
      </w:r>
      <w:r w:rsidR="00E30712">
        <w:t xml:space="preserve"> bút toán </w:t>
      </w:r>
      <w:r w:rsidR="0001664B">
        <w:t>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8B50C4">
        <w:t xml:space="preserve">, do đó </w:t>
      </w:r>
      <w:r w:rsidR="008B50C4" w:rsidRPr="00367637">
        <w:rPr>
          <w:i/>
        </w:rPr>
        <w:t>lượng tiền bơm</w:t>
      </w:r>
      <w:r w:rsidR="008B50C4">
        <w:t xml:space="preserve"> vào nhà thầu được gọi chung là </w:t>
      </w:r>
      <w:r w:rsidR="008B50C4" w:rsidRPr="008B50C4">
        <w:rPr>
          <w:i/>
        </w:rPr>
        <w:t>lượng tiền giải ngân</w:t>
      </w:r>
      <w:r w:rsidR="00D37C8B">
        <w:t>, hơn nữa có thể bơm tín dụng ngoại tệ cho nhà thầu vì chu trình lưu thông tiền tệ ngay cả khi trả lương nhân công có thể gói gọn trong chuyển khoản ngân hàng</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 xml:space="preserve">chuyển lượng tiền </w:t>
      </w:r>
      <w:r w:rsidR="008B50C4">
        <w:t>giải ngân</w:t>
      </w:r>
      <w:r w:rsidR="00F00B36">
        <w:t xml:space="preserve">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w:t>
      </w:r>
      <w:r w:rsidR="005B30CE">
        <w:lastRenderedPageBreak/>
        <w:t>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w:t>
      </w:r>
      <w:r w:rsidR="00430FCD">
        <w:t>(b</w:t>
      </w:r>
      <w:r w:rsidR="00430FCD" w:rsidRPr="00430FCD">
        <w:t xml:space="preserve">udget </w:t>
      </w:r>
      <w:r w:rsidR="00430FCD">
        <w:t>a</w:t>
      </w:r>
      <w:r w:rsidR="00430FCD" w:rsidRPr="00430FCD">
        <w:t>llocation</w:t>
      </w:r>
      <w:r w:rsidR="00430FCD">
        <w:t xml:space="preserve">) </w:t>
      </w:r>
      <w:r w:rsidR="00921CBC">
        <w:t xml:space="preserve">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bởi giải ngân đầu tư 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isbursement 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w:t>
      </w:r>
      <w:r w:rsidR="005C256C" w:rsidRPr="007A719D">
        <w:rPr>
          <w:i/>
        </w:rPr>
        <w:t>giai đoạn giải ngân</w:t>
      </w:r>
      <w:r w:rsidR="005C256C">
        <w:t xml:space="preserve"> thì ngân hàng trung ương ghi NỢ tài khoản kho bạc như tài sản và ghi CÓ tài khoản ngân hàng thương mại như lượng tiền giải ngân</w:t>
      </w:r>
      <w:r w:rsidR="00112BB3">
        <w:t xml:space="preserve"> </w:t>
      </w:r>
      <w:r w:rsidR="00836ADB">
        <w:t xml:space="preserve">tức </w:t>
      </w:r>
      <w:r w:rsidR="008B50C4">
        <w:t>bơm</w:t>
      </w:r>
      <w:r w:rsidR="00112BB3">
        <w:t xml:space="preserve"> tiền</w:t>
      </w:r>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 xml:space="preserve">kho bạc thực hiện quyết toán nội bộ đóng hoặc giảm hạn mức chi tiêu của chủ đầu tư,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w:t>
      </w:r>
      <w:r w:rsidR="00BD7A45">
        <w:t>, tức tiền đã bơm hết vào nhà thầu</w:t>
      </w:r>
      <w:r w:rsidR="001A2BFB">
        <w:t>,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 tài khoản kho bạc</w:t>
      </w:r>
      <w:r w:rsidR="00EA3BFA">
        <w:t xml:space="preserve"> và ghi CÓ tài khoản ngân hàng thương mại</w:t>
      </w:r>
      <w:r w:rsidR="00E54158">
        <w:t xml:space="preserve">, đồng thời kho bạc kế toán </w:t>
      </w:r>
      <w:r w:rsidR="00EA3BFA">
        <w:t xml:space="preserve">nội bộ </w:t>
      </w:r>
      <w:r w:rsidR="00E54158">
        <w:t xml:space="preserve">bằng cách ghi NỢ dự toán chi thường xuyên </w:t>
      </w:r>
      <w:r w:rsidR="00112BB3">
        <w:t xml:space="preserve">nội bộ </w:t>
      </w:r>
      <w:r w:rsidR="00E54158">
        <w:t>và ghi CÓ tài khoản kho bạc</w:t>
      </w:r>
      <w:r w:rsidR="00EA3BFA">
        <w:t xml:space="preserve"> nội bộ</w:t>
      </w:r>
      <w:r w:rsidR="000E78DE">
        <w:t xml:space="preserve">, đồng thời chủ đầu tư kế toán nội bộ </w:t>
      </w:r>
      <w:r w:rsidR="000E78DE">
        <w:lastRenderedPageBreak/>
        <w:t>bằng cách 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tài khoản nhà thầu.</w:t>
      </w:r>
      <w:r w:rsidR="00B557CB">
        <w:t xml:space="preserve"> Ghi chú, chủ đầu tư công chuyển tài sản (cố định) về sổ cái ngân hàng trung ương bằng </w:t>
      </w:r>
      <w:r w:rsidR="00606D87">
        <w:t xml:space="preserve">kết hợp </w:t>
      </w:r>
      <w:r w:rsidR="00B557CB">
        <w:t>nghiệp vụ kế toán giữa tài khoản tài sản và tài khoản kho bạc tại ngân hàng trung ương</w:t>
      </w:r>
      <w:r w:rsidR="005E28B6">
        <w:t xml:space="preserve"> (bảng cân đối kế toán của ngân hàng trung ương – central bank balance sheet)</w:t>
      </w:r>
      <w:r w:rsidR="00B557CB">
        <w:t>.</w:t>
      </w:r>
      <w:r w:rsidR="008B50C4">
        <w:t xml:space="preserve"> Giả sử lượng tiền giải ngân đã có sẵn không cần bút toán phát hành và giả sử công trình công đảm bảo chất lượng có giá đúng bằng lượng </w:t>
      </w:r>
      <w:r w:rsidR="0004425D">
        <w:t xml:space="preserve">giải ngân </w:t>
      </w:r>
      <w:r w:rsidR="00420B4B">
        <w:t xml:space="preserve">[vừa đủ] </w:t>
      </w:r>
      <w:r w:rsidR="0004425D">
        <w:t xml:space="preserve">thì lạm phát </w:t>
      </w:r>
      <w:r w:rsidR="00E30712">
        <w:t xml:space="preserve">vẫn </w:t>
      </w:r>
      <w:r w:rsidR="0004425D">
        <w:t xml:space="preserve">có khả năng xảy ra do nguồn vốn tức lượng tiền giải ngân </w:t>
      </w:r>
      <w:r w:rsidR="00420B4B">
        <w:t>[thực</w:t>
      </w:r>
      <w:r w:rsidR="00795DAD">
        <w:t xml:space="preserve"> lớn hơn</w:t>
      </w:r>
      <w:r w:rsidR="00420B4B">
        <w:t xml:space="preserve">] </w:t>
      </w:r>
      <w:r w:rsidR="0004425D">
        <w:t xml:space="preserve">là nợ phải trả </w:t>
      </w:r>
      <w:r w:rsidR="00BD745E">
        <w:t xml:space="preserve">có lãi nợ </w:t>
      </w:r>
      <w:r w:rsidR="0004425D">
        <w:t>như trái phiếu phát hàn</w:t>
      </w:r>
      <w:r w:rsidR="00BD745E">
        <w:t>h</w:t>
      </w:r>
      <w:r w:rsidR="00204B5B">
        <w:t xml:space="preserve"> [</w:t>
      </w:r>
      <w:r w:rsidR="00795DAD">
        <w:t xml:space="preserve">lãi nợ </w:t>
      </w:r>
      <w:r w:rsidR="00204B5B">
        <w:t>có thể nhiều hơn thuế doanh nghiệp]</w:t>
      </w:r>
      <w:r w:rsidR="0004425D">
        <w:t>.</w:t>
      </w:r>
      <w:r w:rsidR="00113088">
        <w:t xml:space="preserve"> Nếu lượng tiền giải ngân do bút toán phát hành thì lạm phát chắc chắn xảy ra do thuế nhà thầu luôn thấp hơn doanh thu nhà thầu và doanh thu nhà thầu tương ứng với lượng tiền giải ngân</w:t>
      </w:r>
      <w:r w:rsidR="00906EA1">
        <w:t>, trừ phi công trình công mang lại lợi ích lớn cung ứng nguồn thu thuế rất lớn trên diện rộng vượt ngoài nhà thầu.</w:t>
      </w:r>
      <w:r w:rsidR="006C53C5">
        <w:t xml:space="preserve"> Ghi chú, lượng tiền </w:t>
      </w:r>
      <w:r w:rsidR="007D4666">
        <w:t>giải ngân</w:t>
      </w:r>
      <w:r w:rsidR="006C53C5">
        <w:t xml:space="preserve"> qua ngân hàng thương mại thường là tín dụng</w:t>
      </w:r>
      <w:r w:rsidR="00095518">
        <w:t xml:space="preserve"> vì nhà thầu luôn có xu hướng vay tín dụng</w:t>
      </w:r>
      <w:r w:rsidR="00DB6F1E">
        <w:t xml:space="preserve"> để giảm áp lực </w:t>
      </w:r>
      <w:r w:rsidR="005C123D">
        <w:t>nguyên vật liệu</w:t>
      </w:r>
      <w:r w:rsidR="006C53C5">
        <w:t>.</w:t>
      </w:r>
    </w:p>
    <w:p w14:paraId="232848B5" w14:textId="04977088" w:rsidR="00AC3884" w:rsidRPr="00AC4968" w:rsidRDefault="00774118" w:rsidP="00524232">
      <w:pPr>
        <w:ind w:firstLine="360"/>
      </w:pPr>
      <w:r>
        <w:t xml:space="preserve">Đầu tư công và chi tiêu công đều là các khoản chi </w:t>
      </w:r>
      <w:r w:rsidR="0033650C">
        <w:t xml:space="preserve">(expenditure) </w:t>
      </w:r>
      <w:r>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t xml:space="preserve">. </w:t>
      </w:r>
      <w:r w:rsidR="00521E2B">
        <w:t xml:space="preserve">Như vậy </w:t>
      </w:r>
      <w:r w:rsidR="004F7BB9">
        <w:t>bơm</w:t>
      </w:r>
      <w:r w:rsidR="00521E2B">
        <w:t xml:space="preserve"> lượng tiền </w:t>
      </w:r>
      <w:r w:rsidR="008B50C4">
        <w:t xml:space="preserve">(bút toán, giải ngân) </w:t>
      </w:r>
      <w:r w:rsidR="00521E2B">
        <w:t xml:space="preserve">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8B50C4">
        <w:rPr>
          <w:i/>
        </w:rPr>
        <w:t xml:space="preserve">Lượng tiền </w:t>
      </w:r>
      <w:r w:rsidR="008B50C4" w:rsidRPr="008B50C4">
        <w:rPr>
          <w:i/>
        </w:rPr>
        <w:t>bơm</w:t>
      </w:r>
      <w:r w:rsidR="00521E2B" w:rsidRPr="00AC33FB">
        <w:t xml:space="preserve"> </w:t>
      </w:r>
      <w:r w:rsidR="00367637">
        <w:t xml:space="preserve">(tín dụng bơm) </w:t>
      </w:r>
      <w:r w:rsidR="00521E2B" w:rsidRPr="00AC33FB">
        <w:t>phải cân đối</w:t>
      </w:r>
      <w:r w:rsidR="00D04141" w:rsidRPr="00AC33FB">
        <w:t xml:space="preserve"> với</w:t>
      </w:r>
      <w:r w:rsidR="007A719D">
        <w:t>,</w:t>
      </w:r>
      <w:r w:rsidR="00521E2B" w:rsidRPr="00AC33FB">
        <w:t xml:space="preserve"> </w:t>
      </w:r>
      <w:r w:rsidR="002F0DD4" w:rsidRPr="00AC33FB">
        <w:t xml:space="preserve">hoặc là </w:t>
      </w:r>
      <w:r w:rsidR="00521E2B" w:rsidRPr="00AC33FB">
        <w:t xml:space="preserve">một phần </w:t>
      </w:r>
      <w:r w:rsidR="002F0DD4" w:rsidRPr="00AC33FB">
        <w:t xml:space="preserve">trong </w:t>
      </w:r>
      <w:r w:rsidR="00521E2B" w:rsidRPr="00AC33FB">
        <w:t>các nguồn vốn</w:t>
      </w:r>
      <w:r w:rsidR="00521E2B">
        <w:t xml:space="preserve"> </w:t>
      </w:r>
      <w:r w:rsidR="000D0598">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qua phát hành trái phiếu, tín phiế</w:t>
      </w:r>
      <w:r w:rsidR="00AC33FB">
        <w:t>u, công trái</w:t>
      </w:r>
      <w:r w:rsidR="00214C8B">
        <w:t xml:space="preserve">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w:t>
      </w:r>
      <w:r w:rsidR="00AC33FB">
        <w:t>,</w:t>
      </w:r>
      <w:r w:rsidR="00D67F96">
        <w:t xml:space="preserve"> </w:t>
      </w:r>
      <w:r w:rsidR="00AC33FB">
        <w:t xml:space="preserve">cũng như, </w:t>
      </w:r>
      <w:r w:rsidR="00D67F96">
        <w:t xml:space="preserve">vốn đầu tư công </w:t>
      </w:r>
      <w:r w:rsidR="00AC33FB">
        <w:t xml:space="preserve">(tương ứng lượng tiền giải ngân) </w:t>
      </w:r>
      <w:r w:rsidR="00D67F96">
        <w:t>có thể là trái phiếu phát hành</w:t>
      </w:r>
      <w:r w:rsidR="00300B3B">
        <w:t xml:space="preserve">. </w:t>
      </w:r>
      <w:r w:rsidR="00CB5D35">
        <w:t>V</w:t>
      </w:r>
      <w:r w:rsidR="002662F5">
        <w:t>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w:t>
      </w:r>
      <w:r w:rsidR="00D27A6E" w:rsidRPr="007B4424">
        <w:rPr>
          <w:i/>
        </w:rPr>
        <w:t xml:space="preserve">tiêu dùng </w:t>
      </w:r>
      <w:r w:rsidR="00335B07" w:rsidRPr="007B4424">
        <w:rPr>
          <w:i/>
        </w:rPr>
        <w:t>nội địa</w:t>
      </w:r>
      <w:r w:rsidR="00335B07">
        <w:t xml:space="preserve">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7B4424">
        <w:t>.</w:t>
      </w:r>
      <w:r w:rsidR="00D34B17">
        <w:t xml:space="preserve"> </w:t>
      </w:r>
      <w:r w:rsidR="00524232" w:rsidRPr="007B4424">
        <w:t>Tiêu dùng nội địa</w:t>
      </w:r>
      <w:r w:rsidR="00524232">
        <w:t xml:space="preserve"> </w:t>
      </w:r>
      <w:r w:rsidR="007745F3">
        <w:t xml:space="preserve">(domestic consumption) </w:t>
      </w:r>
      <w:r w:rsidR="007B4424">
        <w:t xml:space="preserve">cũng tăng vòng quay tiền (hỗ trợ kéo dài vừa đủ chu kỳ sản xuất) và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Vấn đề cốt lõi </w:t>
      </w:r>
      <w:r w:rsidR="00643FF1">
        <w:t>giàu có</w:t>
      </w:r>
      <w:r w:rsidR="0069292C">
        <w:t xml:space="preserve"> quốc gia là tăng lượng của cải, tức tăng tài sản ròng – tăng vốn chủ sở hữu theo nghiệp vụ kế toán</w:t>
      </w:r>
      <w:r w:rsidR="00E83693">
        <w:t xml:space="preserve"> (accounting)</w:t>
      </w:r>
      <w:r w:rsidR="0069292C">
        <w:t>, nhưng trạng thái lý tưởng này luôn bị nhiễu bởi tăng nguồn vốn chứa nợ phải trả tức lạm phát</w:t>
      </w:r>
      <w:r w:rsidR="000C7A13">
        <w:t xml:space="preserve">, một lần nữa nhưng, nếu không có nhiễu lạm phát </w:t>
      </w:r>
      <w:r w:rsidR="00161B10">
        <w:t>xúc tác</w:t>
      </w:r>
      <w:r w:rsidR="000C7A13">
        <w:t xml:space="preserve"> thì </w:t>
      </w:r>
      <w:r w:rsidR="000C7A13">
        <w:lastRenderedPageBreak/>
        <w:t xml:space="preserve">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đến giới hạn, thì bánh xe kinh tế sẽ đình trệ nếu không có nguồn vốn tung vào kịp lúc và</w:t>
      </w:r>
      <w:r w:rsidR="007B4424">
        <w:t xml:space="preserve"> khi nguồn vốn</w:t>
      </w:r>
      <w:r w:rsidR="00206E3E">
        <w:t xml:space="preserve"> </w:t>
      </w:r>
      <w:r w:rsidR="007B4424">
        <w:t xml:space="preserve">đẩy vào, </w:t>
      </w:r>
      <w:r w:rsidR="00206E3E">
        <w:t>lạm phát lại xảy ra.</w:t>
      </w:r>
      <w:r w:rsidR="00A23A7C">
        <w:t xml:space="preserve"> Huy động tiền gởi, thị trường chứng khoán và tiêu dùng nội địa là những kênh tận dụng vốn nhà rỗi bên cạnh những chức năng quan trọng của chúng (ví dụ, thị trường chứng khoán còn huy động nguồn vốn nước ngoài), trong đó, áp lực của huy động tiền gởi là ngân hàng phải đầu tư có lợi nhuận để trả lãi, áp lực giám sát đối với thị trường chứng khoán, áp lực của tiêu dùng nội địa là khuyến khích người dân mua hàng nội địa, </w:t>
      </w:r>
      <w:r w:rsidR="00674F4B">
        <w:t>nếu</w:t>
      </w:r>
      <w:r w:rsidR="00A23A7C">
        <w:t xml:space="preserve"> ngược lại, mua nhiều hàng ngoại không những làm suy yếu sản xuất nội địa mà còn gây lạm phát nhập khẩu (cầu hàng ngoại tăng </w:t>
      </w:r>
      <w:r w:rsidR="00A23A7C">
        <w:rPr>
          <w:rFonts w:cs="Times New Roman"/>
        </w:rPr>
        <w:t>→</w:t>
      </w:r>
      <w:r w:rsidR="00A23A7C">
        <w:t xml:space="preserve"> giá cả hàng ngoại tăng </w:t>
      </w:r>
      <w:r w:rsidR="00A23A7C">
        <w:rPr>
          <w:rFonts w:cs="Times New Roman"/>
        </w:rPr>
        <w:t>→</w:t>
      </w:r>
      <w:r w:rsidR="00A23A7C">
        <w:t xml:space="preserve"> sức mua của nội tệ </w:t>
      </w:r>
      <w:r w:rsidR="00674F4B">
        <w:t>giảm</w:t>
      </w:r>
      <w:r w:rsidR="00A23A7C">
        <w:t>).</w:t>
      </w:r>
      <w:r w:rsidR="004A21C0">
        <w:t xml:space="preserve"> Tăng xuất khẩu để hấp thu năng lượng sản xuất giảm áp lực lạm phát tương tự như tiêu dùng nội địa, hơn nữa sẽ tăng đáng kể GDP, tăng thặng dư thương mại, tích lũy vốn theo một hình thức phát triển vượt mức so với tích lũy kim loại quý thời Smith, nhưng sẽ có rủi ro sau: áp lực tỉ giá hối đoái </w:t>
      </w:r>
      <w:r w:rsidR="00492203">
        <w:t xml:space="preserve">(tỉ giá hối đoái không thể quá thấp nhằm tăng lợi thế xuất khẩu vì sẽ gây lạm phát nội địa) </w:t>
      </w:r>
      <w:r w:rsidR="004A21C0">
        <w:t>và hàng rào thuế quan khiến nhà sản xuất giảm giá hàng hóa, giảm lương nhân công và nếu vòng xoáy giảm giá này liên tục khiến cung càng nhiều hơn c</w:t>
      </w:r>
      <w:r w:rsidR="00142E13">
        <w:t>ầu, lượng hàng bị đình trệ hoặc dội ngược trở lại khiến các doanh nghiệp có nguy cơ phá sản hoặc chẳng thể dễ dàng giải quyết.</w:t>
      </w:r>
      <w:r w:rsidR="006E41A5">
        <w:t xml:space="preserve"> Thế lưỡng nan xảy ra, tăng xuất khẩu giảm áp lực tiêu d</w:t>
      </w:r>
      <w:r w:rsidR="005315B1">
        <w:t>ù</w:t>
      </w:r>
      <w:r w:rsidR="006E41A5">
        <w:t>ng nội địa nhưng có thể càng tăng áp lực tiêu dùng nội địa</w:t>
      </w:r>
      <w:r w:rsidR="005315B1">
        <w:t>, tăng tiêu dùng nội địa hạn chế nhược điểm của xuất khẩu nhưng có nguy cơ lạm phát nhập khẩu</w:t>
      </w:r>
      <w:r w:rsidR="003F74BE">
        <w:t xml:space="preserve"> và nếu năng lực sản xuất giảm rủi ro lạm phát nhập khẩu thì có nguy cơ trở lại vấn đề </w:t>
      </w:r>
      <w:r w:rsidR="002F125E">
        <w:t xml:space="preserve">thặng dư </w:t>
      </w:r>
      <w:r w:rsidR="003F74BE">
        <w:t>hàng hóa</w:t>
      </w:r>
      <w:r w:rsidR="00A324D1">
        <w:t>, chẳng có cách nào khác ngoài những dịch vụ sức khỏe, những dịch vụ tinh thần mà dường như chẳng có ý nghĩa lúc thông thường, lãng phí hay không, cần định nghĩa lại cần suy nghĩ lại</w:t>
      </w:r>
      <w:r w:rsidR="003F74BE">
        <w:t>.</w:t>
      </w:r>
      <w:r w:rsidR="007D2C80">
        <w:t xml:space="preserve"> Tất cả vấn đề hội tụ trở lại vấn đề cân bằng trình độ sản xuất và phân bổ ngành nghề.</w:t>
      </w:r>
      <w:r w:rsidR="006D53A4">
        <w:t xml:space="preserve"> </w:t>
      </w:r>
      <w:r w:rsidR="007D39E2">
        <w:t xml:space="preserve">Không thể giải quyết triệt để những thế lưỡng nan nhưng có thể giải quyết vấn đề tối ưu có ràng buộc. </w:t>
      </w:r>
      <w:r w:rsidR="006D53A4">
        <w:t xml:space="preserve">Trong toán học, bài toán tối ưu với hàm </w:t>
      </w:r>
      <w:r w:rsidR="007D39E2">
        <w:t>mục tiêu</w:t>
      </w:r>
      <w:r w:rsidR="006D53A4">
        <w:t xml:space="preserve"> </w:t>
      </w:r>
      <w:r w:rsidR="000F665F">
        <w:t>(</w:t>
      </w:r>
      <w:r w:rsidR="007D39E2">
        <w:t xml:space="preserve">target </w:t>
      </w:r>
      <w:r w:rsidR="000F665F">
        <w:t xml:space="preserve">function) </w:t>
      </w:r>
      <w:r w:rsidR="00C950B2">
        <w:t>cùng</w:t>
      </w:r>
      <w:r w:rsidR="006D53A4">
        <w:t xml:space="preserve"> những điều kiện </w:t>
      </w:r>
      <w:r w:rsidR="007D39E2">
        <w:t xml:space="preserve">(conditions) </w:t>
      </w:r>
      <w:r w:rsidR="006D53A4">
        <w:t xml:space="preserve">thì hàm Lagrange </w:t>
      </w:r>
      <w:r w:rsidR="000F665F">
        <w:t xml:space="preserve">(Lagrange duality function) </w:t>
      </w:r>
      <w:r w:rsidR="006D53A4">
        <w:t xml:space="preserve">phối hợp biến </w:t>
      </w:r>
      <w:r w:rsidR="007D39E2">
        <w:t>mục tiêu</w:t>
      </w:r>
      <w:r w:rsidR="006D53A4">
        <w:t xml:space="preserve"> </w:t>
      </w:r>
      <w:r w:rsidR="000F665F">
        <w:t>(</w:t>
      </w:r>
      <w:r w:rsidR="007D39E2">
        <w:t xml:space="preserve">target </w:t>
      </w:r>
      <w:r w:rsidR="000F665F">
        <w:t xml:space="preserve">variables) </w:t>
      </w:r>
      <w:r w:rsidR="006D53A4">
        <w:t xml:space="preserve">của hàm </w:t>
      </w:r>
      <w:r w:rsidR="00A324D1">
        <w:t xml:space="preserve">mục tiêu </w:t>
      </w:r>
      <w:r w:rsidR="006D53A4">
        <w:t xml:space="preserve">và biến đối ngẫu </w:t>
      </w:r>
      <w:r w:rsidR="000F665F">
        <w:t xml:space="preserve">(dual variables) </w:t>
      </w:r>
      <w:r w:rsidR="006D53A4">
        <w:t>của các điều kiện</w:t>
      </w:r>
      <w:r w:rsidR="00C950B2">
        <w:t>,</w:t>
      </w:r>
      <w:r w:rsidR="000F665F">
        <w:t xml:space="preserve"> </w:t>
      </w:r>
      <w:r w:rsidR="007D39E2">
        <w:t xml:space="preserve">và hàm Lagrange này </w:t>
      </w:r>
      <w:r w:rsidR="000F665F">
        <w:t xml:space="preserve">có cực trị là điểm yên ngựa </w:t>
      </w:r>
      <w:r w:rsidR="007D39E2">
        <w:t xml:space="preserve">(saddle point) </w:t>
      </w:r>
      <w:r w:rsidR="000F665F">
        <w:t xml:space="preserve">mà tại đó nếu hàm </w:t>
      </w:r>
      <w:r w:rsidR="007D39E2">
        <w:t>mục tiêu</w:t>
      </w:r>
      <w:r w:rsidR="000F665F">
        <w:t xml:space="preserve"> đạt cực tiểu (tối ưu) thì các điều kiện </w:t>
      </w:r>
      <w:r w:rsidR="00C950B2">
        <w:t xml:space="preserve">cũng </w:t>
      </w:r>
      <w:r w:rsidR="007D39E2">
        <w:t xml:space="preserve">đạt </w:t>
      </w:r>
      <w:r w:rsidR="000F665F">
        <w:t xml:space="preserve">cực đại (tối ưu), và ngược lại, nếu hàm </w:t>
      </w:r>
      <w:r w:rsidR="008A0C84">
        <w:t xml:space="preserve">mục tiêu </w:t>
      </w:r>
      <w:r w:rsidR="000F665F">
        <w:t xml:space="preserve">đạt cực đại (tối ưu) thì các điều kiện </w:t>
      </w:r>
      <w:r w:rsidR="00C950B2">
        <w:t xml:space="preserve">cũng </w:t>
      </w:r>
      <w:r w:rsidR="007D39E2">
        <w:t xml:space="preserve">đạt </w:t>
      </w:r>
      <w:r w:rsidR="000F665F">
        <w:t>cực tiểu (tối ưu)</w:t>
      </w:r>
      <w:r w:rsidR="007D39E2">
        <w:t>.</w:t>
      </w:r>
      <w:r w:rsidR="00E369EB">
        <w:t xml:space="preserve"> Đây là vấn đề tối ưu đối ngẫu (duality optimization).</w:t>
      </w:r>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w:t>
      </w:r>
      <w:r w:rsidR="00D61D6E">
        <w:lastRenderedPageBreak/>
        <w:t xml:space="preserve">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645D85C2" w14:textId="72774B04" w:rsidR="00A27FB7" w:rsidRDefault="00CC660C" w:rsidP="006975AD">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 xml:space="preserve">tiền kỹ thuật số </w:t>
      </w:r>
      <w:r w:rsidR="006975AD">
        <w:rPr>
          <w:i/>
        </w:rPr>
        <w:t>phi tập trung</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thế giới tự nhiên thứ nhất, theo quan điểm triết học Hegel.</w:t>
      </w:r>
      <w:r w:rsidR="00961736">
        <w:t xml:space="preserve"> </w:t>
      </w:r>
      <w:r w:rsidR="00856790">
        <w:t>Hiện n</w:t>
      </w:r>
      <w:r w:rsidR="00961736">
        <w:t xml:space="preserve">ay </w:t>
      </w:r>
      <w:r w:rsidR="00856790">
        <w:t xml:space="preserve">(2026) </w:t>
      </w:r>
      <w:r w:rsidR="00961736">
        <w:t xml:space="preserve">với tiền kỹ thuật </w:t>
      </w:r>
      <w:r w:rsidR="00961736">
        <w:lastRenderedPageBreak/>
        <w:t>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r w:rsidR="00A27FB7" w:rsidRPr="00A27FB7">
        <w:t xml:space="preserve"> </w:t>
      </w:r>
      <w:r w:rsidR="00A27FB7">
        <w:t xml:space="preserve">Nhắc lại, có ba chế độ bản vị (standard) cơ bản sau: 1) </w:t>
      </w:r>
      <w:r w:rsidR="00A27FB7" w:rsidRPr="00A27FB7">
        <w:t>kim bản vị tức đồng tiền được neo vào kim loại quý như vàng và bạc</w:t>
      </w:r>
      <w:r w:rsidR="00A27FB7">
        <w:t xml:space="preserve">, 2) bản vị vào một đồng tiền ổn định khác như đồng USD, 3) </w:t>
      </w:r>
      <w:r w:rsidR="00A27FB7" w:rsidRPr="00A27FB7">
        <w:t>bản vị pháp định</w:t>
      </w:r>
      <w:r w:rsidR="00A27FB7">
        <w:t xml:space="preserve"> tức giá trị quy ước của đồng tiền được hệ thống luật pháp của một quốc gia bảo đảm. Tuy nhiên mở rộng có đến bốn bản vị sau</w:t>
      </w:r>
      <w:r w:rsidR="002325EE">
        <w:t xml:space="preserve"> (Gemini 2026)</w:t>
      </w:r>
      <w:r w:rsidR="00A27FB7">
        <w:t xml:space="preserve">: 1) </w:t>
      </w:r>
      <w:r w:rsidR="00A27FB7" w:rsidRPr="005D6F22">
        <w:rPr>
          <w:i/>
        </w:rPr>
        <w:t>bản vị hàng hóa</w:t>
      </w:r>
      <w:r w:rsidR="00A27FB7">
        <w:t xml:space="preserve"> (c</w:t>
      </w:r>
      <w:r w:rsidR="00A27FB7" w:rsidRPr="00A27FB7">
        <w:t xml:space="preserve">ommodity </w:t>
      </w:r>
      <w:r w:rsidR="00A27FB7">
        <w:t>s</w:t>
      </w:r>
      <w:r w:rsidR="00A27FB7" w:rsidRPr="00A27FB7">
        <w:t>tandard)</w:t>
      </w:r>
      <w:r w:rsidR="00A27FB7">
        <w:t xml:space="preserve"> khi đồng tiền chính là hàng hóa như vỏ sò, da thú và ngũ cốc, 2) </w:t>
      </w:r>
      <w:r w:rsidR="00A27FB7" w:rsidRPr="005D6F22">
        <w:rPr>
          <w:i/>
        </w:rPr>
        <w:t>kim bản vị</w:t>
      </w:r>
      <w:r w:rsidR="00A27FB7">
        <w:t xml:space="preserve"> (m</w:t>
      </w:r>
      <w:r w:rsidR="00A27FB7" w:rsidRPr="00A27FB7">
        <w:t xml:space="preserve">etallic </w:t>
      </w:r>
      <w:r w:rsidR="00A27FB7">
        <w:t>s</w:t>
      </w:r>
      <w:r w:rsidR="00A27FB7" w:rsidRPr="00A27FB7">
        <w:t>tandard</w:t>
      </w:r>
      <w:r w:rsidR="00A27FB7">
        <w:t xml:space="preserve">) bao gồm chế độ </w:t>
      </w:r>
      <w:r w:rsidR="00A27FB7" w:rsidRPr="005D6F22">
        <w:rPr>
          <w:i/>
        </w:rPr>
        <w:t>đơn kim khí</w:t>
      </w:r>
      <w:r w:rsidR="00A27FB7">
        <w:t xml:space="preserve"> (m</w:t>
      </w:r>
      <w:r w:rsidR="00A27FB7" w:rsidRPr="00A27FB7">
        <w:t>onometallism</w:t>
      </w:r>
      <w:r w:rsidR="00A27FB7">
        <w:t xml:space="preserve">) chỉ một </w:t>
      </w:r>
      <w:r w:rsidR="00E63E5B">
        <w:t xml:space="preserve">kim loại quý </w:t>
      </w:r>
      <w:r w:rsidR="00A27FB7">
        <w:t xml:space="preserve">vàng hoặc bạc làm bản vị, chế độ </w:t>
      </w:r>
      <w:r w:rsidR="00A27FB7" w:rsidRPr="005D6F22">
        <w:rPr>
          <w:i/>
        </w:rPr>
        <w:t>lưỡng kim khí</w:t>
      </w:r>
      <w:r w:rsidR="00A27FB7">
        <w:t xml:space="preserve"> (b</w:t>
      </w:r>
      <w:r w:rsidR="00A27FB7" w:rsidRPr="00A27FB7">
        <w:t>imetallism</w:t>
      </w:r>
      <w:r w:rsidR="00A27FB7">
        <w:t xml:space="preserve">) cùng lúc vàng &amp; bạc cùng là bản vị, </w:t>
      </w:r>
      <w:r w:rsidR="00A27FB7" w:rsidRPr="005D6F22">
        <w:rPr>
          <w:i/>
        </w:rPr>
        <w:t>bản vị vàng thỏi</w:t>
      </w:r>
      <w:r w:rsidR="00A27FB7">
        <w:t xml:space="preserve"> (g</w:t>
      </w:r>
      <w:r w:rsidR="00A27FB7" w:rsidRPr="00A27FB7">
        <w:t xml:space="preserve">old </w:t>
      </w:r>
      <w:r w:rsidR="00A27FB7">
        <w:t>b</w:t>
      </w:r>
      <w:r w:rsidR="00A27FB7" w:rsidRPr="00A27FB7">
        <w:t xml:space="preserve">ullion </w:t>
      </w:r>
      <w:r w:rsidR="00A27FB7">
        <w:t>s</w:t>
      </w:r>
      <w:r w:rsidR="00A27FB7" w:rsidRPr="00A27FB7">
        <w:t>tandard</w:t>
      </w:r>
      <w:r w:rsidR="00A27FB7">
        <w:t xml:space="preserve">) khi </w:t>
      </w:r>
      <w:r w:rsidR="00A001F3">
        <w:t>nội tệ</w:t>
      </w:r>
      <w:r w:rsidR="00A27FB7">
        <w:t xml:space="preserve"> được đổi </w:t>
      </w:r>
      <w:r w:rsidR="00A001F3">
        <w:t xml:space="preserve">trực tiếp </w:t>
      </w:r>
      <w:r w:rsidR="00A27FB7">
        <w:t>ra vàng dưới dạng thỏi</w:t>
      </w:r>
      <w:r w:rsidR="00B5406F">
        <w:t>,</w:t>
      </w:r>
      <w:r w:rsidR="00A001F3">
        <w:t xml:space="preserve"> </w:t>
      </w:r>
      <w:r w:rsidR="00A001F3" w:rsidRPr="005D6F22">
        <w:rPr>
          <w:i/>
        </w:rPr>
        <w:t>bản vị hối đoái vàng</w:t>
      </w:r>
      <w:r w:rsidR="00A001F3" w:rsidRPr="00A001F3">
        <w:t xml:space="preserve"> (</w:t>
      </w:r>
      <w:r w:rsidR="00A001F3">
        <w:t>g</w:t>
      </w:r>
      <w:r w:rsidR="00A001F3" w:rsidRPr="00A001F3">
        <w:t xml:space="preserve">old </w:t>
      </w:r>
      <w:r w:rsidR="00A001F3">
        <w:t>e</w:t>
      </w:r>
      <w:r w:rsidR="00A001F3" w:rsidRPr="00A001F3">
        <w:t xml:space="preserve">xchange </w:t>
      </w:r>
      <w:r w:rsidR="00A001F3">
        <w:t xml:space="preserve">standard) khi </w:t>
      </w:r>
      <w:r w:rsidR="00A001F3" w:rsidRPr="00A001F3">
        <w:t xml:space="preserve">nội tệ không </w:t>
      </w:r>
      <w:r w:rsidR="00A001F3">
        <w:t xml:space="preserve">được </w:t>
      </w:r>
      <w:r w:rsidR="00A001F3" w:rsidRPr="00A001F3">
        <w:t>đổi trực tiếp ra vàng mà ra một ngoại tệ mạ</w:t>
      </w:r>
      <w:r w:rsidR="00A001F3">
        <w:t xml:space="preserve">nh </w:t>
      </w:r>
      <w:r w:rsidR="00A001F3" w:rsidRPr="00A001F3">
        <w:t>như USD và ngoại tệ đó được đảm bảo bằ</w:t>
      </w:r>
      <w:r w:rsidR="0004536F">
        <w:t xml:space="preserve">ng vàng, </w:t>
      </w:r>
      <w:r w:rsidR="0004536F" w:rsidRPr="005D6F22">
        <w:rPr>
          <w:i/>
        </w:rPr>
        <w:t>hệ thống Bretton Woods</w:t>
      </w:r>
      <w:r w:rsidR="0004536F">
        <w:t xml:space="preserve"> (1944 – </w:t>
      </w:r>
      <w:r w:rsidR="0004536F" w:rsidRPr="0004536F">
        <w:t>1971)</w:t>
      </w:r>
      <w:r w:rsidR="0004536F">
        <w:t xml:space="preserve"> là một dạng bản vị </w:t>
      </w:r>
      <w:r w:rsidR="00E63E5B">
        <w:t xml:space="preserve">hối đoái </w:t>
      </w:r>
      <w:r w:rsidR="0004536F">
        <w:t>vàng trong đó USD neo vào vàng (35USD = 1 ounce vàng) và các đồng tiền khác trên thế giới neo vào tỉ giá hối đoái với USD</w:t>
      </w:r>
      <w:r w:rsidR="00B90D99">
        <w:t xml:space="preserve">, 3) </w:t>
      </w:r>
      <w:r w:rsidR="00B90D99" w:rsidRPr="005D6F22">
        <w:rPr>
          <w:i/>
        </w:rPr>
        <w:t xml:space="preserve">bản vị neo hẳn vào </w:t>
      </w:r>
      <w:r w:rsidR="005D6F22" w:rsidRPr="005D6F22">
        <w:rPr>
          <w:i/>
        </w:rPr>
        <w:t>đồng tiền ổn định khác</w:t>
      </w:r>
      <w:r w:rsidR="005D6F22">
        <w:t xml:space="preserve"> như </w:t>
      </w:r>
      <w:r w:rsidR="00B90D99">
        <w:t>đồng USD</w:t>
      </w:r>
      <w:r w:rsidR="004436E7">
        <w:t xml:space="preserve"> (</w:t>
      </w:r>
      <w:r w:rsidR="004436E7" w:rsidRPr="004436E7">
        <w:rPr>
          <w:i/>
        </w:rPr>
        <w:t>bản vị USD</w:t>
      </w:r>
      <w:r w:rsidR="004436E7">
        <w:t>)</w:t>
      </w:r>
      <w:r w:rsidR="00B90D99">
        <w:t xml:space="preserve">, </w:t>
      </w:r>
      <w:r w:rsidR="00676E79">
        <w:t xml:space="preserve">có một số hình thức như (a) </w:t>
      </w:r>
      <w:r w:rsidR="00676E79" w:rsidRPr="005D6F22">
        <w:rPr>
          <w:i/>
        </w:rPr>
        <w:t>USD hóa hoàn toàn</w:t>
      </w:r>
      <w:r w:rsidR="00676E79">
        <w:t xml:space="preserve"> (full dollarization) khi một quốc gia dùng hẳn USD làm nội tệ, (b)</w:t>
      </w:r>
      <w:r w:rsidR="00F5644D">
        <w:t xml:space="preserve"> </w:t>
      </w:r>
      <w:r w:rsidR="00F5644D" w:rsidRPr="005D6F22">
        <w:rPr>
          <w:i/>
        </w:rPr>
        <w:t>hệ thống hội đồng tiền tệ</w:t>
      </w:r>
      <w:r w:rsidR="00F5644D">
        <w:t xml:space="preserve"> </w:t>
      </w:r>
      <w:r w:rsidR="005D6F22">
        <w:t xml:space="preserve">(currency board) </w:t>
      </w:r>
      <w:r w:rsidR="00F5644D">
        <w:t>khi quốc gia duy trì một tỉ giá cố định giữa nội tệ và USD đồng thời chỉ</w:t>
      </w:r>
      <w:r w:rsidR="00E63E5B">
        <w:t xml:space="preserve"> phát hành</w:t>
      </w:r>
      <w:r w:rsidR="00F5644D">
        <w:t xml:space="preserve"> lượng nội tệ đúng bằng dự trữ USD, </w:t>
      </w:r>
      <w:r w:rsidR="005A6C21">
        <w:t>(c)</w:t>
      </w:r>
      <w:r w:rsidR="005D6F22">
        <w:t xml:space="preserve"> </w:t>
      </w:r>
      <w:r w:rsidR="005D6F22" w:rsidRPr="005D6F22">
        <w:rPr>
          <w:i/>
        </w:rPr>
        <w:t>tỉ giá cố định</w:t>
      </w:r>
      <w:r w:rsidR="005D6F22">
        <w:t xml:space="preserve"> (fixed peg)</w:t>
      </w:r>
      <w:r w:rsidR="005D6F22" w:rsidRPr="005D6F22">
        <w:t xml:space="preserve"> </w:t>
      </w:r>
      <w:r w:rsidR="005D6F22">
        <w:t>khi quốc gia duy trì một tỉ giá cố định giữa nội tệ và USD nhưng không nhất thiết duy trì lượng dự trữ USD đúng bằng lượng nội tệ phát hành</w:t>
      </w:r>
      <w:r w:rsidR="00552D6A">
        <w:t xml:space="preserve">, và 4) </w:t>
      </w:r>
      <w:r w:rsidR="00552D6A" w:rsidRPr="00552D6A">
        <w:rPr>
          <w:i/>
        </w:rPr>
        <w:t>bản vị pháp định</w:t>
      </w:r>
      <w:r w:rsidR="00552D6A">
        <w:t xml:space="preserve"> (fiat money standard) không neo </w:t>
      </w:r>
      <w:r w:rsidR="00B379DF">
        <w:t xml:space="preserve">nội tệ </w:t>
      </w:r>
      <w:r w:rsidR="00552D6A">
        <w:t xml:space="preserve">vào tài sản hay ngoại tệ vì nội tệ được bảo đảm bởi luật pháp cùng sức mạnh kinh tế và ổn định chính trị, mặc dù vậy nhưng nghiệp vụ kế toán </w:t>
      </w:r>
      <w:r w:rsidR="006975AD">
        <w:t xml:space="preserve">tại </w:t>
      </w:r>
      <w:r w:rsidR="00552D6A">
        <w:t>s</w:t>
      </w:r>
      <w:r w:rsidR="003B6366">
        <w:t>ổ</w:t>
      </w:r>
      <w:r w:rsidR="00552D6A">
        <w:t xml:space="preserve"> cái </w:t>
      </w:r>
      <w:r w:rsidR="006975AD">
        <w:t xml:space="preserve">ngân hàng </w:t>
      </w:r>
      <w:r w:rsidR="00552D6A">
        <w:t xml:space="preserve">trung ương khi phát hành tiền </w:t>
      </w:r>
      <w:r w:rsidR="001356A8">
        <w:t xml:space="preserve">pháp định </w:t>
      </w:r>
      <w:r w:rsidR="00552D6A">
        <w:t>đều phải thực hiện đối ứng giữa lượng tiền (</w:t>
      </w:r>
      <w:r w:rsidR="00092EF9">
        <w:t>nguồn vốn</w:t>
      </w:r>
      <w:r w:rsidR="00552D6A">
        <w:t>) với tài sản.</w:t>
      </w:r>
      <w:r w:rsidR="006975AD">
        <w:t xml:space="preserve"> </w:t>
      </w:r>
      <w:r w:rsidR="00B65401">
        <w:t>Bản vị pháp định tránh được nguồn dự trữ vàng cạn kiệt, tránh tình trạng đổ xô rút vàng làm cạn lượng nội tệ đầu tư nội địa, tránh phụ thuộc vào biến động ngoại tệ, mặc dù tình trạng lạm phát ở tiền bản vị vàng không quá phức tạp</w:t>
      </w:r>
      <w:r w:rsidR="00637B88">
        <w:t>,</w:t>
      </w:r>
      <w:r w:rsidR="00B65401">
        <w:t xml:space="preserve"> chỉ ở mức mà Smith đề cập là sự sụt giảm giá trị của tiền tệ. </w:t>
      </w:r>
      <w:r w:rsidR="00E63E5B">
        <w:t>Bản vị pháp định không những ưu việt</w:t>
      </w:r>
      <w:r w:rsidR="00B65401">
        <w:t>,</w:t>
      </w:r>
      <w:r w:rsidR="0069549B">
        <w:t xml:space="preserve"> </w:t>
      </w:r>
      <w:r w:rsidR="00E63E5B">
        <w:t xml:space="preserve">mà còn khiến hệ thống tài chính và thị trường ngoại hối đa dạng và linh hoạt hẳn lên. </w:t>
      </w:r>
      <w:r w:rsidR="006975AD">
        <w:t xml:space="preserve">Như vậy có thể suy luận </w:t>
      </w:r>
      <w:r w:rsidR="006F7F0C">
        <w:t xml:space="preserve">rằng, vì </w:t>
      </w:r>
      <w:r w:rsidR="006975AD">
        <w:t xml:space="preserve">tiền mã hóa </w:t>
      </w:r>
      <w:r w:rsidR="00B379DF">
        <w:t xml:space="preserve">không thuộc ngân hàng trung ương mà </w:t>
      </w:r>
      <w:r w:rsidR="006975AD">
        <w:t xml:space="preserve">thuộc </w:t>
      </w:r>
      <w:r w:rsidR="001E0F53">
        <w:t>hệ</w:t>
      </w:r>
      <w:r w:rsidR="00B379DF">
        <w:t xml:space="preserve"> phân tán</w:t>
      </w:r>
      <w:r w:rsidR="001E0F53">
        <w:t xml:space="preserve"> do công nghệ </w:t>
      </w:r>
      <w:r w:rsidR="00B379DF">
        <w:t>chuỗi khối</w:t>
      </w:r>
      <w:r w:rsidR="001E0F53">
        <w:t xml:space="preserve"> duy trì</w:t>
      </w:r>
      <w:r w:rsidR="006F7F0C">
        <w:t>,</w:t>
      </w:r>
      <w:r w:rsidR="001E0F53">
        <w:t xml:space="preserve"> nên buộc phải neo vào chính nó tức trở lại bản vị hàng hóa sơ khai nhất, do đó tiền mã hóa buộc phải là hàng hóa</w:t>
      </w:r>
      <w:r w:rsidR="004B7CE1">
        <w:t>, theo lý luận</w:t>
      </w:r>
      <w:r w:rsidR="00B65401">
        <w:t xml:space="preserve">, nhưng cần nghiên cứu thêm rằng tiền mã hóa có được những ưu điểm về tính ổn định của tiền pháp định </w:t>
      </w:r>
      <w:r w:rsidR="001141D4">
        <w:t xml:space="preserve">hay không </w:t>
      </w:r>
      <w:r w:rsidR="00584130">
        <w:t xml:space="preserve">(2026) </w:t>
      </w:r>
      <w:r w:rsidR="001141D4">
        <w:t xml:space="preserve">[tiền bản vị vàng </w:t>
      </w:r>
      <w:r w:rsidR="00455A3A">
        <w:t xml:space="preserve">không phức hợp như </w:t>
      </w:r>
      <w:r w:rsidR="001141D4">
        <w:t>tiền pháp định].</w:t>
      </w:r>
    </w:p>
    <w:p w14:paraId="638A91CD" w14:textId="77777777" w:rsidR="008218C6" w:rsidRDefault="008218C6"/>
    <w:p w14:paraId="2C11C268" w14:textId="03912E67" w:rsidR="00DD01EE" w:rsidRPr="00E3790F" w:rsidRDefault="00DD01EE" w:rsidP="00DD01EE">
      <w:pPr>
        <w:pStyle w:val="Heading1"/>
        <w:rPr>
          <w:b w:val="0"/>
        </w:rPr>
      </w:pPr>
      <w:bookmarkStart w:id="4" w:name="_Toc230179670"/>
      <w:r>
        <w:t>Tích lũy vốn</w:t>
      </w:r>
      <w:bookmarkEnd w:id="4"/>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End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w:t>
      </w:r>
      <w:r w:rsidR="006945EC">
        <w:lastRenderedPageBreak/>
        <w:t xml:space="preserve">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End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End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w:t>
      </w:r>
      <w:r w:rsidR="005D4425" w:rsidRPr="00D00380">
        <w:rPr>
          <w:i/>
        </w:rPr>
        <w:t>gia tăng lượng của cải</w:t>
      </w:r>
      <w:r w:rsidR="005D4425">
        <w:t xml:space="preserve">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323E6169"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End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w:t>
      </w:r>
      <w:r w:rsidR="00D00380" w:rsidRPr="00D00380">
        <w:rPr>
          <w:rFonts w:cs="Times New Roman"/>
          <w:i/>
        </w:rPr>
        <w:t>của cải</w:t>
      </w:r>
      <w:r w:rsidR="00D00380">
        <w:rPr>
          <w:rFonts w:cs="Times New Roman"/>
        </w:rPr>
        <w:t xml:space="preserve">, </w:t>
      </w:r>
      <w:r w:rsidR="00221322">
        <w:rPr>
          <w:rFonts w:cs="Times New Roman"/>
        </w:rPr>
        <w:t xml:space="preserve">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w:t>
      </w:r>
      <w:r w:rsidR="00806C73">
        <w:rPr>
          <w:rFonts w:cs="Times New Roman"/>
        </w:rPr>
        <w:lastRenderedPageBreak/>
        <w:t xml:space="preserve">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End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End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w:t>
      </w:r>
      <w:r w:rsidR="00F77D38">
        <w:rPr>
          <w:rFonts w:cs="Times New Roman"/>
        </w:rPr>
        <w:lastRenderedPageBreak/>
        <w:t xml:space="preserve">–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End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lượng của cải tăng lên. Vốn cố định như nhà xưởng, máy móc là phương tiện sản xuất tạo ra 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End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w:t>
      </w:r>
      <w:r w:rsidR="00CC0ED5">
        <w:lastRenderedPageBreak/>
        <w:t>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08FFE87A"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End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Thu nhập một người với tiền công và lợi nhuận được lượng hóa bằng một lượng tiền và được cá nhân chi tiêu trong tiền lưu thông nhưng thu nhập này không phải là tiền lưu thông</w:t>
      </w:r>
      <w:sdt>
        <w:sdtPr>
          <w:id w:val="-1702161430"/>
          <w:citation/>
        </w:sdtPr>
        <w:sdtEnd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End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w:t>
      </w:r>
      <w:r w:rsidR="00D57357">
        <w:t>/hối</w:t>
      </w:r>
      <w:r w:rsidR="00B86869">
        <w:t xml:space="preserve">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w:t>
      </w:r>
      <w:r w:rsidR="00582C68" w:rsidRPr="00D57357">
        <w:rPr>
          <w:i/>
        </w:rPr>
        <w:t>ngân hàng</w:t>
      </w:r>
      <w:r w:rsidR="00D57357" w:rsidRPr="00D57357">
        <w:rPr>
          <w:i/>
        </w:rPr>
        <w:t xml:space="preserve"> </w:t>
      </w:r>
      <w:r w:rsidR="00D57357">
        <w:rPr>
          <w:i/>
        </w:rPr>
        <w:t>và/</w:t>
      </w:r>
      <w:r w:rsidR="00D57357" w:rsidRPr="00D57357">
        <w:rPr>
          <w:i/>
        </w:rPr>
        <w:t>hoặc nền kinh tế</w:t>
      </w:r>
      <w:r w:rsidR="00582C68">
        <w:t xml:space="preserve">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 xml:space="preserve">được đem ra nước ngoài để đầu tư như mua công </w:t>
      </w:r>
      <w:r w:rsidR="00582C68">
        <w:lastRenderedPageBreak/>
        <w:t>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buộc phải vay nguồn vốn khác để mua vàng và việc trả lãi làm suy giảm nguồn vốn quốc gia (</w:t>
      </w:r>
      <w:r w:rsidR="003E4585">
        <w:t>Google AI 2026</w:t>
      </w:r>
      <w:r>
        <w:t xml:space="preserve">), 2) hàng hóa tự động cần nhiều tiền hơn để trao đổi một cách </w:t>
      </w:r>
      <w:r>
        <w:lastRenderedPageBreak/>
        <w:t xml:space="preserve">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End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1C8FF062" w:rsidR="001D1370" w:rsidRPr="00913BB5"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5905946D" w14:textId="0EE437C9" w:rsidR="00913BB5" w:rsidRPr="00E87BA3" w:rsidRDefault="00913BB5" w:rsidP="001D1370">
      <m:oMathPara>
        <m:oMath>
          <m:r>
            <w:rPr>
              <w:rFonts w:ascii="Cambria Math" w:hAnsi="Cambria Math"/>
            </w:rPr>
            <m:t>V~θ</m:t>
          </m:r>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w:t>
      </w:r>
      <w:r w:rsidR="004A3836">
        <w:lastRenderedPageBreak/>
        <w:t xml:space="preserve">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23F4CA0B" w:rsidR="00570389" w:rsidRDefault="00570389" w:rsidP="00F92A37">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16567A" w:rsidRPr="0016567A">
        <w:t xml:space="preserve"> </w:t>
      </w:r>
      <w:r w:rsidR="0016567A">
        <w:t>Với nguyên tắc này thì phát hành tiền giấy cũng như hoạt động vay / cho vay tín dụng của ngân hàng tối kỵ hành vi mờ ám vay nợ để trả nợ, hơn nữa, không thể trông chờ vận may để thanh toán lãi nợ chồng lãi nợ.</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 xml:space="preserve">(vì tiền giấy </w:t>
      </w:r>
      <w:r w:rsidR="00DA225E">
        <w:t>và</w:t>
      </w:r>
      <w:r w:rsidR="00EA06DA">
        <w:t xml:space="preserve"> </w:t>
      </w:r>
      <w:r w:rsidR="00DA225E">
        <w:t>hối</w:t>
      </w:r>
      <w:r w:rsidR="00EA06DA">
        <w:t xml:space="preserve"> phiếu, </w:t>
      </w:r>
      <w:r w:rsidR="00DA225E">
        <w:t xml:space="preserve">lệnh </w:t>
      </w:r>
      <w:r w:rsidR="00EA06DA">
        <w:t>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hệ thống tiền pháp định với bản vị trừu tượng như pháp luật và sức mạnh cứng quốc gia, gần như nung chảy của cải vào vốn (tiền tệ).</w:t>
      </w:r>
      <w:r w:rsidR="003C51B0">
        <w:t xml:space="preserve"> </w:t>
      </w:r>
      <w:r w:rsidR="00D84D62">
        <w:t>T</w:t>
      </w:r>
      <w:r w:rsidR="003C51B0">
        <w:t xml:space="preserve">iền giấy, </w:t>
      </w:r>
      <w:r w:rsidR="005A0292">
        <w:t xml:space="preserve">hối phiếu, </w:t>
      </w:r>
      <w:r w:rsidR="003C51B0">
        <w:t>lệnh phiế</w:t>
      </w:r>
      <w:r w:rsidR="005A0292">
        <w:t xml:space="preserve">u </w:t>
      </w:r>
      <w:r w:rsidR="003C51B0">
        <w:t>vào thời Smith tương đương với khoản tín dụng mà ngân hàng thương mại ngày nay cho vay</w:t>
      </w:r>
      <w:r w:rsidR="00216DA6">
        <w:t xml:space="preserve">, trong đó </w:t>
      </w:r>
      <w:r w:rsidR="00D97C50">
        <w:t>hối</w:t>
      </w:r>
      <w:r w:rsidR="00216DA6">
        <w:t xml:space="preserve"> phiếu và </w:t>
      </w:r>
      <w:r w:rsidR="00D97C50">
        <w:t xml:space="preserve">lệnh </w:t>
      </w:r>
      <w:r w:rsidR="00216DA6">
        <w:t xml:space="preserve">phiếu </w:t>
      </w:r>
      <w:r w:rsidR="00D97C50">
        <w:t xml:space="preserve">có thể </w:t>
      </w:r>
      <w:r w:rsidR="00216DA6">
        <w:t>có lãi suất cho vay.</w:t>
      </w:r>
      <w:r w:rsidR="00F92A37" w:rsidRPr="00F92A37">
        <w:t xml:space="preserve"> </w:t>
      </w:r>
      <w:r w:rsidR="0002796D">
        <w:t xml:space="preserve">Nói cách khác, hoạt động cho vay tín dụng là hình thức mở rộng của phát hành tiền giấy, </w:t>
      </w:r>
      <w:r w:rsidR="005A0292">
        <w:t xml:space="preserve">hối phiếu, </w:t>
      </w:r>
      <w:r w:rsidR="0002796D">
        <w:t>lệnh phiế</w:t>
      </w:r>
      <w:r w:rsidR="005A0292">
        <w:t xml:space="preserve">u </w:t>
      </w:r>
      <w:r w:rsidR="0002796D">
        <w:t xml:space="preserve">thời Smith và cho vay là một hình thức giải phóng </w:t>
      </w:r>
      <w:r w:rsidR="0001777F">
        <w:t xml:space="preserve">hay kích thích </w:t>
      </w:r>
      <w:r w:rsidR="0002796D">
        <w:t>nguồn lực cho nhà tư bản tậ</w:t>
      </w:r>
      <w:r w:rsidR="00996779">
        <w:t xml:space="preserve">p trung vào kinh doanh, cùng với vai trò vùng đệm thanh khoản và </w:t>
      </w:r>
      <w:r w:rsidR="00996779">
        <w:lastRenderedPageBreak/>
        <w:t>điều phối lượng tiền, ngân hàng là cầu nối của các hoạt động kinh tế gồm sản xuất, thương mại và tài chính</w:t>
      </w:r>
      <w:r w:rsidR="00D84D62">
        <w:t xml:space="preserve">. Ghi chú, hối phiếu, lệnh phiếu, tín phiếu, trái phiếu, công trái đều là nợ phải trả (liabilities) nhưng có sự khác biệt giữa chúng, </w:t>
      </w:r>
      <w:r w:rsidR="00D84D62" w:rsidRPr="001E063E">
        <w:rPr>
          <w:i/>
        </w:rPr>
        <w:t>hối phiếu</w:t>
      </w:r>
      <w:r w:rsidR="00D84D62">
        <w:t xml:space="preserve"> (bill of exchange</w:t>
      </w:r>
      <w:r w:rsidR="001D4241">
        <w:t>, draft</w:t>
      </w:r>
      <w:r w:rsidR="00D84D62">
        <w:t xml:space="preserve">) là hóa đơn mà chủ nợ lập ra </w:t>
      </w:r>
      <w:r w:rsidR="00F62CC7">
        <w:t>yêu cầu</w:t>
      </w:r>
      <w:r w:rsidR="00D84D62">
        <w:t xml:space="preserve"> con nợ trả tiền, </w:t>
      </w:r>
      <w:r w:rsidR="00D84D62" w:rsidRPr="001E063E">
        <w:rPr>
          <w:i/>
        </w:rPr>
        <w:t>lệnh phiếu</w:t>
      </w:r>
      <w:r w:rsidR="00D84D62">
        <w:t xml:space="preserve"> (p</w:t>
      </w:r>
      <w:r w:rsidR="00D84D62" w:rsidRPr="00D84D62">
        <w:t xml:space="preserve">romissory </w:t>
      </w:r>
      <w:r w:rsidR="00D84D62">
        <w:t>n</w:t>
      </w:r>
      <w:r w:rsidR="00D84D62" w:rsidRPr="00D84D62">
        <w:t>ote</w:t>
      </w:r>
      <w:r w:rsidR="00D84D62">
        <w:t xml:space="preserve">) do con nợ lập ra để cam kết trả tiền cho chủ nợ, </w:t>
      </w:r>
      <w:r w:rsidR="00D84D62" w:rsidRPr="001E063E">
        <w:rPr>
          <w:i/>
        </w:rPr>
        <w:t>tín phiếu</w:t>
      </w:r>
      <w:r w:rsidR="00D84D62">
        <w:t xml:space="preserve"> </w:t>
      </w:r>
      <w:r w:rsidR="00DF6DED">
        <w:t>(t</w:t>
      </w:r>
      <w:r w:rsidR="00DF6DED" w:rsidRPr="00DF6DED">
        <w:t xml:space="preserve">reasury </w:t>
      </w:r>
      <w:r w:rsidR="00DF6DED">
        <w:t xml:space="preserve">bill, </w:t>
      </w:r>
      <w:r w:rsidR="00DF6DED" w:rsidRPr="00DF6DED">
        <w:t>T-</w:t>
      </w:r>
      <w:r w:rsidR="00DF6DED">
        <w:t>b</w:t>
      </w:r>
      <w:r w:rsidR="00DF6DED" w:rsidRPr="00DF6DED">
        <w:t>ill</w:t>
      </w:r>
      <w:r w:rsidR="00DF6DED">
        <w:t xml:space="preserve">) </w:t>
      </w:r>
      <w:r w:rsidR="00D84D62">
        <w:t xml:space="preserve">là khoản </w:t>
      </w:r>
      <w:r w:rsidR="00BC7499">
        <w:t xml:space="preserve">vay </w:t>
      </w:r>
      <w:r w:rsidR="00D84D62">
        <w:t xml:space="preserve">nợ </w:t>
      </w:r>
      <w:r w:rsidR="00BC7499">
        <w:t xml:space="preserve">ngắn hạn </w:t>
      </w:r>
      <w:r w:rsidR="00D84D62">
        <w:t xml:space="preserve">mà chính phủ hay ngân hàng trung ương </w:t>
      </w:r>
      <w:r w:rsidR="0099598B">
        <w:t xml:space="preserve">phát hành để thu hút vốn, </w:t>
      </w:r>
      <w:r w:rsidR="00BC7499" w:rsidRPr="001E063E">
        <w:rPr>
          <w:i/>
        </w:rPr>
        <w:t>trái phiếu</w:t>
      </w:r>
      <w:r w:rsidR="00BC7499">
        <w:t xml:space="preserve"> </w:t>
      </w:r>
      <w:r w:rsidR="00DF6DED">
        <w:t xml:space="preserve">(bond) </w:t>
      </w:r>
      <w:r w:rsidR="00BC7499">
        <w:t xml:space="preserve">là khoản vay nợ dài hạn mà chính phủ hay doanh nghiệp phát hành để thu hút vốn, và </w:t>
      </w:r>
      <w:r w:rsidR="00BC7499" w:rsidRPr="001E063E">
        <w:rPr>
          <w:i/>
        </w:rPr>
        <w:t>công trái</w:t>
      </w:r>
      <w:r w:rsidR="00BC7499">
        <w:t xml:space="preserve"> </w:t>
      </w:r>
      <w:r w:rsidR="00DF6DED">
        <w:t>(g</w:t>
      </w:r>
      <w:r w:rsidR="00DF6DED" w:rsidRPr="00DF6DED">
        <w:t xml:space="preserve">overnment </w:t>
      </w:r>
      <w:r w:rsidR="00DF6DED">
        <w:t>b</w:t>
      </w:r>
      <w:r w:rsidR="00DF6DED" w:rsidRPr="00DF6DED">
        <w:t xml:space="preserve">ond for </w:t>
      </w:r>
      <w:r w:rsidR="00DF6DED">
        <w:t>p</w:t>
      </w:r>
      <w:r w:rsidR="00DF6DED" w:rsidRPr="00DF6DED">
        <w:t xml:space="preserve">ublic </w:t>
      </w:r>
      <w:r w:rsidR="00DF6DED">
        <w:t>p</w:t>
      </w:r>
      <w:r w:rsidR="00DF6DED" w:rsidRPr="00DF6DED">
        <w:t>rojects</w:t>
      </w:r>
      <w:r w:rsidR="00DF6DED">
        <w:t xml:space="preserve">) </w:t>
      </w:r>
      <w:r w:rsidR="00BC7499">
        <w:t>là trái phiếu có mục đích đầu tư công</w:t>
      </w:r>
      <w:r w:rsidR="003A157C">
        <w:t xml:space="preserve"> do chính phủ phát hành</w:t>
      </w:r>
      <w:r w:rsidR="00BC7499">
        <w:t>.</w:t>
      </w:r>
      <w:r w:rsidR="00162580">
        <w:t xml:space="preserve"> Tín phiếu, trái phiếu, và công trái đều có lãi nợ, trong khi đó, </w:t>
      </w:r>
      <w:r w:rsidR="00162580" w:rsidRPr="00162580">
        <w:t>hối phiếu và lệnh phiếu có thể có lãi nợ.</w:t>
      </w:r>
      <w:r w:rsidR="003A157C">
        <w:t xml:space="preserve"> Về bản chất, tín phiếu, trái phiếu, và công trái đều là lệnh phiếu.</w:t>
      </w:r>
      <w:r w:rsidR="000A312E">
        <w:t xml:space="preserve"> </w:t>
      </w:r>
      <w:r w:rsidR="00BB67DE">
        <w:t>Hối phiếu và lệnh phiếu được ký phát tại ngân hàng thương mại nên tiền vốn ứng trước hay tiền thanh toán được ngân hàng chi ra</w:t>
      </w:r>
      <w:r w:rsidR="00D6227B">
        <w:t xml:space="preserve"> tức </w:t>
      </w:r>
      <w:r w:rsidR="00D6227B" w:rsidRPr="007E68F6">
        <w:rPr>
          <w:i/>
        </w:rPr>
        <w:t>khoản tín dụng</w:t>
      </w:r>
      <w:r w:rsidR="00724112" w:rsidRPr="007E68F6">
        <w:rPr>
          <w:i/>
        </w:rPr>
        <w:t xml:space="preserve"> tiền giấy</w:t>
      </w:r>
      <w:r w:rsidR="00D6227B">
        <w:t xml:space="preserve"> mà ngân hàng cấp</w:t>
      </w:r>
      <w:r w:rsidR="00BB67DE">
        <w:t xml:space="preserve">, không nhất thiết phải do </w:t>
      </w:r>
      <w:r w:rsidR="00BB67DE" w:rsidRPr="00615A23">
        <w:rPr>
          <w:i/>
        </w:rPr>
        <w:t>chủ nợ</w:t>
      </w:r>
      <w:r w:rsidR="00BB67DE">
        <w:t xml:space="preserve"> ứng </w:t>
      </w:r>
      <w:r w:rsidR="00DA225E">
        <w:t xml:space="preserve">hay </w:t>
      </w:r>
      <w:r w:rsidR="00DA225E" w:rsidRPr="00DA225E">
        <w:rPr>
          <w:i/>
        </w:rPr>
        <w:t>con nợ</w:t>
      </w:r>
      <w:r w:rsidR="00DA225E">
        <w:t xml:space="preserve"> trả </w:t>
      </w:r>
      <w:r w:rsidR="00D6227B">
        <w:t>ngay lúc ký phát</w:t>
      </w:r>
      <w:r w:rsidR="004B4B43">
        <w:t>, và do đó Smith đề cập trường hợp con nợ và chủ nợ đều giả nhưng thông đồng nhau lập hối phiếu dối để rút tiền ngân hàng</w:t>
      </w:r>
      <w:r w:rsidR="00BB67DE">
        <w:t>.</w:t>
      </w:r>
      <w:r w:rsidR="00114D00">
        <w:t xml:space="preserve"> Smith đưa ra một số biện pháp duy trì nguyên tắc vàng</w:t>
      </w:r>
      <w:r w:rsidR="00114D00" w:rsidRPr="00114D00">
        <w:t xml:space="preserve"> </w:t>
      </w:r>
      <w:r w:rsidR="00114D00">
        <w:t>tương ứng giữa lượng tiền giấy phát hành và lượng đồng tiền vàng như sau</w:t>
      </w:r>
      <w:r w:rsidR="001A3DB6">
        <w:t xml:space="preserve"> (Google AI 2026)</w:t>
      </w:r>
      <w:r w:rsidR="00114D00">
        <w:t xml:space="preserve">: 1) cấp tín dụng dựa trên hối phiếu thực </w:t>
      </w:r>
      <w:r w:rsidR="00D97C50">
        <w:t>(real bills)</w:t>
      </w:r>
      <w:r w:rsidR="007D4B38">
        <w:t>,</w:t>
      </w:r>
      <w:r w:rsidR="00D97C50">
        <w:t xml:space="preserve"> </w:t>
      </w:r>
      <w:r w:rsidR="00114D00">
        <w:t>tức lượng tiền tung ra thị trườ</w:t>
      </w:r>
      <w:r w:rsidR="007D4B38">
        <w:t>ng</w:t>
      </w:r>
      <w:r w:rsidR="00114D00">
        <w:t xml:space="preserve"> sau chu trình lưu thông sẽ bị hủy ngân hàng, để bảo đảm sau khi hàng hóa đã được trao đổi xong thì không còn lượng tiền giấy thừa</w:t>
      </w:r>
      <w:r w:rsidR="007E68F6">
        <w:t xml:space="preserve">, một cách đơn giản, ví dụ đơn giản như khi chủ nợ lập hối phiếu </w:t>
      </w:r>
      <w:r w:rsidR="007D4B38">
        <w:t xml:space="preserve">thực </w:t>
      </w:r>
      <w:r w:rsidR="007E68F6">
        <w:t xml:space="preserve">với con nợ và ngân hàng ứng khoản tín dụng tiền giấy cho con nợ và sau đó con nợ mang lượng tiền giấy cùng lãi nợ đến ngân hàng để trả và lúc này chủ nợ cũng trình hối phiếu ra để nhận một lượng tiền lãi và ngân hàng </w:t>
      </w:r>
      <w:r w:rsidR="00A271F8">
        <w:t xml:space="preserve">có thể </w:t>
      </w:r>
      <w:r w:rsidR="007E68F6">
        <w:t>sẽ hủy lượng tiền giấy còn lại</w:t>
      </w:r>
      <w:r w:rsidR="00A271F8">
        <w:t xml:space="preserve"> vì lượng tiền giấy </w:t>
      </w:r>
      <w:r w:rsidR="0001799C">
        <w:t xml:space="preserve">này </w:t>
      </w:r>
      <w:r w:rsidR="00A271F8">
        <w:t>lúc này thuộc về ngân hàng</w:t>
      </w:r>
      <w:r w:rsidR="00114D00">
        <w:t xml:space="preserve">, 2) ngân hàng có nghĩa vụ đổi tiền giấy sang tiền vàng khi người dân yêu cầu, điều này nhằm giảm </w:t>
      </w:r>
      <w:r w:rsidR="00034D6B">
        <w:t xml:space="preserve">[khấu trừ] </w:t>
      </w:r>
      <w:r w:rsidR="00114D00">
        <w:t>lượng tiền giấy lưu thông lúc cần thiết, 3)</w:t>
      </w:r>
      <w:r w:rsidR="00470B95">
        <w:t xml:space="preserve"> ngân hàng tránh tung lượng tiền giấy cho vay với các dự án đầu tư dài hạn hay đầu cơ, 4) các ngân hàng nên cạnh tranh lẫn nhau để nếu như một ngân hàng tung nhiều tiền giấy thì ngân hàng khác sẽ thu gom để đổi lấy vàng nhằm làm suy yếu nguồn dự trữ vàng của đối thủ.</w:t>
      </w:r>
      <w:r w:rsidR="006B22FB">
        <w:t xml:space="preserve"> </w:t>
      </w:r>
      <w:r w:rsidR="00034D6B">
        <w:t xml:space="preserve">Ghi chú, vì khách hàng thanh toán hối phiếu đều đặn và đúng hạn bằng tiền giấy tại ngân hàng nên lượng tiền lưu thông cần thiết luôn khấu trừ đúng bằng lượng tiền giấy phát hành vừa đủ, do đó lượng tiền </w:t>
      </w:r>
      <w:r w:rsidR="00A648D7">
        <w:t xml:space="preserve">giấy </w:t>
      </w:r>
      <w:r w:rsidR="00034D6B">
        <w:t>phát hành dôi dư sẽ ngay lập tức quay trở lại ngân hàng bằng yêu cầu đổi vàng/bạc</w:t>
      </w:r>
      <w:r w:rsidR="00D1081D">
        <w:t>, do đó sự sụt giảm giá trị tiền tệ thời Smith tức lạm phát không phức tạp như ngày nay nếu như nguồn dự trữ vàng dồi dào</w:t>
      </w:r>
      <w:r w:rsidR="00034D6B">
        <w:t xml:space="preserve">. </w:t>
      </w:r>
      <w:r w:rsidR="006B22FB">
        <w:t xml:space="preserve">Thời Smith, tiền giấy </w:t>
      </w:r>
      <w:r w:rsidR="00BE2E05">
        <w:t xml:space="preserve">bản vị vàng </w:t>
      </w:r>
      <w:r w:rsidR="006B22FB">
        <w:t xml:space="preserve">là một loại </w:t>
      </w:r>
      <w:r w:rsidR="00010971">
        <w:t>hối</w:t>
      </w:r>
      <w:r w:rsidR="004D0608">
        <w:t xml:space="preserve"> phiếu đặc biệt </w:t>
      </w:r>
      <w:r w:rsidR="00A1607A">
        <w:t>[</w:t>
      </w:r>
      <w:r w:rsidR="00D443B0">
        <w:t>hóa đơn</w:t>
      </w:r>
      <w:r w:rsidR="00280287">
        <w:t xml:space="preserve"> như giấy nợ</w:t>
      </w:r>
      <w:r w:rsidR="00A1607A">
        <w:t xml:space="preserve">] </w:t>
      </w:r>
      <w:r w:rsidR="00D6140B">
        <w:t>có thể đổi lấy vàng</w:t>
      </w:r>
      <w:r w:rsidR="00381688">
        <w:t>, do ngân hàng tức chủ nợ ký phát</w:t>
      </w:r>
      <w:r w:rsidR="00A1607A">
        <w:t xml:space="preserve">, </w:t>
      </w:r>
      <w:r w:rsidR="00010971">
        <w:t xml:space="preserve">lúc người dùng </w:t>
      </w:r>
      <w:r w:rsidR="00381688">
        <w:t xml:space="preserve">tức </w:t>
      </w:r>
      <w:r w:rsidR="00D443B0">
        <w:t xml:space="preserve">con nợ </w:t>
      </w:r>
      <w:r w:rsidR="00010971">
        <w:t xml:space="preserve">đến ngân hàng đổi tiền giấy lấy vàng chính là lúc họ trả nợ bằng chính tờ tiền </w:t>
      </w:r>
      <w:r w:rsidR="000F2107">
        <w:t>[</w:t>
      </w:r>
      <w:r w:rsidR="00010971">
        <w:t xml:space="preserve">giấy </w:t>
      </w:r>
      <w:r w:rsidR="00A1607A">
        <w:t xml:space="preserve">nợ] </w:t>
      </w:r>
      <w:r w:rsidR="00010971">
        <w:t xml:space="preserve">đó cho ngân hàng nhưng nếu hiểu tiền giấy như </w:t>
      </w:r>
      <w:r w:rsidR="00AC004A">
        <w:t>lệnh</w:t>
      </w:r>
      <w:r w:rsidR="00010971">
        <w:t xml:space="preserve"> phiếu do ngân hàng </w:t>
      </w:r>
      <w:r w:rsidR="00381688">
        <w:t xml:space="preserve">lúc này là </w:t>
      </w:r>
      <w:r w:rsidR="00280287">
        <w:t xml:space="preserve">con nợ </w:t>
      </w:r>
      <w:r w:rsidR="00010971">
        <w:t>phát hành thì không sai nhưng sẽ quay lại vòng lặp</w:t>
      </w:r>
      <w:r w:rsidR="00AC004A">
        <w:t xml:space="preserve"> mà tiền giấy không còn là cơ sở của hối phiếu và lệnh phiếu</w:t>
      </w:r>
      <w:r w:rsidR="00A1607A">
        <w:t xml:space="preserve">. </w:t>
      </w:r>
      <w:r w:rsidR="005040C6" w:rsidRPr="0098558D">
        <w:rPr>
          <w:i/>
        </w:rPr>
        <w:t>Tiền giấy bản vị vàng chuyển từ vai trò lệnh phiếu mà ngân hàng là con nợ sang vai trò hối phiếu như tín dụng mà ngân hàng là chủ nợ</w:t>
      </w:r>
      <w:r w:rsidR="005040C6">
        <w:t xml:space="preserve">, liên quan đến lịch sử ngân hàng trải qua bốn giai đoạn sau (Gemini 20206): 1) </w:t>
      </w:r>
      <w:r w:rsidR="007642B5">
        <w:t xml:space="preserve">người dân </w:t>
      </w:r>
      <w:r w:rsidR="005040C6">
        <w:t xml:space="preserve">tại Lưỡng Hà và Hy </w:t>
      </w:r>
      <w:r w:rsidR="007642B5">
        <w:t>Lạp cổ đại mang vàng bạc và ngũ cốc gởi an toàn tại các đền thờ và các giáo sĩ bắt đầu cho vay số tài sản này để lấy lãi, 2) các nhà buôn Ả Rập trước khi đi buôn bán sẽ gởi vàng bạc cho người có uy tín để nhận một tờ giấy xác nhận vì rủi ro khi mang vàng bạc đi xa, tờ giấy xác nhận gởi tiền được dùng làm phương tiện mua bán và được đổi lấy vàng bạc trở lại, lúc này người có uy tín</w:t>
      </w:r>
      <w:r w:rsidR="00CC719A">
        <w:t xml:space="preserve"> như con nợ trong</w:t>
      </w:r>
      <w:r w:rsidR="007642B5">
        <w:t xml:space="preserve"> </w:t>
      </w:r>
      <w:r w:rsidR="00CC719A">
        <w:t xml:space="preserve">giấy xác nhận gởi tiền vì các nhà buôn có vai trò chủ động trong việc gởi </w:t>
      </w:r>
      <w:r w:rsidR="00511E51">
        <w:t xml:space="preserve">&amp; thu </w:t>
      </w:r>
      <w:r w:rsidR="00CC719A">
        <w:t>tiền, 3)</w:t>
      </w:r>
      <w:r w:rsidR="00F1798E">
        <w:t xml:space="preserve"> các thợ kim hoàn châu Âu thế kỷ XVII có các két sắt kiên cố nên các nhà buôn gởi vàng cho họ để nhận một giấy biên nhận được sử dụng như tiền giấy và các thợ kim hoàn bắt đầu cho vay với số vàng chưa có ai rút mà họ đang giữ, như thế tiền giấy được phát hành </w:t>
      </w:r>
      <w:r w:rsidR="005B5977">
        <w:t xml:space="preserve">như hối phiếu </w:t>
      </w:r>
      <w:r w:rsidR="00F1798E">
        <w:t>với vai trò chủ động của ngân hàng [chủ nợ]</w:t>
      </w:r>
      <w:r w:rsidR="00C304ED">
        <w:t xml:space="preserve"> mà các thợ kim hoàn là những người chủ ngân hàng đầu tiên, 4) </w:t>
      </w:r>
      <w:r w:rsidR="00AD5728">
        <w:t>các gia tộc tại Ý bắt đầu các hoạt động ngân hàng chuyên nghiệp</w:t>
      </w:r>
      <w:r w:rsidR="00FC0CB6">
        <w:t xml:space="preserve"> với nghiệp vụ kế toán</w:t>
      </w:r>
      <w:r w:rsidR="008F0B86">
        <w:t>, ghi chép sổ sách</w:t>
      </w:r>
      <w:r w:rsidR="005040C6">
        <w:t xml:space="preserve">. </w:t>
      </w:r>
      <w:r w:rsidR="00A1607A">
        <w:t>Như vậy tiền giấy bản vị vàng là</w:t>
      </w:r>
      <w:r w:rsidR="00CE6397">
        <w:t xml:space="preserve"> một dạng tín dụng </w:t>
      </w:r>
      <w:r w:rsidR="006B22FB">
        <w:t xml:space="preserve">sẽ bị hủy khi hết vai trò lưu thông nhưng ngày nay tiền giấy pháp </w:t>
      </w:r>
      <w:r w:rsidR="006B22FB">
        <w:lastRenderedPageBreak/>
        <w:t xml:space="preserve">định vừa có vai trò lưu thông vừa là phương tiện </w:t>
      </w:r>
      <w:r w:rsidR="001546A1">
        <w:t xml:space="preserve">thanh toán </w:t>
      </w:r>
      <w:r w:rsidR="006B22FB">
        <w:t>bền vững (</w:t>
      </w:r>
      <w:r w:rsidR="004B3741">
        <w:t>Google AI</w:t>
      </w:r>
      <w:r w:rsidR="006B22FB">
        <w:t xml:space="preserve"> 2026), hơn nữa </w:t>
      </w:r>
      <w:r w:rsidR="00C82AB5">
        <w:t xml:space="preserve">đầu tư công dài hạn luôn xảy ra cũng như </w:t>
      </w:r>
      <w:r w:rsidR="006B22FB">
        <w:t xml:space="preserve">không </w:t>
      </w:r>
      <w:r w:rsidR="00CE6397">
        <w:t xml:space="preserve">còn </w:t>
      </w:r>
      <w:r w:rsidR="006B22FB">
        <w:t>hình thức đổi tiền giấy lấy tiền vàng.</w:t>
      </w:r>
      <w:r w:rsidR="00E95D5E">
        <w:t xml:space="preserve"> Do đó các biện pháp của Smith chỉ còn ý nghĩa với việc cần cẩn trọng khi ngân hàng thương mại cấp tín dụng cho các dự án đầu tư</w:t>
      </w:r>
      <w:r w:rsidR="001546A1">
        <w:t xml:space="preserve"> cũng như đánh giá người vay.</w:t>
      </w:r>
      <w:r w:rsidR="004E4A99">
        <w:t xml:space="preserve"> Smith đưa ra một số biện pháp đánh giá người vay như sau</w:t>
      </w:r>
      <w:r w:rsidR="00D76B1C">
        <w:t xml:space="preserve"> (Google AI 2026)</w:t>
      </w:r>
      <w:r w:rsidR="004E4A99">
        <w:t>: 1) người vay có lượng tài sản / hàng hóa đang lưu thông tức dòng tiền của họ đang luân chuyển, 2) người vay có lịch sử hoàn trả tốt và có uy tín, 3) giám sát chéo tức người vay có sự bảo lãnh và/hoặc hợp tác với những người có uy tín khác.</w:t>
      </w:r>
      <w:r w:rsidR="006926F6">
        <w:t xml:space="preserve"> Sự sụt giảm giá trị tiền tệ thời Smith là lạm phát, ng</w:t>
      </w:r>
      <w:r w:rsidR="00537324">
        <w:t>à</w:t>
      </w:r>
      <w:r w:rsidR="006926F6">
        <w:t>y nay ngân hàng trung ương và chính sách tiền tệ có những công cụ như lãi suất, nghiệp vụ ngân hàng mở, dự trữ ngoại hối… để kiểm soát lạm phát.</w:t>
      </w:r>
      <w:r w:rsidR="00225812">
        <w:t xml:space="preserve"> </w:t>
      </w:r>
      <w:r w:rsidR="00F92A37" w:rsidRPr="00512431">
        <w:t>Ngân hàng là cụ thể hóa của lượng tiền lưu thông tức tính chất vật lý của tiền tệ bên cạnh tính quy ước của tiền tệ</w:t>
      </w:r>
      <w:r w:rsidR="00F92A37">
        <w:t xml:space="preserve">, bên cạnh hoạt động điều phối lượng tiền bởi các tác nghiệp ngân hàng và chính thuộc tính trao đổi hình thành tác nghiệp ngân hàng. </w:t>
      </w:r>
      <w:r w:rsidR="006122B5" w:rsidRPr="005971F0">
        <w:rPr>
          <w:i/>
        </w:rPr>
        <w:t>Giải phóng nguồn lực</w:t>
      </w:r>
      <w:r w:rsidR="006122B5">
        <w:t xml:space="preserve"> </w:t>
      </w:r>
      <w:r w:rsidR="0016778C">
        <w:t xml:space="preserve">(1) </w:t>
      </w:r>
      <w:r w:rsidR="006122B5">
        <w:t xml:space="preserve">cho nhà tư bản kinh doanh, ngân hàng </w:t>
      </w:r>
      <w:r w:rsidR="00F742F4">
        <w:t xml:space="preserve">còn </w:t>
      </w:r>
      <w:r w:rsidR="006122B5">
        <w:t xml:space="preserve">là nơi </w:t>
      </w:r>
      <w:r w:rsidR="006122B5" w:rsidRPr="005971F0">
        <w:rPr>
          <w:i/>
        </w:rPr>
        <w:t>giảm thiểu rủi ro</w:t>
      </w:r>
      <w:r w:rsidR="006122B5">
        <w:t xml:space="preserve"> </w:t>
      </w:r>
      <w:r w:rsidR="0016778C">
        <w:t xml:space="preserve">(2) </w:t>
      </w:r>
      <w:r w:rsidR="006122B5">
        <w:t>vì nhà tư bản thay vì giữ một lượng vốn tồn động không sinh lời nhằm phòng bị những rủi ro thì sẽ chuyển giao lượng tồn đ</w:t>
      </w:r>
      <w:r w:rsidR="00911CB8">
        <w:t>ọ</w:t>
      </w:r>
      <w:r w:rsidR="006122B5">
        <w:t xml:space="preserve">ng cho ngân hàng nắm giữ bằng những hình thức như ký phát hối phiếu, vay tín dụng </w:t>
      </w:r>
      <w:r w:rsidR="00911CB8">
        <w:t>[</w:t>
      </w:r>
      <w:r w:rsidR="006122B5">
        <w:t>vay là rút đi sử dụng nguồn vốn lẽ ra đã bị tồn đọng</w:t>
      </w:r>
      <w:r w:rsidR="00911CB8">
        <w:t>]</w:t>
      </w:r>
      <w:sdt>
        <w:sdtPr>
          <w:id w:val="-1593850736"/>
          <w:citation/>
        </w:sdtPr>
        <w:sdtEndPr/>
        <w:sdtContent>
          <w:r w:rsidR="00EF0355">
            <w:fldChar w:fldCharType="begin"/>
          </w:r>
          <w:r w:rsidR="00EF0355">
            <w:instrText xml:space="preserve">CITATION Smith1776Wealth \p 236 \l 1033 </w:instrText>
          </w:r>
          <w:r w:rsidR="00EF0355">
            <w:fldChar w:fldCharType="separate"/>
          </w:r>
          <w:r w:rsidR="00EF0355">
            <w:rPr>
              <w:noProof/>
            </w:rPr>
            <w:t xml:space="preserve"> (Smith, 1776, p. 236)</w:t>
          </w:r>
          <w:r w:rsidR="00EF0355">
            <w:fldChar w:fldCharType="end"/>
          </w:r>
        </w:sdtContent>
      </w:sdt>
      <w:r w:rsidR="006122B5">
        <w:t xml:space="preserve">. </w:t>
      </w:r>
      <w:r w:rsidR="0041194B">
        <w:t>Smith đề cập tiền giấy là con đường trên không [hối phiếu và lệnh phiếu là tiền giấy của tiền giấy tức những khoản tín dụng của ngân hàng thương mại ngày nay] để giải phóng con đường mặt đất là tiền đồng vàng bạc cho sản xuất gia tăng lượng của cải</w:t>
      </w:r>
      <w:sdt>
        <w:sdtPr>
          <w:id w:val="-1452165454"/>
          <w:citation/>
        </w:sdtPr>
        <w:sdtEndPr/>
        <w:sdtContent>
          <w:r w:rsidR="0041194B">
            <w:fldChar w:fldCharType="begin"/>
          </w:r>
          <w:r w:rsidR="0041194B">
            <w:instrText xml:space="preserve">CITATION Smith1776Wealth \p 236 \l 1033 </w:instrText>
          </w:r>
          <w:r w:rsidR="0041194B">
            <w:fldChar w:fldCharType="separate"/>
          </w:r>
          <w:r w:rsidR="0041194B">
            <w:rPr>
              <w:noProof/>
            </w:rPr>
            <w:t xml:space="preserve"> (Smith, 1776, p. 236)</w:t>
          </w:r>
          <w:r w:rsidR="0041194B">
            <w:fldChar w:fldCharType="end"/>
          </w:r>
        </w:sdtContent>
      </w:sdt>
      <w:r w:rsidR="0041194B">
        <w:t xml:space="preserve">, do đó càng nhấn mạnh một vai trò giảm rủi ro của ngân hàng, ngày nay ngân hàng trung ương là nơi duy nhất phát hành tiền, chính là biện pháp hạn chế rủi ro đến mức có thể. </w:t>
      </w:r>
      <w:r w:rsidR="00F92A37">
        <w:t>Theo một ý nghĩa trừu tượng</w:t>
      </w:r>
      <w:r w:rsidR="0041194B">
        <w:t xml:space="preserve"> khác – đối lập nhưng tương ứng </w:t>
      </w:r>
      <w:r w:rsidR="00045444">
        <w:t xml:space="preserve">với </w:t>
      </w:r>
      <w:r w:rsidR="0041194B">
        <w:t>quản trị rủi ro</w:t>
      </w:r>
      <w:r w:rsidR="00F92A37">
        <w:t>, ngân hàng là một trạm trung chuyể</w:t>
      </w:r>
      <w:r w:rsidR="00E320B5">
        <w:t>n</w:t>
      </w:r>
      <w:r w:rsidR="00F92A37">
        <w:t xml:space="preserve"> chứ không phải kho chứa</w:t>
      </w:r>
      <w:r w:rsidR="00E320B5">
        <w:t xml:space="preserve">, </w:t>
      </w:r>
      <w:r w:rsidR="0045149A">
        <w:t>gần với thuộc tính giao thông vận tải</w:t>
      </w:r>
      <w:r w:rsidR="00F92A37">
        <w:t xml:space="preserve">, như </w:t>
      </w:r>
      <w:r w:rsidR="00F92A37" w:rsidRPr="00AB772D">
        <w:rPr>
          <w:i/>
        </w:rPr>
        <w:t>vùng đệm thanh khoản</w:t>
      </w:r>
      <w:r w:rsidR="00F92A37">
        <w:t xml:space="preserve"> </w:t>
      </w:r>
      <w:r w:rsidR="0016778C">
        <w:t xml:space="preserve">(3) </w:t>
      </w:r>
      <w:r w:rsidR="00F92A37">
        <w:t>mà Smith ví như bể nước để dòng tiền tạm dừng</w:t>
      </w:r>
      <w:r w:rsidR="00742DDB">
        <w:t xml:space="preserve"> </w:t>
      </w:r>
      <w:r w:rsidR="00B03AE9">
        <w:t xml:space="preserve">và lưu chuyển </w:t>
      </w:r>
      <w:r w:rsidR="00F92A37">
        <w:t>bởi các khoản vay</w:t>
      </w:r>
      <w:r w:rsidR="00B04998">
        <w:t xml:space="preserve"> &amp; </w:t>
      </w:r>
      <w:r w:rsidR="009F26BA">
        <w:t>cho vay</w:t>
      </w:r>
      <w:r w:rsidR="003A28CE" w:rsidRPr="003A28CE">
        <w:t xml:space="preserve"> </w:t>
      </w:r>
      <w:sdt>
        <w:sdtPr>
          <w:id w:val="117117988"/>
          <w:citation/>
        </w:sdtPr>
        <w:sdtEndPr/>
        <w:sdtContent>
          <w:r w:rsidR="003A28CE">
            <w:fldChar w:fldCharType="begin"/>
          </w:r>
          <w:r w:rsidR="003A28CE">
            <w:instrText xml:space="preserve">CITATION Smith1776Wealth \p 225 \l 1033 </w:instrText>
          </w:r>
          <w:r w:rsidR="003A28CE">
            <w:fldChar w:fldCharType="separate"/>
          </w:r>
          <w:r w:rsidR="003A28CE">
            <w:rPr>
              <w:noProof/>
            </w:rPr>
            <w:t>(Smith, 1776, p. 225)</w:t>
          </w:r>
          <w:r w:rsidR="003A28CE">
            <w:fldChar w:fldCharType="end"/>
          </w:r>
        </w:sdtContent>
      </w:sdt>
      <w:r w:rsidR="00F92A37">
        <w:t xml:space="preserve">, tạo cùng một lúc động lực và an toàn cho hoạt động </w:t>
      </w:r>
      <w:r w:rsidR="00EA6C69">
        <w:t>sản xuất</w:t>
      </w:r>
      <w:r w:rsidR="00F92A37">
        <w:t>. Bể nước vỡ không có nghĩa nguồn nước cạn kiệt, nhưng hoạt động kinh doanh &amp; sản xuất bị ngưng trệ, tổn thất xảy ra tức thì và thậm chí gây hậu quả lâu dài</w:t>
      </w:r>
      <w:r w:rsidR="00CA1128">
        <w:t xml:space="preserve"> (một số chu kỳ suy thoái kinh tế kéo dài)</w:t>
      </w:r>
      <w:r w:rsidR="00F92A37">
        <w:t>, càng cay đắng hơn rằng tổn thất lẽ ra không đáng có hoặc không nghiêm trọng.</w:t>
      </w:r>
      <w:r w:rsidR="007521F4">
        <w:t xml:space="preserve"> Tính chất luân chuyển nguồn vốn với bể chứa ngân hàng đóng góp vào tham số ẩn tàng trình độ sản xuất </w:t>
      </w:r>
      <w:r w:rsidR="007521F4" w:rsidRPr="007521F4">
        <w:rPr>
          <w:rFonts w:cs="Times New Roman"/>
          <w:i/>
        </w:rPr>
        <w:t>θ</w:t>
      </w:r>
      <w:r w:rsidR="007521F4">
        <w:t xml:space="preserve"> của hàm thế năng trình độ sản xuất </w:t>
      </w:r>
      <w:proofErr w:type="gramStart"/>
      <w:r w:rsidR="007521F4" w:rsidRPr="007521F4">
        <w:rPr>
          <w:rFonts w:cs="Times New Roman"/>
          <w:i/>
        </w:rPr>
        <w:t>f</w:t>
      </w:r>
      <w:r w:rsidR="007521F4">
        <w:rPr>
          <w:rFonts w:cs="Times New Roman"/>
        </w:rPr>
        <w:t>(</w:t>
      </w:r>
      <w:proofErr w:type="gramEnd"/>
      <w:r w:rsidR="007521F4" w:rsidRPr="007521F4">
        <w:rPr>
          <w:rFonts w:cs="Times New Roman"/>
          <w:i/>
        </w:rPr>
        <w:t>a</w:t>
      </w:r>
      <w:r w:rsidR="007521F4" w:rsidRPr="007521F4">
        <w:rPr>
          <w:rFonts w:cs="Times New Roman"/>
          <w:vertAlign w:val="subscript"/>
        </w:rPr>
        <w:t>1</w:t>
      </w:r>
      <w:r w:rsidR="007521F4">
        <w:rPr>
          <w:rFonts w:cs="Times New Roman"/>
        </w:rPr>
        <w:t xml:space="preserve">, </w:t>
      </w:r>
      <w:r w:rsidR="007521F4" w:rsidRPr="007521F4">
        <w:rPr>
          <w:rFonts w:cs="Times New Roman"/>
          <w:i/>
        </w:rPr>
        <w:t>a</w:t>
      </w:r>
      <w:r w:rsidR="007521F4" w:rsidRPr="007521F4">
        <w:rPr>
          <w:rFonts w:cs="Times New Roman"/>
          <w:vertAlign w:val="subscript"/>
        </w:rPr>
        <w:t>2</w:t>
      </w:r>
      <w:r w:rsidR="007521F4">
        <w:rPr>
          <w:rFonts w:cs="Times New Roman"/>
        </w:rPr>
        <w:t xml:space="preserve">, </w:t>
      </w:r>
      <w:r w:rsidR="007521F4" w:rsidRPr="007521F4">
        <w:rPr>
          <w:rFonts w:cs="Times New Roman"/>
          <w:i/>
        </w:rPr>
        <w:t>a</w:t>
      </w:r>
      <w:r w:rsidR="007521F4" w:rsidRPr="007521F4">
        <w:rPr>
          <w:rFonts w:cs="Times New Roman"/>
          <w:vertAlign w:val="subscript"/>
        </w:rPr>
        <w:t>3</w:t>
      </w:r>
      <w:r w:rsidR="007521F4">
        <w:rPr>
          <w:rFonts w:cs="Times New Roman"/>
        </w:rPr>
        <w:t xml:space="preserve">, </w:t>
      </w:r>
      <w:r w:rsidR="007521F4" w:rsidRPr="007521F4">
        <w:rPr>
          <w:rFonts w:cs="Times New Roman"/>
          <w:i/>
        </w:rPr>
        <w:t>a</w:t>
      </w:r>
      <w:r w:rsidR="007521F4" w:rsidRPr="007521F4">
        <w:rPr>
          <w:rFonts w:cs="Times New Roman"/>
          <w:vertAlign w:val="subscript"/>
        </w:rPr>
        <w:t>4</w:t>
      </w:r>
      <w:r w:rsidR="007521F4">
        <w:rPr>
          <w:rFonts w:cs="Times New Roman"/>
        </w:rPr>
        <w:t xml:space="preserve">, </w:t>
      </w:r>
      <w:r w:rsidR="007521F4" w:rsidRPr="007521F4">
        <w:rPr>
          <w:rFonts w:cs="Times New Roman"/>
          <w:i/>
        </w:rPr>
        <w:t>d</w:t>
      </w:r>
      <w:r w:rsidR="007521F4">
        <w:rPr>
          <w:rFonts w:cs="Times New Roman"/>
        </w:rPr>
        <w:t xml:space="preserve"> | </w:t>
      </w:r>
      <w:r w:rsidR="007521F4" w:rsidRPr="007521F4">
        <w:rPr>
          <w:rFonts w:cs="Times New Roman"/>
          <w:i/>
        </w:rPr>
        <w:t>θ</w:t>
      </w:r>
      <w:r w:rsidR="007521F4">
        <w:rPr>
          <w:rFonts w:cs="Times New Roman"/>
        </w:rPr>
        <w:t xml:space="preserve">) </w:t>
      </w:r>
      <w:r w:rsidR="007521F4">
        <w:t xml:space="preserve">của chu trình tích lũy vốn, và tất nhiên cũng liên quan đến tốc độ vòng quay tiền </w:t>
      </w:r>
      <w:r w:rsidR="007521F4" w:rsidRPr="00D65E47">
        <w:rPr>
          <w:i/>
        </w:rPr>
        <w:t>V</w:t>
      </w:r>
      <w:r w:rsidR="007521F4">
        <w:t xml:space="preserve"> trong công thức số lượng tiền tệ </w:t>
      </w:r>
      <w:r w:rsidR="007521F4" w:rsidRPr="00D65E47">
        <w:rPr>
          <w:i/>
        </w:rPr>
        <w:t>M</w:t>
      </w:r>
      <w:r w:rsidR="007521F4">
        <w:t>*</w:t>
      </w:r>
      <w:r w:rsidR="007521F4" w:rsidRPr="00D65E47">
        <w:rPr>
          <w:i/>
        </w:rPr>
        <w:t>V</w:t>
      </w:r>
      <w:r w:rsidR="007521F4">
        <w:t xml:space="preserve"> = </w:t>
      </w:r>
      <w:r w:rsidR="007521F4" w:rsidRPr="00D65E47">
        <w:rPr>
          <w:i/>
        </w:rPr>
        <w:t>P</w:t>
      </w:r>
      <w:r w:rsidR="007521F4">
        <w:t>*</w:t>
      </w:r>
      <w:r w:rsidR="007521F4" w:rsidRPr="00D65E47">
        <w:rPr>
          <w:i/>
        </w:rPr>
        <w:t>Q</w:t>
      </w:r>
      <w:r w:rsidR="007521F4">
        <w:t>.</w:t>
      </w:r>
    </w:p>
    <w:p w14:paraId="2FA8DE25" w14:textId="7D9F871B" w:rsidR="00D62C07" w:rsidRDefault="00D62C07" w:rsidP="00F92A37">
      <w:pPr>
        <w:ind w:firstLine="360"/>
      </w:pPr>
      <w:r>
        <w:t>Theo Smith</w:t>
      </w:r>
      <w:sdt>
        <w:sdtPr>
          <w:id w:val="-1768913634"/>
          <w:citation/>
        </w:sdtPr>
        <w:sdtEndPr/>
        <w:sdtContent>
          <w:r>
            <w:fldChar w:fldCharType="begin"/>
          </w:r>
          <w:r>
            <w:instrText xml:space="preserve">CITATION Smith1776Wealth \p 227 \l 1033 </w:instrText>
          </w:r>
          <w:r>
            <w:fldChar w:fldCharType="separate"/>
          </w:r>
          <w:r>
            <w:rPr>
              <w:noProof/>
            </w:rPr>
            <w:t xml:space="preserve"> (Smith, 1776, p. 227)</w:t>
          </w:r>
          <w:r>
            <w:fldChar w:fldCharType="end"/>
          </w:r>
        </w:sdtContent>
      </w:sdt>
      <w:r>
        <w:t xml:space="preserve">, ngân hàng không nên cho </w:t>
      </w:r>
      <w:r w:rsidR="00915C2C">
        <w:t>doanh nghiệp</w:t>
      </w:r>
      <w:r>
        <w:t xml:space="preserve"> vay thế chấp trên một phần đáng kể vốn cố định, hơn nữa, mặc dù lãi trên vốn lưu động nhanh hơn lãi trên vốn cố định, ngân hàng cũng không nên cho vay trên phần lớn hay toàn bộ vốn lưu động, vì sự thận trọng và cần đánh giá tỉ mỉ hoạt động của doanh nghiệp</w:t>
      </w:r>
      <w:r w:rsidR="000B213C">
        <w:t xml:space="preserve"> </w:t>
      </w:r>
      <w:r w:rsidR="00D64B23">
        <w:t>[</w:t>
      </w:r>
      <w:r w:rsidR="00915C2C">
        <w:t>do</w:t>
      </w:r>
      <w:r w:rsidR="00D64B23">
        <w:t xml:space="preserve"> dòng tiền doanh nghiệp trong nhiều trường hợp chậm hơn dòng tiền ngân hàng] </w:t>
      </w:r>
      <w:r w:rsidR="000B213C">
        <w:t>và một số doanh nghiệp không sản xuất nhưng cho vay thứ cấp sau ngân hàng, tất nhiên hệ thống luật lệ ngày nay có những định chế ràng buộc những doanh nghiệp cho vay (2026), ví dụ giới hạn trần lãi suất</w:t>
      </w:r>
      <w:r w:rsidR="00915C2C">
        <w:t xml:space="preserve"> (20%</w:t>
      </w:r>
      <w:r w:rsidR="00824412">
        <w:t xml:space="preserve">/năm vay dân sự, </w:t>
      </w:r>
      <w:r w:rsidR="00915C2C">
        <w:t>2026)</w:t>
      </w:r>
      <w:r w:rsidR="00314984">
        <w:t xml:space="preserve">, </w:t>
      </w:r>
      <w:r w:rsidR="007B0904">
        <w:t xml:space="preserve">nghiêm cấm </w:t>
      </w:r>
      <w:r w:rsidR="00B00953">
        <w:t>hành vi</w:t>
      </w:r>
      <w:r w:rsidR="007B0904">
        <w:t xml:space="preserve"> </w:t>
      </w:r>
      <w:r w:rsidR="005568C9">
        <w:t xml:space="preserve">cố ý lập kế hoạch </w:t>
      </w:r>
      <w:r w:rsidR="007B0904">
        <w:t>chiếm đ</w:t>
      </w:r>
      <w:r w:rsidR="00AC2E11">
        <w:t>o</w:t>
      </w:r>
      <w:r w:rsidR="007B0904">
        <w:t>ạt tài sản dưới hình thức cho vay</w:t>
      </w:r>
      <w:r>
        <w:t>.</w:t>
      </w:r>
      <w:r w:rsidR="007D4B38" w:rsidRPr="007D4B38">
        <w:t xml:space="preserve"> </w:t>
      </w:r>
      <w:r w:rsidR="007D4B38">
        <w:t xml:space="preserve">Smith đề cập trường hợp con nợ và chủ nợ đều giả nhưng thông đồng nhau lập hối phiếu dối để rút tiền ngân hàng, thủ đoạn này nếu lập đi lập lại xảy ra trường hợp nghiêm trọng hơn, đó là </w:t>
      </w:r>
      <w:r w:rsidR="007D4B38" w:rsidRPr="00207003">
        <w:rPr>
          <w:i/>
        </w:rPr>
        <w:t>ký phát lại</w:t>
      </w:r>
      <w:r w:rsidR="007D4B38">
        <w:t xml:space="preserve"> (re-drawing scheme), cụ thể nhà buôn A </w:t>
      </w:r>
      <w:r w:rsidR="00DF1D29">
        <w:t>(</w:t>
      </w:r>
      <w:r w:rsidR="00DF1D29" w:rsidRPr="00DF1D29">
        <w:rPr>
          <w:i/>
        </w:rPr>
        <w:t>người ký phát</w:t>
      </w:r>
      <w:r w:rsidR="00DF1D29">
        <w:t xml:space="preserve">, chủ nợ) </w:t>
      </w:r>
      <w:r w:rsidR="007D4B38">
        <w:t xml:space="preserve">lập hối phiếu đòi tiền nhà buôn B </w:t>
      </w:r>
      <w:r w:rsidR="00DF1D29">
        <w:t>(</w:t>
      </w:r>
      <w:r w:rsidR="00DF1D29" w:rsidRPr="00DF1D29">
        <w:rPr>
          <w:i/>
        </w:rPr>
        <w:t>người nhận thanh toán</w:t>
      </w:r>
      <w:r w:rsidR="00DF1D29">
        <w:t xml:space="preserve">, con nợ) </w:t>
      </w:r>
      <w:r w:rsidR="007D4B38">
        <w:t xml:space="preserve">nhưng hối phiếu này giả </w:t>
      </w:r>
      <w:r w:rsidR="00547B5D">
        <w:t xml:space="preserve">tức </w:t>
      </w:r>
      <w:r w:rsidR="00547B5D" w:rsidRPr="00547B5D">
        <w:rPr>
          <w:i/>
        </w:rPr>
        <w:t>nợ xấu</w:t>
      </w:r>
      <w:r w:rsidR="00547B5D">
        <w:t xml:space="preserve"> </w:t>
      </w:r>
      <w:r w:rsidR="008B7302">
        <w:t>(bad debt, n</w:t>
      </w:r>
      <w:r w:rsidR="008B7302" w:rsidRPr="008B7302">
        <w:t>on-</w:t>
      </w:r>
      <w:r w:rsidR="008B7302">
        <w:t>p</w:t>
      </w:r>
      <w:r w:rsidR="008B7302" w:rsidRPr="008B7302">
        <w:t xml:space="preserve">erforming </w:t>
      </w:r>
      <w:r w:rsidR="008B7302">
        <w:t xml:space="preserve">loan, </w:t>
      </w:r>
      <w:r w:rsidR="008B7302" w:rsidRPr="008B7302">
        <w:t>NPL</w:t>
      </w:r>
      <w:r w:rsidR="008B7302">
        <w:t xml:space="preserve">) </w:t>
      </w:r>
      <w:r w:rsidR="007D4B38">
        <w:t xml:space="preserve">vì không có lượng hàng hóa thực trao đổi giữa A và B, ngân hàng lúc này ứng trước lượng tiền cho B, đến </w:t>
      </w:r>
      <w:r w:rsidR="007312A0">
        <w:t xml:space="preserve">kỳ </w:t>
      </w:r>
      <w:r w:rsidR="007D4B38">
        <w:t>hạn</w:t>
      </w:r>
      <w:r w:rsidR="00207003">
        <w:t>,</w:t>
      </w:r>
      <w:r w:rsidR="007D4B38">
        <w:t xml:space="preserve"> B thay vì mang lượng tiền &amp; lãi thực đến ngân hàng trả để thanh toán hối phiếu </w:t>
      </w:r>
      <w:r w:rsidR="00207003">
        <w:t xml:space="preserve">thì </w:t>
      </w:r>
      <w:r w:rsidR="007D4B38">
        <w:t xml:space="preserve">lại lập </w:t>
      </w:r>
      <w:r w:rsidR="007D4B38" w:rsidRPr="007D4B38">
        <w:rPr>
          <w:i/>
        </w:rPr>
        <w:t>hối phiếu giả</w:t>
      </w:r>
      <w:r w:rsidR="007D4B38">
        <w:t xml:space="preserve"> trở lại với </w:t>
      </w:r>
      <w:r w:rsidR="00207003">
        <w:t>A</w:t>
      </w:r>
      <w:r w:rsidR="007D4B38">
        <w:t xml:space="preserve"> hoặc với nhà buôn C khác và dùng chính lượng tiền mà ngân hàng ứng trước cho hối phiếu giả mới này để thanh toán tiền &amp; lãi cho hối phiếu giả cũ (Google AI 2026)</w:t>
      </w:r>
      <w:r w:rsidR="00CF258E">
        <w:t>, và tiến trình này diễn tiến liên tục</w:t>
      </w:r>
      <w:r w:rsidR="007D4B38">
        <w:t xml:space="preserve">, đây là hình thức vay nợ để trả nợ </w:t>
      </w:r>
      <w:r w:rsidR="005373D8">
        <w:t xml:space="preserve">bằng ký phát lại, gây thiệt hại nghiêm trọng cho ngân hàng vì số </w:t>
      </w:r>
      <w:r w:rsidR="005373D8">
        <w:lastRenderedPageBreak/>
        <w:t xml:space="preserve">tiền lãi </w:t>
      </w:r>
      <w:r w:rsidR="00B76191">
        <w:t xml:space="preserve">nợ </w:t>
      </w:r>
      <w:r w:rsidR="005373D8">
        <w:t>chồng lên khiến nhà buôn ngày càng bị nợ nần, cũng như khiến lượng tiền giấy tung vào thị trường ngày càng nhiều do lãi</w:t>
      </w:r>
      <w:r w:rsidR="00B76191">
        <w:t xml:space="preserve"> nợ</w:t>
      </w:r>
      <w:r w:rsidR="001B22FB">
        <w:t xml:space="preserve"> dôi từ hiệu số của hai lượng tiền giấy mà ngân hàng cấp cho nhà buôn ở lần trước và lần sau, rồi chồng lên liên tục</w:t>
      </w:r>
      <w:r w:rsidR="009800AD">
        <w:t xml:space="preserve"> theo hàm mũ</w:t>
      </w:r>
      <w:r w:rsidR="001B22FB">
        <w:t>,</w:t>
      </w:r>
      <w:r w:rsidR="005373D8">
        <w:t xml:space="preserve"> gây sụt giảm giá trị tiền tệ, nếu đến một lúc nào đó</w:t>
      </w:r>
      <w:r w:rsidR="00340F96">
        <w:t xml:space="preserve"> ngân hàng </w:t>
      </w:r>
      <w:r w:rsidR="004A505E">
        <w:t xml:space="preserve">phát hiện </w:t>
      </w:r>
      <w:r w:rsidR="00D33AB0">
        <w:t xml:space="preserve">và/hoặc </w:t>
      </w:r>
      <w:r w:rsidR="00340F96">
        <w:t xml:space="preserve">không thể cho vay tiếp thì toàn bộ chuỗi nợ nần của nhà buôn vỡ </w:t>
      </w:r>
      <w:r w:rsidR="00B76191">
        <w:t>ra</w:t>
      </w:r>
      <w:r w:rsidR="00340F96">
        <w:t xml:space="preserve">. </w:t>
      </w:r>
      <w:r w:rsidR="00985D29">
        <w:t>Ngày nay t</w:t>
      </w:r>
      <w:r w:rsidR="00340F96">
        <w:t xml:space="preserve">rong trường hợp đặc biệt nghiêm trọng khi ngân hàng </w:t>
      </w:r>
      <w:r w:rsidR="00985D29">
        <w:t xml:space="preserve">thương mại </w:t>
      </w:r>
      <w:r w:rsidR="00340F96">
        <w:t>biết</w:t>
      </w:r>
      <w:r w:rsidR="009217A2">
        <w:t xml:space="preserve"> [có thể </w:t>
      </w:r>
      <w:r w:rsidR="00D10575">
        <w:t>do sở hữu chéo</w:t>
      </w:r>
      <w:r w:rsidR="00CA095E">
        <w:t xml:space="preserve"> với nhà buôn</w:t>
      </w:r>
      <w:r w:rsidR="009217A2">
        <w:t>]</w:t>
      </w:r>
      <w:r w:rsidR="001E05AA">
        <w:t xml:space="preserve"> </w:t>
      </w:r>
      <w:r w:rsidR="009217A2">
        <w:t xml:space="preserve">nhưng vẫn </w:t>
      </w:r>
      <w:r w:rsidR="00340F96">
        <w:t xml:space="preserve">tiếp tay cho nhà buôn ký phát gian dối liên tục thì khủng hoảng có thể xảy ra trên </w:t>
      </w:r>
      <w:r w:rsidR="00B76191">
        <w:t xml:space="preserve">toàn </w:t>
      </w:r>
      <w:r w:rsidR="00340F96">
        <w:t xml:space="preserve">nền kinh tế vì </w:t>
      </w:r>
      <w:r w:rsidR="00340F96" w:rsidRPr="00071347">
        <w:rPr>
          <w:i/>
        </w:rPr>
        <w:t>cộng hưởng lạm phát và chuỗi nợ</w:t>
      </w:r>
      <w:r w:rsidR="00340F96">
        <w:t>, mặc dù nền sản xuất chưa bị thiệt hại nặng.</w:t>
      </w:r>
      <w:r w:rsidR="003E6EBC">
        <w:t xml:space="preserve"> </w:t>
      </w:r>
      <w:r w:rsidR="00C13D5D">
        <w:t>L</w:t>
      </w:r>
      <w:r w:rsidR="009800AD">
        <w:t>ạm phát xảy ra do tín dụng mà ngân hàng trung ương cấp cho ngân hàng thương mại, tức lượng tiền bơm vào thị trường, không được sử dụng hiệu quả mà một khi không được sử dụng hiệu quả thì biến thành thừa, tức lạm phát xảy ra</w:t>
      </w:r>
      <w:r w:rsidR="00B50E78">
        <w:t xml:space="preserve">, </w:t>
      </w:r>
      <w:r w:rsidR="00C13D5D">
        <w:t>cùng lúc đó,</w:t>
      </w:r>
      <w:r w:rsidR="00B50E78">
        <w:t xml:space="preserve"> lượng nợ do chuỗi nợ vỡ ra là dôi </w:t>
      </w:r>
      <w:r w:rsidR="00C13D5D">
        <w:t xml:space="preserve">thừa </w:t>
      </w:r>
      <w:r w:rsidR="00B50E78">
        <w:t>từ lượng tiền cho vay c</w:t>
      </w:r>
      <w:r w:rsidR="00D24361">
        <w:t>ù</w:t>
      </w:r>
      <w:r w:rsidR="00B50E78">
        <w:t>ng lãi nợ lớn hơn lượng tiền bơm</w:t>
      </w:r>
      <w:r w:rsidR="00F419B4">
        <w:t>.</w:t>
      </w:r>
      <w:r w:rsidR="00AF6858">
        <w:t xml:space="preserve"> Lượng tiền bút toán tung vào thị trường tức tín dụng bơm do bút toán luôn được đối ứng bởi nhiều loại tài sản như trái phiếu, ngoại hối,… nhưng trong trường hợp tài sản đối ứng là giấy tờ có giá trị mà ngân hàng thương mại thế chấp cho ngân hàng trung ương theo nghiệp vụ thị trường mở để đổi lại nhận cấp tín dụng (Gemini 2026), </w:t>
      </w:r>
      <w:r w:rsidR="00862B27">
        <w:t xml:space="preserve">thì </w:t>
      </w:r>
      <w:r w:rsidR="00AF6858">
        <w:t xml:space="preserve">đây là hình thức mà ngân hàng trung ương hoàn toàn cho ngân hàng thương mại vay và tín dụng bơm </w:t>
      </w:r>
      <w:r w:rsidR="00862B27">
        <w:t xml:space="preserve">hoàn toàn là tín dụng vay </w:t>
      </w:r>
      <w:r w:rsidR="00AF6858">
        <w:t>có tính tạm thời</w:t>
      </w:r>
      <w:r w:rsidR="00862B27">
        <w:t>,</w:t>
      </w:r>
      <w:r w:rsidR="00AF6858">
        <w:t xml:space="preserve"> không lâu dài như phát hành tiền bởi đối ứng tài sản thực, nên có thể sẽ được thu hồi kịp thời khi ngân hàng thương mại trả nợ &amp; lãi vay nhưng cũng có thể gây sốc </w:t>
      </w:r>
      <w:r w:rsidR="00862B27">
        <w:t xml:space="preserve">trên toàn nền </w:t>
      </w:r>
      <w:r w:rsidR="00AF6858">
        <w:t>kinh tế nếu chuỗi nợ của ngân hàng thương mại trở thành chuỗi nợ xấu và vỡ ra.</w:t>
      </w:r>
      <w:r w:rsidR="00862B27">
        <w:t xml:space="preserve"> </w:t>
      </w:r>
      <w:r w:rsidR="003E6EBC">
        <w:t xml:space="preserve">Tuy thủ đoạn ký phát lại này có rủi ro cao gây vỡ nợ, nhưng vẫn </w:t>
      </w:r>
      <w:r w:rsidR="003E6495">
        <w:t>bị</w:t>
      </w:r>
      <w:r w:rsidR="003E6EBC">
        <w:t xml:space="preserve"> lạm dụng vì trong một số trường hợp với dự án lớn mang đến lợi nhuận lẫn tỉ suất lợi nhuận </w:t>
      </w:r>
      <w:r w:rsidR="003568D0">
        <w:t>cao</w:t>
      </w:r>
      <w:r w:rsidR="003E6EBC">
        <w:t xml:space="preserve">, đủ để trả lãi nợ </w:t>
      </w:r>
      <w:r w:rsidR="003512DD">
        <w:t xml:space="preserve">chồng </w:t>
      </w:r>
      <w:r w:rsidR="003E6EBC">
        <w:t>trong một chu kỳ vừa đủ</w:t>
      </w:r>
      <w:sdt>
        <w:sdtPr>
          <w:id w:val="1968541162"/>
          <w:citation/>
        </w:sdtPr>
        <w:sdtEndPr/>
        <w:sdtContent>
          <w:r w:rsidR="00C969BE">
            <w:fldChar w:fldCharType="begin"/>
          </w:r>
          <w:r w:rsidR="007C0818">
            <w:instrText xml:space="preserve">CITATION Smith1776Wealth \p 230 \l 1033 </w:instrText>
          </w:r>
          <w:r w:rsidR="00C969BE">
            <w:fldChar w:fldCharType="separate"/>
          </w:r>
          <w:r w:rsidR="007C0818">
            <w:rPr>
              <w:noProof/>
            </w:rPr>
            <w:t xml:space="preserve"> (Smith, 1776, p. 230)</w:t>
          </w:r>
          <w:r w:rsidR="00C969BE">
            <w:fldChar w:fldCharType="end"/>
          </w:r>
        </w:sdtContent>
      </w:sdt>
      <w:r w:rsidR="00C969BE">
        <w:t xml:space="preserve">, nhưng ngày nay vẫn khó tránh được </w:t>
      </w:r>
      <w:r w:rsidR="000A7667">
        <w:t>vỡ nợ</w:t>
      </w:r>
      <w:r w:rsidR="00C969BE">
        <w:t xml:space="preserve"> vì hàm mũ của lãi suất tăng nhanh như hàm mũ trình độ sản xuất vì cùng là hàm mũ, trong khi đó doanh nghiệp cũng cần nộp thuế</w:t>
      </w:r>
      <w:r w:rsidR="00350D25">
        <w:t>, ngân hàng thương mại cũng nộp thuế, khấu trừ vào tích lũy sản xuất</w:t>
      </w:r>
      <w:r w:rsidR="003E6EBC">
        <w:t>.</w:t>
      </w:r>
      <w:r w:rsidR="001D1097">
        <w:t xml:space="preserve"> </w:t>
      </w:r>
      <w:r w:rsidR="003F16E0">
        <w:t>Sự vỡ nợ của nhà buôn kéo theo sự phá sản của ngân hàng vì lãi nợ không được xử lý cả về phía nhà buôn lẫn ngân hàng, trong trường hợp nếu ngân hàng sớm phát hiện tình trạng ký phát lại, ngân hàng có thể thắt chặt việc ứng trước tiền cho hối phiếu đồng thời tìm phương thức huy động vốn khác cho nhà buôn</w:t>
      </w:r>
      <w:r w:rsidR="009F7449">
        <w:t xml:space="preserve"> hoặc gia hạn thời gian trả nợ</w:t>
      </w:r>
      <w:r w:rsidR="003F16E0">
        <w:t>, để dần thoát khỏi chuỗi nợ nần do ký phát lại</w:t>
      </w:r>
      <w:sdt>
        <w:sdtPr>
          <w:id w:val="877043756"/>
          <w:citation/>
        </w:sdtPr>
        <w:sdtEndPr/>
        <w:sdtContent>
          <w:r w:rsidR="003F16E0">
            <w:fldChar w:fldCharType="begin"/>
          </w:r>
          <w:r w:rsidR="003F16E0">
            <w:instrText xml:space="preserve">CITATION Smith1776Wealth \p 231 \l 1033 </w:instrText>
          </w:r>
          <w:r w:rsidR="003F16E0">
            <w:fldChar w:fldCharType="separate"/>
          </w:r>
          <w:r w:rsidR="003F16E0">
            <w:rPr>
              <w:noProof/>
            </w:rPr>
            <w:t xml:space="preserve"> (Smith, 1776, p. 231)</w:t>
          </w:r>
          <w:r w:rsidR="003F16E0">
            <w:fldChar w:fldCharType="end"/>
          </w:r>
        </w:sdtContent>
      </w:sdt>
      <w:r w:rsidR="003F16E0">
        <w:t>.</w:t>
      </w:r>
      <w:r w:rsidR="00717570">
        <w:t xml:space="preserve"> Ngân hàng cũng kiên quyết từ chối chiết khấu nếu nhà buôn có dấu hiệu </w:t>
      </w:r>
      <w:r w:rsidR="00717570" w:rsidRPr="00C71B10">
        <w:rPr>
          <w:i/>
        </w:rPr>
        <w:t>đảo nợ</w:t>
      </w:r>
      <w:r w:rsidR="00717570">
        <w:t xml:space="preserve"> (ký phát lại) (Google AI 2026).</w:t>
      </w:r>
      <w:r w:rsidR="003F16E0">
        <w:t xml:space="preserve"> </w:t>
      </w:r>
      <w:r w:rsidR="00717570">
        <w:t xml:space="preserve">Ghi chú, </w:t>
      </w:r>
      <w:r w:rsidR="00717570" w:rsidRPr="00C71B10">
        <w:rPr>
          <w:i/>
        </w:rPr>
        <w:t>tiền lãi</w:t>
      </w:r>
      <w:r w:rsidR="00717570">
        <w:t xml:space="preserve"> là lợi nhuận khi cho vay hoặc là phần nợ phải trả khi vay, </w:t>
      </w:r>
      <w:r w:rsidR="00717570" w:rsidRPr="00C71B10">
        <w:rPr>
          <w:i/>
        </w:rPr>
        <w:t>tiền hoa hồng</w:t>
      </w:r>
      <w:r w:rsidR="00717570">
        <w:t xml:space="preserve"> là chi phí cho dịch vụ môi giới, ví dụ ngân hàng cho vay nhận được tiền lãi 5% từ người vay và nếu như có người môi giới thì ngân hàng chi cho người môi giới 1% trên 5% này tức ngân hàng và người môi giới lần lượt nhận 4.95% và 0.05% từ người vay, </w:t>
      </w:r>
      <w:r w:rsidR="00717570" w:rsidRPr="00C71B10">
        <w:rPr>
          <w:i/>
        </w:rPr>
        <w:t>chiết khấu</w:t>
      </w:r>
      <w:r w:rsidR="00717570">
        <w:t xml:space="preserve"> là khoảng chênh lệch mà ngân hàng mua nợ tức nhận trả nợ cho người vay</w:t>
      </w:r>
      <w:r w:rsidR="00C71B10">
        <w:t xml:space="preserve">, vẫn theo đúng nghĩa chiết khấu là phần giảm giá khi mua hàng, ví dụ người </w:t>
      </w:r>
      <w:r w:rsidR="000A7968">
        <w:t>bán hàng có</w:t>
      </w:r>
      <w:r w:rsidR="00C71B10">
        <w:t xml:space="preserve"> tờ hối phiếu 100</w:t>
      </w:r>
      <w:r w:rsidR="00B464B8">
        <w:t>$</w:t>
      </w:r>
      <w:r w:rsidR="00C71B10">
        <w:t xml:space="preserve"> </w:t>
      </w:r>
      <w:r w:rsidR="000A7968">
        <w:t xml:space="preserve">từ người mua hàng </w:t>
      </w:r>
      <w:r w:rsidR="00B464B8">
        <w:t xml:space="preserve">nhưng </w:t>
      </w:r>
      <w:r w:rsidR="000A7968">
        <w:t>chưa được ngân</w:t>
      </w:r>
      <w:r w:rsidR="00C71B10">
        <w:t xml:space="preserve"> </w:t>
      </w:r>
      <w:r w:rsidR="000A7968">
        <w:t xml:space="preserve">hàng </w:t>
      </w:r>
      <w:r w:rsidR="0016778C">
        <w:t>A</w:t>
      </w:r>
      <w:r w:rsidR="000A7968">
        <w:t xml:space="preserve"> ứng trước </w:t>
      </w:r>
      <w:r w:rsidR="00B464B8">
        <w:t xml:space="preserve">(tất nhiên người mua hàng </w:t>
      </w:r>
      <w:r w:rsidR="00AB30EA">
        <w:t xml:space="preserve">cũng </w:t>
      </w:r>
      <w:r w:rsidR="00B464B8">
        <w:t xml:space="preserve">chưa trả), trong trường hợp mà người bán hàng và người mua hàng thông đồng ký phát lại tức đang vay ngân hàng </w:t>
      </w:r>
      <w:r w:rsidR="0016778C">
        <w:t>A</w:t>
      </w:r>
      <w:r w:rsidR="00AB30EA">
        <w:t xml:space="preserve"> 100$</w:t>
      </w:r>
      <w:r w:rsidR="00B464B8">
        <w:t xml:space="preserve">, nay cần tiền gấp </w:t>
      </w:r>
      <w:r w:rsidR="00AB30EA">
        <w:t xml:space="preserve">để trả nợ </w:t>
      </w:r>
      <w:r w:rsidR="00967661">
        <w:t xml:space="preserve">khác </w:t>
      </w:r>
      <w:r w:rsidR="00B464B8">
        <w:t xml:space="preserve">đã bán tờ hối phiếu này cho ngân hàng </w:t>
      </w:r>
      <w:r w:rsidR="0016778C">
        <w:t>B</w:t>
      </w:r>
      <w:r w:rsidR="00B464B8">
        <w:t xml:space="preserve"> với giá 97$ để nhận được 97$ trước thời hạn từ ngân hàng </w:t>
      </w:r>
      <w:r w:rsidR="0016778C">
        <w:t>B</w:t>
      </w:r>
      <w:r w:rsidR="00B464B8">
        <w:t xml:space="preserve">, vậy tiền chiết khấu mà ngân hàng </w:t>
      </w:r>
      <w:r w:rsidR="0016778C">
        <w:t>B</w:t>
      </w:r>
      <w:r w:rsidR="00B464B8">
        <w:t xml:space="preserve"> nhận là 3$ = 100$ – 97$ vì ngân hàng </w:t>
      </w:r>
      <w:r w:rsidR="0016778C">
        <w:t>B</w:t>
      </w:r>
      <w:r w:rsidR="00B464B8">
        <w:t xml:space="preserve"> sẽ thu được 100$ do ngân hàng </w:t>
      </w:r>
      <w:r w:rsidR="0016778C">
        <w:t>A</w:t>
      </w:r>
      <w:r w:rsidR="00B464B8">
        <w:t xml:space="preserve"> trả, nhưng nếu ngân hàng </w:t>
      </w:r>
      <w:r w:rsidR="0016778C">
        <w:t>B</w:t>
      </w:r>
      <w:r w:rsidR="00B464B8">
        <w:t xml:space="preserve"> phát hiện việc </w:t>
      </w:r>
      <w:r w:rsidR="004D4B7F">
        <w:t>đảo nợ</w:t>
      </w:r>
      <w:r w:rsidR="00B464B8">
        <w:t xml:space="preserve"> sẽ từ chối mua tờ hối phiếu tức </w:t>
      </w:r>
      <w:r w:rsidR="0020395B">
        <w:t xml:space="preserve">từ chối </w:t>
      </w:r>
      <w:r w:rsidR="0020395B" w:rsidRPr="0020395B">
        <w:rPr>
          <w:i/>
        </w:rPr>
        <w:t xml:space="preserve">mua </w:t>
      </w:r>
      <w:r w:rsidR="00B464B8" w:rsidRPr="0020395B">
        <w:rPr>
          <w:i/>
        </w:rPr>
        <w:t>nợ xấu</w:t>
      </w:r>
      <w:r w:rsidR="00B464B8">
        <w:t xml:space="preserve"> này</w:t>
      </w:r>
      <w:r w:rsidR="00717570">
        <w:t>.</w:t>
      </w:r>
      <w:r w:rsidR="00967661">
        <w:t xml:space="preserve"> </w:t>
      </w:r>
      <w:r w:rsidR="0016778C">
        <w:t xml:space="preserve">Việc đảo nợ tưởng chừng chưa gây thiệt hại cho ngân hàng B vì B chưa </w:t>
      </w:r>
      <w:r w:rsidR="00AD3BC1">
        <w:t>dính vào</w:t>
      </w:r>
      <w:r w:rsidR="0016778C">
        <w:t xml:space="preserve"> chuỗi nợ trước khi mua nợ xấu nhưng ngân hàng A đã lâm vào chuỗi nợ nên có khả năng không thể thanh toán hối phiếu cho B</w:t>
      </w:r>
      <w:r w:rsidR="00AD3BC1">
        <w:t xml:space="preserve"> và B sẽ bị cuốn vào chuỗi nợ</w:t>
      </w:r>
      <w:r w:rsidR="006E4790">
        <w:t xml:space="preserve"> </w:t>
      </w:r>
      <w:r w:rsidR="00D67469">
        <w:t>đồng thời</w:t>
      </w:r>
      <w:r w:rsidR="006E4790">
        <w:t xml:space="preserve"> A do mắc nợ B nên có khả năng vay hoặc ký phát lại với ngân hàng khác</w:t>
      </w:r>
      <w:r w:rsidR="00AD3BC1">
        <w:t xml:space="preserve">. Ghi chú, mua bán với quy mô lớn không xảy ra ngay tức thì mà sẽ được ghi vào nghiệp vụ kế toán ở các tài khoản </w:t>
      </w:r>
      <w:r w:rsidR="00AD3BC1" w:rsidRPr="00AD3BC1">
        <w:rPr>
          <w:i/>
        </w:rPr>
        <w:t>phải thu</w:t>
      </w:r>
      <w:r w:rsidR="00AD3BC1">
        <w:t xml:space="preserve"> &amp; </w:t>
      </w:r>
      <w:r w:rsidR="00AD3BC1" w:rsidRPr="00AD3BC1">
        <w:rPr>
          <w:i/>
        </w:rPr>
        <w:t>phải trả</w:t>
      </w:r>
      <w:r w:rsidR="0016778C">
        <w:t xml:space="preserve">. </w:t>
      </w:r>
      <w:r w:rsidR="00967661">
        <w:t>Như vậy trong ký phát lại, lãi nợ có thể bao gồm tiền lãi, tiền hoa hồng và cả tiền chiết khấu</w:t>
      </w:r>
      <w:r w:rsidR="0055722F">
        <w:t xml:space="preserve"> vì người mua hàng và người bán hàng có thể nhờ một người khác môi giới với ngân hàng </w:t>
      </w:r>
      <w:r w:rsidR="00D67469">
        <w:t>B</w:t>
      </w:r>
      <w:r w:rsidR="0055722F">
        <w:t xml:space="preserve"> và ngân hàng </w:t>
      </w:r>
      <w:r w:rsidR="00D67469">
        <w:t>B</w:t>
      </w:r>
      <w:r w:rsidR="0055722F">
        <w:t xml:space="preserve"> cũng phải trả tiền hoa hồng cho người môi giới theo tỉ lệ trên 3$ tiền chiết khấu</w:t>
      </w:r>
      <w:r w:rsidR="00967661">
        <w:t>.</w:t>
      </w:r>
      <w:r w:rsidR="00717570">
        <w:t xml:space="preserve"> </w:t>
      </w:r>
      <w:r w:rsidR="003F16E0">
        <w:t>Cũng t</w:t>
      </w:r>
      <w:r w:rsidR="001D1097">
        <w:t>heo Smith</w:t>
      </w:r>
      <w:sdt>
        <w:sdtPr>
          <w:id w:val="-382861052"/>
          <w:citation/>
        </w:sdtPr>
        <w:sdtEndPr/>
        <w:sdtContent>
          <w:r w:rsidR="00323AAD">
            <w:fldChar w:fldCharType="begin"/>
          </w:r>
          <w:r w:rsidR="00323AAD">
            <w:instrText xml:space="preserve">CITATION Smith1776Wealth \p 230 \l 1033 </w:instrText>
          </w:r>
          <w:r w:rsidR="00323AAD">
            <w:fldChar w:fldCharType="separate"/>
          </w:r>
          <w:r w:rsidR="00323AAD">
            <w:rPr>
              <w:noProof/>
            </w:rPr>
            <w:t xml:space="preserve"> </w:t>
          </w:r>
          <w:r w:rsidR="00323AAD">
            <w:rPr>
              <w:noProof/>
            </w:rPr>
            <w:lastRenderedPageBreak/>
            <w:t>(Smith, 1776, p. 230)</w:t>
          </w:r>
          <w:r w:rsidR="00323AAD">
            <w:fldChar w:fldCharType="end"/>
          </w:r>
        </w:sdtContent>
      </w:sdt>
      <w:r w:rsidR="001D1097">
        <w:t>, một trường hợp khác khi lần ký phát hối phiếu mới trước hạn thanh toán lần hối phiếu cũ tất nhiên với lượng tiền lớn hơn hối phiếu cũ, cùng lúc xảy ra nhiều trường hợp như vậy</w:t>
      </w:r>
      <w:r w:rsidR="00811744">
        <w:t xml:space="preserve"> với sự tham gia của nhiều người như người ký phát hối phiếu, người nhận thanh toán, </w:t>
      </w:r>
      <w:r w:rsidR="00811744" w:rsidRPr="00811744">
        <w:rPr>
          <w:i/>
        </w:rPr>
        <w:t>người chuyển nhượng</w:t>
      </w:r>
      <w:r w:rsidR="00811744">
        <w:t xml:space="preserve"> hối phiếu, và </w:t>
      </w:r>
      <w:r w:rsidR="00811744" w:rsidRPr="00811744">
        <w:rPr>
          <w:i/>
        </w:rPr>
        <w:t>người vạch dự án</w:t>
      </w:r>
      <w:r w:rsidR="001D1097">
        <w:t xml:space="preserve">, </w:t>
      </w:r>
      <w:r w:rsidR="00811744">
        <w:t xml:space="preserve">thì </w:t>
      </w:r>
      <w:r w:rsidR="001D1097">
        <w:t>lúc đó lượng tiền rời khỏi ngân hàng nhiều hơn rất nhiều lượng tiền đi vào ngân hàng, nếu ngay lập tức bị đòi đổi vàng thì ngân hàng có nguy cơ phá sản vì cạn kiệt nguồn dự trữ vàng</w:t>
      </w:r>
      <w:r w:rsidR="007C0191">
        <w:t xml:space="preserve"> [ngày nay là hành động rút tiền hàng loạt khỏi ngân hàng</w:t>
      </w:r>
      <w:r w:rsidR="003F16E0">
        <w:t xml:space="preserve"> làm cạn kiệt </w:t>
      </w:r>
      <w:r w:rsidR="00D57357" w:rsidRPr="00D57357">
        <w:t>dự trữ bắt buộc</w:t>
      </w:r>
      <w:r w:rsidR="007C0191">
        <w:t>]</w:t>
      </w:r>
      <w:r w:rsidR="00323AAD">
        <w:t>, trước nguy cơ nhà buôn vỡ nợ.</w:t>
      </w:r>
      <w:r w:rsidR="00E61BAE">
        <w:t xml:space="preserve"> Ngân hàng trung ương cấp tín dụng cho ngân hàng thương mại tức bơm lượng tiền vào thị trường, sau đó các doanh nghiệp nộp thuế trở lại mà thuế này phải có phần của lượng tiền bơm, tuy thuế càng ít tỉ lệ với lượng tiền bơm càng tốt do càng ít tỉ lệ thì lượng của cải dôi dư càng nhiều, nhưng thuế phải dính đến lượng tiền bơm vì tỉ suất lợi nhuận của doanh nghiệp vừa đủ tốt là 10% thấp hơn nhiều 50%</w:t>
      </w:r>
      <w:r w:rsidR="00E96CEF">
        <w:t xml:space="preserve"> [k</w:t>
      </w:r>
      <w:r w:rsidR="00415901">
        <w:t>hi</w:t>
      </w:r>
      <w:r w:rsidR="008F6202">
        <w:t xml:space="preserve"> doanh nghiệp nộp thuế 20% trên lợi nhuận thì tỉ suất lợi nhuận của doanh nghiệp chỉ còn 8% tuy nhỉnh hơn lãi suất cho vay </w:t>
      </w:r>
      <w:r w:rsidR="00415901">
        <w:t xml:space="preserve">thông thường 5% </w:t>
      </w:r>
      <w:r w:rsidR="008F6202">
        <w:t>của ngân hàng</w:t>
      </w:r>
      <w:r w:rsidR="00415901">
        <w:t>, với tỉ suất 8% này càng làm vấn đề tích lũy sản xuất vượt qua bẫy thu nhập trung bình thêm quan trọng</w:t>
      </w:r>
      <w:r w:rsidR="00AA5A76">
        <w:t xml:space="preserve">, khó mà vượt qua bẫy thu nhập trung bình chỉ </w:t>
      </w:r>
      <w:r w:rsidR="00E96CEF">
        <w:t xml:space="preserve">đơn thuần </w:t>
      </w:r>
      <w:r w:rsidR="00AA5A76">
        <w:t>với tỉ suất lợi nhuận 8%</w:t>
      </w:r>
      <w:r w:rsidR="00E96CEF">
        <w:t>]</w:t>
      </w:r>
      <w:r w:rsidR="00E61BAE">
        <w:t>. Điều này ngầm định ngân hàng trung ương rút trở lại lượng tiền bơm, tuy trên tổng thể là hợp lý với một đầu mối ngân hàng trung ương</w:t>
      </w:r>
      <w:r w:rsidR="00934D38">
        <w:t xml:space="preserve"> </w:t>
      </w:r>
      <w:r w:rsidR="003C157F">
        <w:t>bởi</w:t>
      </w:r>
      <w:r w:rsidR="00934D38">
        <w:t xml:space="preserve"> thực chấ</w:t>
      </w:r>
      <w:r w:rsidR="008F17C6">
        <w:t>t</w:t>
      </w:r>
      <w:r w:rsidR="00934D38">
        <w:t xml:space="preserve"> của tín dụng bơm là bút toán trên sổ cái ngân hàng trung ương</w:t>
      </w:r>
      <w:r w:rsidR="00E61BAE">
        <w:t xml:space="preserve">, nhưng Smith </w:t>
      </w:r>
      <w:sdt>
        <w:sdtPr>
          <w:id w:val="-1545442010"/>
          <w:citation/>
        </w:sdtPr>
        <w:sdtEndPr/>
        <w:sdtContent>
          <w:r w:rsidR="00EC7F8D">
            <w:fldChar w:fldCharType="begin"/>
          </w:r>
          <w:r w:rsidR="00EC7F8D">
            <w:instrText xml:space="preserve">CITATION Smith1776Wealth \p 232 \l 1033 </w:instrText>
          </w:r>
          <w:r w:rsidR="00EC7F8D">
            <w:fldChar w:fldCharType="separate"/>
          </w:r>
          <w:r w:rsidR="00EC7F8D">
            <w:rPr>
              <w:noProof/>
            </w:rPr>
            <w:t>(Smith, 1776, p. 232)</w:t>
          </w:r>
          <w:r w:rsidR="00EC7F8D">
            <w:fldChar w:fldCharType="end"/>
          </w:r>
        </w:sdtContent>
      </w:sdt>
      <w:r w:rsidR="00EC7F8D">
        <w:t xml:space="preserve"> </w:t>
      </w:r>
      <w:r w:rsidR="00E61BAE">
        <w:t xml:space="preserve">cảnh báo hình thức mà chủ vốn góp sở hữu vào ngân hàng thương mại lại rút tiền từ vốn rút của mình và cả của người khác sẽ gây hậu quả nghiêm trọng như ký phát lại vì </w:t>
      </w:r>
      <w:r w:rsidR="0084090D">
        <w:t>ba</w:t>
      </w:r>
      <w:r w:rsidR="00E61BAE">
        <w:t xml:space="preserve"> lý do: 1) nguồn vốn của ngân hàng </w:t>
      </w:r>
      <w:r w:rsidR="0084090D">
        <w:t xml:space="preserve">thương mại </w:t>
      </w:r>
      <w:r w:rsidR="00E61BAE">
        <w:t xml:space="preserve">vơi đi một cách </w:t>
      </w:r>
      <w:r w:rsidR="0060480E">
        <w:t>mờ ám</w:t>
      </w:r>
      <w:r w:rsidR="00E61BAE">
        <w:t xml:space="preserve"> </w:t>
      </w:r>
      <w:r w:rsidR="00D74071">
        <w:t xml:space="preserve">làm suy yếu </w:t>
      </w:r>
      <w:r w:rsidR="0084090D">
        <w:t xml:space="preserve">đáng kể nghiệp vụ và lợi ích chủ đạo của ngân hàng thương mại là </w:t>
      </w:r>
      <w:r w:rsidR="0084090D" w:rsidRPr="00EC7F8D">
        <w:rPr>
          <w:i/>
        </w:rPr>
        <w:t>cho vay lấy lãi trên diện rộng</w:t>
      </w:r>
      <w:r w:rsidR="0084090D">
        <w:t>, 2) lượng tiền lưu thông nhiều hơn cần thiết vì công năng của cùng một lượng tiền lưu thông giảm đi chứ không phải lượng tiền bơm giảm đi, 3) các ngân hàng thương mại [các chủ vốn góp sở hữu] có xu hướng ký phát lại với nhau để trả lãi nợ.</w:t>
      </w:r>
      <w:r w:rsidR="00423CDF">
        <w:t xml:space="preserve"> Ngân hàng thương m</w:t>
      </w:r>
      <w:r w:rsidR="0089650F">
        <w:t>ạ</w:t>
      </w:r>
      <w:r w:rsidR="00423CDF">
        <w:t>i phải cho vay lấy lãi trên diện rộng chứ không phải hoàn toàn tập trung vào doanh nghiệp lớn</w:t>
      </w:r>
      <w:r w:rsidR="00E5133F">
        <w:t xml:space="preserve">, mặc dù việc hút tiền huy động </w:t>
      </w:r>
      <w:r w:rsidR="00B16463">
        <w:t xml:space="preserve">trên diện rộng </w:t>
      </w:r>
      <w:r w:rsidR="00E875B8">
        <w:t xml:space="preserve">[bên cạnh tín dụng bơm] </w:t>
      </w:r>
      <w:r w:rsidR="00E5133F">
        <w:t>là nhằm vào cho vay</w:t>
      </w:r>
      <w:r w:rsidR="00D86793">
        <w:t xml:space="preserve"> và cho vay là đầu tư ngay</w:t>
      </w:r>
      <w:r w:rsidR="007F2B75">
        <w:t xml:space="preserve"> ở</w:t>
      </w:r>
      <w:r w:rsidR="00D86793">
        <w:t xml:space="preserve"> góc nhìn của ngân hàng trung ương</w:t>
      </w:r>
      <w:r w:rsidR="00E5133F">
        <w:t>.</w:t>
      </w:r>
      <w:r w:rsidR="005D4299">
        <w:t xml:space="preserve"> Xác suất nhà buôn vỡ nợ với ký phát lại cao hơn xác suất vỡ nợ của ngân hàng vì ngân hàng còn có lợi nhuận hằng số với lãi suất 5% chẳng hạn nhưng ngân hàng vẫn tự gây thiệt hại </w:t>
      </w:r>
      <w:r w:rsidR="005A47D0">
        <w:t>nếu</w:t>
      </w:r>
      <w:r w:rsidR="005D4299">
        <w:t xml:space="preserve"> ký phát lại, Smith phân tích thiệt hại này như sau</w:t>
      </w:r>
      <w:sdt>
        <w:sdtPr>
          <w:id w:val="-1423182497"/>
          <w:citation/>
        </w:sdtPr>
        <w:sdtEndPr/>
        <w:sdtContent>
          <w:r w:rsidR="005D4299">
            <w:fldChar w:fldCharType="begin"/>
          </w:r>
          <w:r w:rsidR="005D4299">
            <w:instrText xml:space="preserve">CITATION Smith1776Wealth \p 232 \l 1033 </w:instrText>
          </w:r>
          <w:r w:rsidR="005D4299">
            <w:fldChar w:fldCharType="separate"/>
          </w:r>
          <w:r w:rsidR="005D4299">
            <w:rPr>
              <w:noProof/>
            </w:rPr>
            <w:t xml:space="preserve"> (Smith, 1776, p. 232)</w:t>
          </w:r>
          <w:r w:rsidR="005D4299">
            <w:fldChar w:fldCharType="end"/>
          </w:r>
        </w:sdtContent>
      </w:sdt>
      <w:r w:rsidR="00DA27CE">
        <w:t xml:space="preserve">, nếu ngân hàng cung ứng 200,000 tiền giấy lưu thông vừa đủ thì đạt lợi nhuận với tỉ suất 5% theo quy định, nhưng nếu ngân hàng </w:t>
      </w:r>
      <w:r w:rsidR="00012E5B">
        <w:t xml:space="preserve">A </w:t>
      </w:r>
      <w:r w:rsidR="00DA27CE">
        <w:t>ký phát hối phiếu liên tục với các ngân hàng khác</w:t>
      </w:r>
      <w:r w:rsidR="00012E5B">
        <w:t xml:space="preserve"> làm phát sinh 600,000 tiền thì 600,000 tiền thừa này gây ra lãi nợ 8% trừ đi lợi nhuận 5% của 200,000 thì còn lãi nợ 3% trên tổng số ¾ = 600,000 / (600,000 + 200,000) giao dịch</w:t>
      </w:r>
      <w:r w:rsidR="005D4299">
        <w:t>.</w:t>
      </w:r>
      <w:r w:rsidR="00012E5B">
        <w:t xml:space="preserve"> Lượng tiền 600,000 phát sinh này ảo đối với A </w:t>
      </w:r>
      <w:r w:rsidR="0089650F">
        <w:t xml:space="preserve">vì </w:t>
      </w:r>
      <w:r w:rsidR="00012E5B">
        <w:t xml:space="preserve">những ngân hàng khác ứng trước do ký phát lại hối phiếu, nên lãi nợ 3% của A được tính trên 200,000 tiền giấy vốn của A sẽ cho ra lượng tiền nợ là </w:t>
      </w:r>
      <w:r w:rsidR="00EB2FDB">
        <w:t>6</w:t>
      </w:r>
      <w:r w:rsidR="00012E5B">
        <w:t>000</w:t>
      </w:r>
      <w:r w:rsidR="00DD0709">
        <w:t>, sau khoảng 23</w:t>
      </w:r>
      <w:r w:rsidR="00E10BE1">
        <w:t>.45</w:t>
      </w:r>
      <w:r w:rsidR="00DD0709">
        <w:t xml:space="preserve"> </w:t>
      </w:r>
      <w:r w:rsidR="00E10BE1">
        <w:rPr>
          <w:rFonts w:cs="Times New Roman"/>
        </w:rPr>
        <w:t>≈</w:t>
      </w:r>
      <w:r w:rsidR="00DD0709">
        <w:t xml:space="preserve"> log(2) / log(1+3</w:t>
      </w:r>
      <w:r w:rsidR="00EB2FDB">
        <w:t>%</w:t>
      </w:r>
      <w:r w:rsidR="00DD0709">
        <w:t xml:space="preserve">) </w:t>
      </w:r>
      <w:r w:rsidR="00140271">
        <w:t xml:space="preserve">lần </w:t>
      </w:r>
      <w:r w:rsidR="00E10BE1">
        <w:t xml:space="preserve">ký phát </w:t>
      </w:r>
      <w:r w:rsidR="00DD0709">
        <w:t>như vậy thì toàn bộ số vốn 200,000 của A sẽ mất hết</w:t>
      </w:r>
      <w:r w:rsidR="00EB2FDB">
        <w:t xml:space="preserve"> [do phương trình dẫn xuất từ hàm tích lũy trình độ sản xuất 200,000 * (1 + 3%)</w:t>
      </w:r>
      <w:r w:rsidR="00EB2FDB" w:rsidRPr="00EB2FDB">
        <w:rPr>
          <w:rFonts w:cs="Times New Roman"/>
          <w:i/>
          <w:vertAlign w:val="superscript"/>
        </w:rPr>
        <w:t>θ</w:t>
      </w:r>
      <w:r w:rsidR="00EB2FDB">
        <w:t xml:space="preserve"> – 200,000 = 200,000, suy ra </w:t>
      </w:r>
      <w:r w:rsidR="00EB2FDB" w:rsidRPr="00EB2FDB">
        <w:rPr>
          <w:rFonts w:cs="Times New Roman"/>
          <w:i/>
        </w:rPr>
        <w:t>θ</w:t>
      </w:r>
      <w:r w:rsidR="00EB2FDB">
        <w:t xml:space="preserve"> = log(2) / log(1+3%)], nghĩa là nếu mỗi tháng ký phát một lần thì sau khoảng gần hai năm (23.45 tháng)</w:t>
      </w:r>
      <w:r w:rsidR="00EB2FDB" w:rsidRPr="00EB2FDB">
        <w:t xml:space="preserve"> </w:t>
      </w:r>
      <w:r w:rsidR="00EB2FDB">
        <w:t>thì toàn bộ số vốn 200,000 của A sẽ mất hết</w:t>
      </w:r>
      <w:r w:rsidR="00DD0709">
        <w:t>.</w:t>
      </w:r>
      <w:r w:rsidR="00F139A4">
        <w:t xml:space="preserve"> Ngân hàng trung ương cấp tín dụng ngân hàng thương mại thực chất là đầu tư tài chính kỳ vọng tỉ suất lợi nhuận 5% bằng lãi suất cho vay và doanh nghiệp đạt lợi nhuận tối đa trên tổng thể sau khi khấu trừ thuế giả sử 8%. Ngân hàng không thể tăng lãi suất cho vay để tăng lợi nhuận vì sẽ ảnh hưởng đến lợi nhuận tối đa 8% của doanh nghiệp và cũng không thể</w:t>
      </w:r>
      <w:r w:rsidR="00EC4B5B">
        <w:t xml:space="preserve"> tăng lượng tiền bơm quá mức vì sẽ gây lạm phát. Doanh nghiệp không thể tăng lợi nhuận vượt quá 8% do tới hạn sản xuất và do không thể ép ngân hàng giảm lãi suất cho vay dưới 5%. Như vậy, mặc dù ngân hàng cấp tín dụng cho doanh nghiệp và doanh nghiệp trả lãi vay </w:t>
      </w:r>
      <w:r w:rsidR="006E3411">
        <w:t>tức</w:t>
      </w:r>
      <w:r w:rsidR="00EC4B5B">
        <w:t xml:space="preserve"> chia lợi nhuận cho ngân hàng nhưng mối tương quan giữa ngân hàng và doanh nghiệp vừa đồng biến và nghịch biến.</w:t>
      </w:r>
      <w:r w:rsidR="00901DD0">
        <w:t xml:space="preserve"> Trên nghịch biến giữa 5% lợi nhuận ngân hàng và 8% lợi nhuận doanh nghiệp, sự tăng trưởng trên toàn bộ bao hàm cả rủi ro từ độ lệ</w:t>
      </w:r>
      <w:r w:rsidR="00DC0CDA">
        <w:t>ch 3% là 3%</w:t>
      </w:r>
      <w:r w:rsidR="00291328">
        <w:t xml:space="preserve"> [nếu ngân hàng mất đi lợi nhuận 5% thì lợi nhuận tổng thể cao nhất 8% </w:t>
      </w:r>
      <w:r w:rsidR="00291328">
        <w:lastRenderedPageBreak/>
        <w:t>trừ đi 5% còn 3%</w:t>
      </w:r>
      <w:r w:rsidR="006D5E75">
        <w:t xml:space="preserve"> hoặc lợi nhuận doanh nghiệp 8% trừ đi khoản vay 5% còn 3%</w:t>
      </w:r>
      <w:r w:rsidR="00291328">
        <w:t>]</w:t>
      </w:r>
      <w:r w:rsidR="00DC0CDA">
        <w:t>, cả hai đều chắc chắn có được lợi nhuận 3% một cách trung bình nhưng với tăng trưởng 3% GDP</w:t>
      </w:r>
      <w:r w:rsidR="00733285">
        <w:t xml:space="preserve"> mỗi</w:t>
      </w:r>
      <w:r w:rsidR="00DC0CDA">
        <w:t xml:space="preserve"> năm thì sẽ tốn gần 24 năm để hòa vốn và </w:t>
      </w:r>
      <w:r w:rsidR="00DC0CDA" w:rsidRPr="00B255BB">
        <w:rPr>
          <w:i/>
        </w:rPr>
        <w:t xml:space="preserve">điểm hòa vốn này có thể </w:t>
      </w:r>
      <w:r w:rsidR="00F3450F">
        <w:rPr>
          <w:i/>
        </w:rPr>
        <w:t xml:space="preserve">được </w:t>
      </w:r>
      <w:r w:rsidR="00DC0CDA" w:rsidRPr="00B255BB">
        <w:rPr>
          <w:i/>
        </w:rPr>
        <w:t>xem như thoát khỏi bẫy thu nhập trung bình</w:t>
      </w:r>
      <w:r w:rsidR="003B6648">
        <w:rPr>
          <w:i/>
        </w:rPr>
        <w:t xml:space="preserve"> (BTNT</w:t>
      </w:r>
      <w:r w:rsidR="00F52C76">
        <w:rPr>
          <w:i/>
        </w:rPr>
        <w:t>B</w:t>
      </w:r>
      <w:r w:rsidR="003B6648">
        <w:rPr>
          <w:i/>
        </w:rPr>
        <w:t>)</w:t>
      </w:r>
      <w:r w:rsidR="00DC0CDA">
        <w:t>.</w:t>
      </w:r>
      <w:r w:rsidR="00291328">
        <w:t xml:space="preserve"> Tuy nhiên mức tăng trưởng nền kinh tế 3% này là lý tưởng</w:t>
      </w:r>
      <w:r w:rsidR="009057AB">
        <w:t>,</w:t>
      </w:r>
      <w:r w:rsidR="00291328">
        <w:t xml:space="preserve"> không bị khấu trừ bởi chi phí phúc lợi, thị trường toàn cầu và thiên tai</w:t>
      </w:r>
      <w:r w:rsidR="00FD131E">
        <w:t xml:space="preserve"> (mỗi khấu hao này đều </w:t>
      </w:r>
      <w:r w:rsidR="00425BAB">
        <w:t xml:space="preserve">rất </w:t>
      </w:r>
      <w:r w:rsidR="00FD131E">
        <w:t>lớn)</w:t>
      </w:r>
      <w:r w:rsidR="009057AB">
        <w:t xml:space="preserve">, do đó tăng trưởng GDP phải lớn hơn </w:t>
      </w:r>
      <w:r w:rsidR="00896810">
        <w:t xml:space="preserve">nhiều </w:t>
      </w:r>
      <w:r w:rsidR="009057AB">
        <w:t>3% để trong vòng 2</w:t>
      </w:r>
      <w:r w:rsidR="005D5F82">
        <w:t>4</w:t>
      </w:r>
      <w:r w:rsidR="009057AB">
        <w:t xml:space="preserve"> năm thoát khỏi </w:t>
      </w:r>
      <w:r w:rsidR="003B6648" w:rsidRPr="003B6648">
        <w:t>BTNT</w:t>
      </w:r>
      <w:r w:rsidR="00F52C76">
        <w:t>B</w:t>
      </w:r>
      <w:r w:rsidR="009057AB">
        <w:t>.</w:t>
      </w:r>
      <w:r w:rsidR="001C1A23">
        <w:t xml:space="preserve"> </w:t>
      </w:r>
      <w:r w:rsidR="004E2D55">
        <w:t>Ghi chú, nếu “đầu tư” lạm phát 2% để đạt tăng trưởng 3% thì tỉ suất “lợi nhuận” là 50% = (3% – 2%) / 2%</w:t>
      </w:r>
      <w:r w:rsidR="001344FB">
        <w:t>, không phải ít</w:t>
      </w:r>
      <w:r w:rsidR="004E2D55">
        <w:t xml:space="preserve">. </w:t>
      </w:r>
      <w:r w:rsidR="001C1A23">
        <w:t>Nếu xem 4 yếu tố</w:t>
      </w:r>
      <w:r w:rsidR="00CD5E43">
        <w:t>: 1)</w:t>
      </w:r>
      <w:r w:rsidR="001C1A23">
        <w:t xml:space="preserve"> tăng trưởng kinh tế tức nội lực, </w:t>
      </w:r>
      <w:r w:rsidR="00CD5E43">
        <w:t xml:space="preserve">2) </w:t>
      </w:r>
      <w:r w:rsidR="001C1A23">
        <w:t>chi phí phúc lợi</w:t>
      </w:r>
      <w:r w:rsidR="00CD5E43">
        <w:t xml:space="preserve"> tức tái tạo</w:t>
      </w:r>
      <w:r w:rsidR="001C1A23">
        <w:t xml:space="preserve">, </w:t>
      </w:r>
      <w:r w:rsidR="00CD5E43">
        <w:t xml:space="preserve">3) </w:t>
      </w:r>
      <w:r w:rsidR="001C1A23">
        <w:t>thị trường toàn cầu</w:t>
      </w:r>
      <w:r w:rsidR="00CD5E43">
        <w:t xml:space="preserve"> tức ngoại lực</w:t>
      </w:r>
      <w:r w:rsidR="001C1A23">
        <w:t xml:space="preserve">, và </w:t>
      </w:r>
      <w:r w:rsidR="00CD5E43">
        <w:t xml:space="preserve">4) </w:t>
      </w:r>
      <w:r w:rsidR="001C1A23">
        <w:t xml:space="preserve">thiên tai </w:t>
      </w:r>
      <w:r w:rsidR="00CD5E43">
        <w:t xml:space="preserve">tức </w:t>
      </w:r>
      <w:r w:rsidR="007B42A1">
        <w:t>rủi ro</w:t>
      </w:r>
      <w:r w:rsidR="00CD5E43">
        <w:t>,</w:t>
      </w:r>
      <w:r w:rsidR="001C1A23">
        <w:t xml:space="preserve"> </w:t>
      </w:r>
      <w:r w:rsidR="00CD5E43">
        <w:t xml:space="preserve">ngang </w:t>
      </w:r>
      <w:r w:rsidR="001C1A23">
        <w:t xml:space="preserve">bằng nhau thì tăng trưởng GDP phải ít nhất 12% = 4*3% </w:t>
      </w:r>
      <w:r w:rsidR="00733285">
        <w:t xml:space="preserve">mỗi năm </w:t>
      </w:r>
      <w:r w:rsidR="001C1A23">
        <w:t xml:space="preserve">trong vòng 24 năm để thoát khỏi </w:t>
      </w:r>
      <w:r w:rsidR="003B6648" w:rsidRPr="003B6648">
        <w:t>BTNT</w:t>
      </w:r>
      <w:r w:rsidR="00F52C76">
        <w:t>B</w:t>
      </w:r>
      <w:r w:rsidR="001C1A23">
        <w:t>.</w:t>
      </w:r>
      <w:r w:rsidR="006F1563">
        <w:t xml:space="preserve"> </w:t>
      </w:r>
      <w:r w:rsidR="00483394">
        <w:t xml:space="preserve">Nếu lấy tăng trưởng 12%/năm trong 24 năm làm cơ sở thì lượng tỉ lệ tăng trưởng thoát khỏi </w:t>
      </w:r>
      <w:r w:rsidR="00FF02BE" w:rsidRPr="003B6648">
        <w:t>BTNT</w:t>
      </w:r>
      <w:r w:rsidR="00F52C76">
        <w:t>B</w:t>
      </w:r>
      <w:r w:rsidR="00FF02BE">
        <w:t xml:space="preserve"> </w:t>
      </w:r>
      <w:r w:rsidR="00483394">
        <w:t xml:space="preserve">là 288% thì sẽ tốn gần 30 năm </w:t>
      </w:r>
      <w:r w:rsidR="00483394">
        <w:rPr>
          <w:rFonts w:cs="Times New Roman"/>
        </w:rPr>
        <w:t>[288/10</w:t>
      </w:r>
      <w:r w:rsidR="00345ED6">
        <w:rPr>
          <w:rFonts w:cs="Times New Roman"/>
        </w:rPr>
        <w:t xml:space="preserve"> = 28.8</w:t>
      </w:r>
      <w:r w:rsidR="00483394">
        <w:rPr>
          <w:rFonts w:cs="Times New Roman"/>
        </w:rPr>
        <w:t xml:space="preserve">] tăng trưởng đều đặn 10% </w:t>
      </w:r>
      <w:r w:rsidR="00345ED6">
        <w:rPr>
          <w:rFonts w:cs="Times New Roman"/>
        </w:rPr>
        <w:t xml:space="preserve">mỗi </w:t>
      </w:r>
      <w:r w:rsidR="00483394">
        <w:rPr>
          <w:rFonts w:cs="Times New Roman"/>
        </w:rPr>
        <w:t xml:space="preserve">năm để </w:t>
      </w:r>
      <w:r w:rsidR="00483394">
        <w:t xml:space="preserve">thoát khỏi </w:t>
      </w:r>
      <w:r w:rsidR="00FF02BE" w:rsidRPr="003B6648">
        <w:t>BTNT</w:t>
      </w:r>
      <w:r w:rsidR="00F52C76">
        <w:t>B</w:t>
      </w:r>
      <w:r w:rsidR="00483394">
        <w:t xml:space="preserve">. </w:t>
      </w:r>
      <w:r w:rsidR="00D37132">
        <w:t>Hai yếu tố “</w:t>
      </w:r>
      <w:r w:rsidR="00D37132" w:rsidRPr="00890D4C">
        <w:rPr>
          <w:i/>
        </w:rPr>
        <w:t>tăng trưởng nội lực</w:t>
      </w:r>
      <w:r w:rsidR="00D37132">
        <w:t>” và “</w:t>
      </w:r>
      <w:r w:rsidR="00D37132" w:rsidRPr="00890D4C">
        <w:rPr>
          <w:i/>
        </w:rPr>
        <w:t>chi phí tái tạo</w:t>
      </w:r>
      <w:r w:rsidR="00D37132">
        <w:t>” được cố định</w:t>
      </w:r>
      <w:r w:rsidR="00426B1C">
        <w:t>, hai yếu tố còn lại “</w:t>
      </w:r>
      <w:r w:rsidR="00255071" w:rsidRPr="00890D4C">
        <w:rPr>
          <w:i/>
        </w:rPr>
        <w:t xml:space="preserve">thị trường </w:t>
      </w:r>
      <w:r w:rsidR="00426B1C" w:rsidRPr="00890D4C">
        <w:rPr>
          <w:i/>
        </w:rPr>
        <w:t>ngoại lực</w:t>
      </w:r>
      <w:r w:rsidR="00426B1C">
        <w:t>”</w:t>
      </w:r>
      <w:r w:rsidR="00D37132">
        <w:t xml:space="preserve"> </w:t>
      </w:r>
      <w:r w:rsidR="00426B1C">
        <w:t>và “</w:t>
      </w:r>
      <w:r w:rsidR="00426B1C" w:rsidRPr="00890D4C">
        <w:rPr>
          <w:i/>
        </w:rPr>
        <w:t xml:space="preserve">thiên tai </w:t>
      </w:r>
      <w:r w:rsidR="00255071" w:rsidRPr="00890D4C">
        <w:rPr>
          <w:i/>
        </w:rPr>
        <w:t>rủi ro</w:t>
      </w:r>
      <w:r w:rsidR="00426B1C">
        <w:t>” nếu được quản lý tốt vì chúng vừa ngẫu nhiên vừa tất yếu</w:t>
      </w:r>
      <w:r w:rsidR="00A0460B">
        <w:t xml:space="preserve"> xảy ra</w:t>
      </w:r>
      <w:r w:rsidR="00426B1C">
        <w:t>, đắp đổi qua lại g</w:t>
      </w:r>
      <w:r w:rsidR="00C34127">
        <w:t>ộ</w:t>
      </w:r>
      <w:r w:rsidR="00426B1C">
        <w:t>p thành</w:t>
      </w:r>
      <w:r w:rsidR="00C34127">
        <w:t xml:space="preserve"> một để chỉ còn 3 yếu tố</w:t>
      </w:r>
      <w:r w:rsidR="00444DE7">
        <w:t xml:space="preserve"> thì cần 24 năm tăng trưởng GDP đều đặn 9% = 3*3% mỗi năm</w:t>
      </w:r>
      <w:r w:rsidR="00252B7D">
        <w:t xml:space="preserve"> để thoát khỏi BTNTB</w:t>
      </w:r>
      <w:r w:rsidR="00D37132">
        <w:t xml:space="preserve">. </w:t>
      </w:r>
      <w:r w:rsidR="00874B7E">
        <w:t xml:space="preserve">Trong bốn yếu tố, </w:t>
      </w:r>
      <w:r w:rsidR="00146FB5">
        <w:t xml:space="preserve">có đến </w:t>
      </w:r>
      <w:r w:rsidR="00874B7E">
        <w:t>hai yếu tố “</w:t>
      </w:r>
      <w:r w:rsidR="00874B7E" w:rsidRPr="00874B7E">
        <w:t>thị trường ngoại lực</w:t>
      </w:r>
      <w:r w:rsidR="00874B7E">
        <w:t>” và “</w:t>
      </w:r>
      <w:r w:rsidR="00874B7E" w:rsidRPr="00874B7E">
        <w:t>thiên tai rủi ro</w:t>
      </w:r>
      <w:r w:rsidR="00874B7E">
        <w:t>”</w:t>
      </w:r>
      <w:r w:rsidR="00146FB5">
        <w:t xml:space="preserve"> đều thuộc thiên thời – thời vận, không thể cố định, </w:t>
      </w:r>
      <w:r w:rsidR="003C2F70">
        <w:t xml:space="preserve">không thể tận lực đạt như kỳ vọng, </w:t>
      </w:r>
      <w:r w:rsidR="00146FB5">
        <w:t>không phải vì ít quan trọng hơn mà là vì không thể quản lý hoàn toàn được</w:t>
      </w:r>
      <w:r w:rsidR="00874B7E">
        <w:t xml:space="preserve">. </w:t>
      </w:r>
      <w:r w:rsidR="006F1563">
        <w:t>Giai đoạn phát triển thần kỳ của kinh tế Nhật Bản</w:t>
      </w:r>
      <w:r w:rsidR="006D617B">
        <w:t>, Hàn Quốc, và Trung Quốc lần lượt là 1955 –1973 (hai thập niên</w:t>
      </w:r>
      <w:r w:rsidR="00C13035">
        <w:t xml:space="preserve">, bứt phá vào năm 1960, </w:t>
      </w:r>
      <w:r w:rsidR="00C13035" w:rsidRPr="00F929F3">
        <w:rPr>
          <w:i/>
        </w:rPr>
        <w:t>đạt đỉnh vào năm 1970</w:t>
      </w:r>
      <w:r w:rsidR="006D617B">
        <w:t>), 1960 – 1995 (ba thập niên</w:t>
      </w:r>
      <w:r w:rsidR="00C13035">
        <w:t xml:space="preserve">, bứt phá từ năm 1970, </w:t>
      </w:r>
      <w:r w:rsidR="00B72773" w:rsidRPr="00F929F3">
        <w:rPr>
          <w:i/>
        </w:rPr>
        <w:t xml:space="preserve">hoàng kim vào </w:t>
      </w:r>
      <w:r w:rsidR="00C13035" w:rsidRPr="00F929F3">
        <w:rPr>
          <w:i/>
        </w:rPr>
        <w:t>thập niên 1980</w:t>
      </w:r>
      <w:r w:rsidR="00B72773">
        <w:t>,</w:t>
      </w:r>
      <w:r w:rsidR="00C13035">
        <w:t xml:space="preserve"> </w:t>
      </w:r>
      <w:r w:rsidR="00B72773">
        <w:t xml:space="preserve">đạt đỉnh </w:t>
      </w:r>
      <w:r w:rsidR="00C13035">
        <w:t>năm 1990</w:t>
      </w:r>
      <w:r w:rsidR="006D617B">
        <w:t>), và 1978 – 2011 (ba thập niên</w:t>
      </w:r>
      <w:r w:rsidR="00B72773">
        <w:t xml:space="preserve">, bứt phá vào năm 1992, </w:t>
      </w:r>
      <w:r w:rsidR="00B72773" w:rsidRPr="00F929F3">
        <w:rPr>
          <w:i/>
        </w:rPr>
        <w:t>hoàng kim thập niên 2000</w:t>
      </w:r>
      <w:r w:rsidR="00B72773">
        <w:t>, đạt đỉnh năm 2007</w:t>
      </w:r>
      <w:r w:rsidR="00B809AB">
        <w:t>, năm 2010 kinh tế T</w:t>
      </w:r>
      <w:r w:rsidR="000409B4">
        <w:t>r</w:t>
      </w:r>
      <w:r w:rsidR="00B809AB">
        <w:t>ung Quốc đứng thứ hai thế giới</w:t>
      </w:r>
      <w:r w:rsidR="006D617B">
        <w:t>) với tốc độ tăng trưởng khoảng 10%, 9%–10%, và 10%</w:t>
      </w:r>
      <w:r w:rsidR="00DB49F4">
        <w:t>, với thời điểm thoát khỏi BTNTB lần lượt là cuối thập niên 1960 (khoảng năm 1968</w:t>
      </w:r>
      <w:r w:rsidR="00A54F8C">
        <w:t>,</w:t>
      </w:r>
      <w:r w:rsidR="007832B8">
        <w:t xml:space="preserve"> đến năm 1970 Nhật Bản chính thức vượt qua Tây Đức trở thành nền kinh tế thứ hai thế giới</w:t>
      </w:r>
      <w:r w:rsidR="00DB49F4">
        <w:t xml:space="preserve">), </w:t>
      </w:r>
      <w:r w:rsidR="007832B8">
        <w:t>giữa thập niên 1990 (năm 1995 GDP bình quân đầu người ở Hàn Quốc vượt ngưỡng 10,000</w:t>
      </w:r>
      <w:r w:rsidR="00AA4ED8">
        <w:t xml:space="preserve"> </w:t>
      </w:r>
      <w:r w:rsidR="007832B8">
        <w:t xml:space="preserve">USD, năm 1996 Hàn Quốc gia nhập Tổ Chức Hợp Tác &amp; Phát Triển Kinh Tế OECD tức câu lạc bộ của các quốc gia giàu có), năm 2023 (GDP bình quân đầu người ở Trung Quốc khoảng 12,500 – 13,000 </w:t>
      </w:r>
      <w:r w:rsidR="00AA4ED8">
        <w:t>USD</w:t>
      </w:r>
      <w:r w:rsidR="007832B8">
        <w:t>)</w:t>
      </w:r>
      <w:r w:rsidR="00A22E27">
        <w:t xml:space="preserve">. </w:t>
      </w:r>
      <w:r w:rsidR="00315BD8">
        <w:t xml:space="preserve">GDP Nhật Bản tăng trưởng 10% mỗi năm trong thời hoàng kim 1955 – 1973, đặc biệt vào cuối thập nhiên 1960 tăng vọt lên mức 12% hoặc cao hơn. </w:t>
      </w:r>
      <w:r w:rsidR="00953805">
        <w:t xml:space="preserve">GDP Hàn Quốc tăng trưởng 9% – 10% mỗi năm trong thời </w:t>
      </w:r>
      <w:r w:rsidR="00AE5C0C">
        <w:t>giai đoạn</w:t>
      </w:r>
      <w:r w:rsidR="00953805">
        <w:t xml:space="preserve"> 1960 – 1995, đặc biệt năm 1968 là 12.6%, năm 1973 là 14.9%, g</w:t>
      </w:r>
      <w:r w:rsidR="00953805" w:rsidRPr="00953805">
        <w:t>iai đoạn 1986</w:t>
      </w:r>
      <w:r w:rsidR="00953805">
        <w:t xml:space="preserve"> </w:t>
      </w:r>
      <w:r w:rsidR="00953805" w:rsidRPr="00953805">
        <w:t>–</w:t>
      </w:r>
      <w:r w:rsidR="00953805">
        <w:t xml:space="preserve"> </w:t>
      </w:r>
      <w:r w:rsidR="00953805" w:rsidRPr="00953805">
        <w:t>1988 với mức tăng trưởng liên tục 10</w:t>
      </w:r>
      <w:r w:rsidR="00953805">
        <w:t xml:space="preserve">% </w:t>
      </w:r>
      <w:r w:rsidR="00953805" w:rsidRPr="00953805">
        <w:t>–</w:t>
      </w:r>
      <w:r w:rsidR="00953805">
        <w:t xml:space="preserve"> </w:t>
      </w:r>
      <w:r w:rsidR="00953805" w:rsidRPr="00953805">
        <w:t>12%</w:t>
      </w:r>
      <w:r w:rsidR="00953805">
        <w:t xml:space="preserve">. </w:t>
      </w:r>
      <w:r w:rsidR="00A22E27">
        <w:t>GDP Trung Quốc tăng trưởng 10% mỗi năm</w:t>
      </w:r>
      <w:r w:rsidR="004A0F0C">
        <w:t xml:space="preserve"> trong thời </w:t>
      </w:r>
      <w:r w:rsidR="00AE5C0C">
        <w:t>giai đoạn</w:t>
      </w:r>
      <w:r w:rsidR="004A0F0C">
        <w:t xml:space="preserve"> 1978 – 2011</w:t>
      </w:r>
      <w:r w:rsidR="00A22E27">
        <w:t xml:space="preserve">, đặc biệt giai đoạn 2003 – 2007 đạt 10% – 14%. </w:t>
      </w:r>
      <w:r w:rsidR="009113E6">
        <w:t>Như vậy quốc gia thoát khỏi BTNTB sớm nhất và nhanh nhất là Nhật Bản, tính từ năm 1955, Nhật Bản chỉ cần 13 năm là thoát khỏi BTNTB vào năm 1968</w:t>
      </w:r>
      <w:r w:rsidR="00A54F8C">
        <w:t>, nhanh nhất châu Á và cả thế giới</w:t>
      </w:r>
      <w:r w:rsidR="003828C6">
        <w:t xml:space="preserve">, trong khi đó, </w:t>
      </w:r>
      <w:r w:rsidR="00B809AB">
        <w:t xml:space="preserve">Singapore tốn 15 – 20 năm, Hàn Quốc tốn 20 – 22 năm, Đài Loan </w:t>
      </w:r>
      <w:r w:rsidR="00170302">
        <w:t xml:space="preserve">Trung Quốc </w:t>
      </w:r>
      <w:r w:rsidR="00B809AB">
        <w:t xml:space="preserve">tốn khoảng 20 năm, </w:t>
      </w:r>
      <w:r w:rsidR="00170302">
        <w:t xml:space="preserve">Trung Quốc tốn khoảng 20 năm, </w:t>
      </w:r>
      <w:r w:rsidR="00B809AB">
        <w:t xml:space="preserve">một số </w:t>
      </w:r>
      <w:r w:rsidR="00C13035">
        <w:t xml:space="preserve">quốc gia Âu Mỹ tốn 30 – </w:t>
      </w:r>
      <w:r w:rsidR="00B809AB">
        <w:t>5</w:t>
      </w:r>
      <w:r w:rsidR="00C13035">
        <w:t>0 năm</w:t>
      </w:r>
      <w:r w:rsidR="00B809AB">
        <w:t xml:space="preserve"> thoát khỏi BTNTB</w:t>
      </w:r>
      <w:r w:rsidR="00A54F8C">
        <w:t>.</w:t>
      </w:r>
      <w:r w:rsidR="00F6699D">
        <w:t xml:space="preserve"> Như vậy ta đã biết hiệu quả của </w:t>
      </w:r>
      <w:r w:rsidR="00F6699D" w:rsidRPr="00F6699D">
        <w:t>keiretsu</w:t>
      </w:r>
      <w:r w:rsidR="00F6699D">
        <w:t xml:space="preserve"> buổi đầu nên đừng vì biến </w:t>
      </w:r>
      <w:r w:rsidR="008F17C6">
        <w:t>động</w:t>
      </w:r>
      <w:r w:rsidR="00F6699D">
        <w:t xml:space="preserve"> thời cuộc </w:t>
      </w:r>
      <w:r w:rsidR="00E967FF">
        <w:t xml:space="preserve">mà </w:t>
      </w:r>
      <w:r w:rsidR="00F6699D">
        <w:t>kết tụ thành điểm mù</w:t>
      </w:r>
      <w:r w:rsidR="003E33DE">
        <w:t xml:space="preserve">, không một mô hình nào thành công mãi mà không thay đổi </w:t>
      </w:r>
      <w:r w:rsidR="00B62278">
        <w:t>hoặc</w:t>
      </w:r>
      <w:r w:rsidR="003E33DE">
        <w:t xml:space="preserve"> thay đổi tự phát, ngay cả trí tuệ đám đông (swarm intelligence) cũng cần hàm mục tiêu, nếu không, đó là entropy (sự hỗn loạn) mặc dù entropy có thể hoạt động theo cách nào đó </w:t>
      </w:r>
      <w:r w:rsidR="00B62278">
        <w:t xml:space="preserve">mà </w:t>
      </w:r>
      <w:r w:rsidR="003E33DE">
        <w:t>tự hình thành, hội tụ, hiển hiện trở lại hàm mục tiêu</w:t>
      </w:r>
      <w:r w:rsidR="00F6699D">
        <w:t>.</w:t>
      </w:r>
      <w:r w:rsidR="00147731">
        <w:t xml:space="preserve"> Nếu hàm mục tiêu được hiểu như ý lực trong mô hình biện chứng Hegel thì sinh thể được định nghĩa lại rất rộng.</w:t>
      </w:r>
    </w:p>
    <w:p w14:paraId="1139050E" w14:textId="7F708A60" w:rsidR="00F32AD7" w:rsidRDefault="00F32AD7" w:rsidP="00F92A37">
      <w:pPr>
        <w:ind w:firstLine="360"/>
      </w:pPr>
      <w:r>
        <w:t xml:space="preserve">Ngoài trường hợp chủ góp vốn ngân hàng rút ngược trở lại vốn góp, chẳng khác bao nhiêu ký phát lại gây lãi nợ chồng, liên quan đến tiền hoa hồng, Smith cảnh báo trường hợp ngân hàng liên kết với những người có vốn muốn cho vay làm </w:t>
      </w:r>
      <w:r w:rsidRPr="00F32AD7">
        <w:rPr>
          <w:i/>
        </w:rPr>
        <w:t xml:space="preserve">đại lý </w:t>
      </w:r>
      <w:r w:rsidR="003F1A9D">
        <w:rPr>
          <w:i/>
        </w:rPr>
        <w:t xml:space="preserve">cho </w:t>
      </w:r>
      <w:r w:rsidRPr="00F32AD7">
        <w:rPr>
          <w:i/>
        </w:rPr>
        <w:t>vay</w:t>
      </w:r>
      <w:r>
        <w:t xml:space="preserve"> để ngân hàng chuyển tín dụng cho vay từ ngân hàng sang đại lý vay nhằm hưởng hoa hồng, phương pháp này vừa thiếu minh bạch vừa tiềm tàng rủi ro do tăng lãi nợ người vay vì lãi nợ lúc này bị cộng thêm lãi hoa hồng, nghiêm trọng hơn sự không hiệu quả</w:t>
      </w:r>
      <w:r w:rsidR="0020395B">
        <w:t xml:space="preserve"> mà Smith ví như</w:t>
      </w:r>
      <w:r w:rsidR="00F14672">
        <w:t xml:space="preserve"> thuê người gánh nước </w:t>
      </w:r>
      <w:r w:rsidR="002E2C98">
        <w:t xml:space="preserve">(đại </w:t>
      </w:r>
      <w:r w:rsidR="002E2C98">
        <w:lastRenderedPageBreak/>
        <w:t xml:space="preserve">lý vay) </w:t>
      </w:r>
      <w:r w:rsidR="00F14672">
        <w:t>đi xa để đổ nước (vốn) vào bể chứa tức nguồn vốn ngân hàng</w:t>
      </w:r>
      <w:sdt>
        <w:sdtPr>
          <w:id w:val="127902624"/>
          <w:citation/>
        </w:sdtPr>
        <w:sdtEndPr/>
        <w:sdtContent>
          <w:r w:rsidR="002E2C98">
            <w:fldChar w:fldCharType="begin"/>
          </w:r>
          <w:r w:rsidR="002E2C98">
            <w:instrText xml:space="preserve">CITATION Smith1776Wealth \p 233 \l 1033 </w:instrText>
          </w:r>
          <w:r w:rsidR="002E2C98">
            <w:fldChar w:fldCharType="separate"/>
          </w:r>
          <w:r w:rsidR="002E2C98">
            <w:rPr>
              <w:noProof/>
            </w:rPr>
            <w:t xml:space="preserve"> (Smith, 1776, p. 233)</w:t>
          </w:r>
          <w:r w:rsidR="002E2C98">
            <w:fldChar w:fldCharType="end"/>
          </w:r>
        </w:sdtContent>
      </w:sdt>
      <w:r w:rsidR="00632723">
        <w:t xml:space="preserve"> [đại lý cho vay trong trường hợp này không thật sự đổ vốn vào ngân hàng vì họ giữ vốn riêng]</w:t>
      </w:r>
      <w:r w:rsidR="00D65F32">
        <w:t xml:space="preserve">, </w:t>
      </w:r>
      <w:r w:rsidR="00632723">
        <w:t xml:space="preserve">lưu ý, cần phân biệt với </w:t>
      </w:r>
      <w:r w:rsidR="00D65F32">
        <w:t>trường hợp người môi giới cho ngân hàng cho vay</w:t>
      </w:r>
      <w:r w:rsidR="003F1A9D">
        <w:t xml:space="preserve"> hoặc đại lý cho vay thứ cấp như ngân hàng trung ương cấp tín dụng cho ngân hàng thương mại</w:t>
      </w:r>
      <w:r w:rsidR="0020395B">
        <w:t xml:space="preserve">. Nếu tín dụng vay là nợ xấu thì </w:t>
      </w:r>
      <w:r w:rsidR="002E2C98">
        <w:t xml:space="preserve">càng nguy hại, nên </w:t>
      </w:r>
      <w:r w:rsidR="0020395B">
        <w:t xml:space="preserve">cần phải tránh hình thức </w:t>
      </w:r>
      <w:r w:rsidR="0020395B" w:rsidRPr="0020395B">
        <w:rPr>
          <w:i/>
        </w:rPr>
        <w:t>bán nợ xấu</w:t>
      </w:r>
      <w:r w:rsidR="0020395B">
        <w:t xml:space="preserve"> hưởng hoa hồng này như tránh mua nợ xấu</w:t>
      </w:r>
      <w:r w:rsidR="002E2C98">
        <w:t xml:space="preserve"> qua chiết khấu</w:t>
      </w:r>
      <w:r w:rsidR="0020395B">
        <w:t>.</w:t>
      </w:r>
      <w:r w:rsidR="00F56E15">
        <w:t xml:space="preserve"> Nếu những đại lý </w:t>
      </w:r>
      <w:r w:rsidR="003F1A9D">
        <w:t xml:space="preserve">cho </w:t>
      </w:r>
      <w:r w:rsidR="00F56E15">
        <w:t>vay có năng lực và nguồn vốn, họ có thể tự thành lập ngân hàng thương mại riêng, sẽ hiệu quả hơn khi bắt đúng nhu cầu người vay</w:t>
      </w:r>
      <w:sdt>
        <w:sdtPr>
          <w:id w:val="545105325"/>
          <w:citation/>
        </w:sdtPr>
        <w:sdtEndPr/>
        <w:sdtContent>
          <w:r w:rsidR="00DC2A7C">
            <w:fldChar w:fldCharType="begin"/>
          </w:r>
          <w:r w:rsidR="00DC2A7C">
            <w:instrText xml:space="preserve">CITATION Smith1776Wealth \p 234 \l 1033 </w:instrText>
          </w:r>
          <w:r w:rsidR="00DC2A7C">
            <w:fldChar w:fldCharType="separate"/>
          </w:r>
          <w:r w:rsidR="00DC2A7C">
            <w:rPr>
              <w:noProof/>
            </w:rPr>
            <w:t xml:space="preserve"> (Smith, 1776, p. 234)</w:t>
          </w:r>
          <w:r w:rsidR="00DC2A7C">
            <w:fldChar w:fldCharType="end"/>
          </w:r>
        </w:sdtContent>
      </w:sdt>
      <w:r w:rsidR="00F56E15">
        <w:t>, hợp lý với nguyên tắc cho vay trên diện rộng, đây là biện pháp đối trọng với biện pháp sáp nhập ngân hàng nhằm tăng nguồn vốn giải quyết nợ xấu</w:t>
      </w:r>
      <w:r w:rsidR="00D8527A">
        <w:t>, quản trị rủi ro</w:t>
      </w:r>
      <w:r w:rsidR="00F56E15">
        <w:t>.</w:t>
      </w:r>
      <w:r w:rsidR="00682F50">
        <w:t xml:space="preserve"> </w:t>
      </w:r>
      <w:r w:rsidR="00652CCD">
        <w:t>Smith một lần nữa nhấn mạnh tầm quan trọng của việc quản lý nợ xấu, thẩm định người vay, nghiêm cấm các dự án ảo tưởng ngay cả không cố ý, nghiêm cấm hành vi trục lợi như ký phát lại</w:t>
      </w:r>
      <w:sdt>
        <w:sdtPr>
          <w:id w:val="-792123810"/>
          <w:citation/>
        </w:sdtPr>
        <w:sdtEndPr/>
        <w:sdtContent>
          <w:r w:rsidR="00652CCD">
            <w:fldChar w:fldCharType="begin"/>
          </w:r>
          <w:r w:rsidR="00652CCD">
            <w:instrText xml:space="preserve">CITATION Smith1776Wealth \p 234 \l 1033 </w:instrText>
          </w:r>
          <w:r w:rsidR="00652CCD">
            <w:fldChar w:fldCharType="separate"/>
          </w:r>
          <w:r w:rsidR="00652CCD">
            <w:rPr>
              <w:noProof/>
            </w:rPr>
            <w:t xml:space="preserve"> (Smith, 1776, p. 234)</w:t>
          </w:r>
          <w:r w:rsidR="00652CCD">
            <w:fldChar w:fldCharType="end"/>
          </w:r>
        </w:sdtContent>
      </w:sdt>
      <w:r w:rsidR="00652CCD">
        <w:t xml:space="preserve">, mua nợ xấu hưởng chiết khấu, bán nợ xấu hưởng hoa hồng. </w:t>
      </w:r>
      <w:r w:rsidR="00682F50">
        <w:t xml:space="preserve">Sáp nhập ngân hàng tăng nguồn vốn không thu hồi được nợ xấu, mà để có thể chống chịu được khoảng thời gian gia hạn trả nợ cho người vay, do hai lý do sau: 1) ngân hàng có thể đã phát hành cổ phần góp vốn thì phải trả cổ tức (lợi nhuận trên cổ phần) hoặc đã vay từ nguồn vốn khác cũng cần phải trả nợ mà </w:t>
      </w:r>
      <w:r w:rsidR="002225DD">
        <w:t xml:space="preserve">một trong những </w:t>
      </w:r>
      <w:r w:rsidR="00682F50">
        <w:t xml:space="preserve">nguồn thu </w:t>
      </w:r>
      <w:r w:rsidR="002225DD">
        <w:t xml:space="preserve">quan trọng </w:t>
      </w:r>
      <w:r w:rsidR="00682F50">
        <w:t>để trả nợ đến từ tiền lãi của người vay nên khi ân hạn cho người vay thì phải có nguồn vốn dự trữ bắt buộc phải lớn để chống chịu những khoản</w:t>
      </w:r>
      <w:r w:rsidR="002225DD">
        <w:t>g</w:t>
      </w:r>
      <w:r w:rsidR="00682F50">
        <w:t xml:space="preserve"> ân hạn, 2) nợ xấu của người vay chưa hẳn hoàn toàn không thể trả, có thể do một số tình huống rủi ro bất khả kháng mà nếu đủ thời gian xử lý thì họ có thể trả được nợ. </w:t>
      </w:r>
      <w:r w:rsidR="00652CCD">
        <w:t xml:space="preserve">Smith nhấn mạnh vai trò của tiền giấy </w:t>
      </w:r>
      <w:r w:rsidR="005140E2">
        <w:t>(v</w:t>
      </w:r>
      <w:r w:rsidR="005140E2" w:rsidRPr="005140E2">
        <w:t>ố</w:t>
      </w:r>
      <w:r w:rsidR="005140E2">
        <w:t>n chi lãi – p</w:t>
      </w:r>
      <w:r w:rsidR="005140E2" w:rsidRPr="005140E2">
        <w:t xml:space="preserve">rofitable </w:t>
      </w:r>
      <w:r w:rsidR="005140E2">
        <w:t>c</w:t>
      </w:r>
      <w:r w:rsidR="005140E2" w:rsidRPr="005140E2">
        <w:t xml:space="preserve">apital / </w:t>
      </w:r>
      <w:r w:rsidR="005140E2">
        <w:t>i</w:t>
      </w:r>
      <w:r w:rsidR="005140E2" w:rsidRPr="005140E2">
        <w:t xml:space="preserve">nterest-bearing </w:t>
      </w:r>
      <w:r w:rsidR="005140E2">
        <w:t>c</w:t>
      </w:r>
      <w:r w:rsidR="005140E2" w:rsidRPr="005140E2">
        <w:t>apital</w:t>
      </w:r>
      <w:r w:rsidR="005140E2">
        <w:t xml:space="preserve">) </w:t>
      </w:r>
      <w:r w:rsidR="00652CCD">
        <w:t>giải phóng nguồn lực của đồng tiền vàng</w:t>
      </w:r>
      <w:r w:rsidR="005140E2">
        <w:t xml:space="preserve"> (v</w:t>
      </w:r>
      <w:r w:rsidR="005140E2" w:rsidRPr="005140E2">
        <w:t>ố</w:t>
      </w:r>
      <w:r w:rsidR="005140E2">
        <w:t>n không chi lãi –</w:t>
      </w:r>
      <w:r w:rsidR="003F4CF6">
        <w:t xml:space="preserve"> u</w:t>
      </w:r>
      <w:r w:rsidR="003F4CF6" w:rsidRPr="003F4CF6">
        <w:t xml:space="preserve">nprofitable </w:t>
      </w:r>
      <w:r w:rsidR="003F4CF6">
        <w:t>c</w:t>
      </w:r>
      <w:r w:rsidR="003F4CF6" w:rsidRPr="003F4CF6">
        <w:t xml:space="preserve">apital / </w:t>
      </w:r>
      <w:r w:rsidR="003F4CF6">
        <w:t>n</w:t>
      </w:r>
      <w:r w:rsidR="003F4CF6" w:rsidRPr="003F4CF6">
        <w:t xml:space="preserve">on-interest-bearing </w:t>
      </w:r>
      <w:r w:rsidR="003F4CF6">
        <w:t>c</w:t>
      </w:r>
      <w:r w:rsidR="003F4CF6" w:rsidRPr="003F4CF6">
        <w:t>apital</w:t>
      </w:r>
      <w:r w:rsidR="005140E2">
        <w:t>)</w:t>
      </w:r>
      <w:r w:rsidR="00652CCD">
        <w:t>, hơn nữa, nguồn thu từ tiền lãi người vay gia tăng năng lực giải phóng này, khiến số tiền cho vay lớn hơn nguồn vốn mà nguồn vốn này lớn hơn lượng tiề</w:t>
      </w:r>
      <w:r w:rsidR="0094165C">
        <w:t>n vàng [</w:t>
      </w:r>
      <w:r w:rsidR="00652CCD">
        <w:t>ngày nay là dự trữ bắt buộ</w:t>
      </w:r>
      <w:r w:rsidR="0094165C">
        <w:t>c]</w:t>
      </w:r>
      <w:r w:rsidR="00652CCD">
        <w:t xml:space="preserve">, càng cho phép ngân hàng bán </w:t>
      </w:r>
      <w:r w:rsidR="00652CCD" w:rsidRPr="0052150C">
        <w:t>cổ phần</w:t>
      </w:r>
      <w:r w:rsidR="00652CCD">
        <w:t xml:space="preserve"> (phát hành cổ phiếu) để hút vốn để lợi nhuận kinh doanh </w:t>
      </w:r>
      <w:r w:rsidR="00726962">
        <w:t>(</w:t>
      </w:r>
      <w:r w:rsidR="00652CCD">
        <w:t>tức tiền lãi từ ngườ</w:t>
      </w:r>
      <w:r w:rsidR="00726962">
        <w:t>i vay)</w:t>
      </w:r>
      <w:r w:rsidR="00652CCD">
        <w:t xml:space="preserve"> tăng càng nhiều với vốn lớn mà không cần tăng tỉ suất lợi nhuận,</w:t>
      </w:r>
      <w:r w:rsidR="004611D6">
        <w:t xml:space="preserve"> mà hoàn toàn đáp ứng chi phí chia cổ tức</w:t>
      </w:r>
      <w:r w:rsidR="00652CCD">
        <w:t xml:space="preserve"> </w:t>
      </w:r>
      <w:sdt>
        <w:sdtPr>
          <w:id w:val="905264205"/>
          <w:citation/>
        </w:sdtPr>
        <w:sdtEndPr/>
        <w:sdtContent>
          <w:r w:rsidR="00652CCD">
            <w:fldChar w:fldCharType="begin"/>
          </w:r>
          <w:r w:rsidR="00652CCD">
            <w:instrText xml:space="preserve">CITATION Smith1776Wealth \p 235 \l 1033 </w:instrText>
          </w:r>
          <w:r w:rsidR="00652CCD">
            <w:fldChar w:fldCharType="separate"/>
          </w:r>
          <w:r w:rsidR="00652CCD">
            <w:rPr>
              <w:noProof/>
            </w:rPr>
            <w:t>(Smith, 1776, p. 235)</w:t>
          </w:r>
          <w:r w:rsidR="00652CCD">
            <w:fldChar w:fldCharType="end"/>
          </w:r>
        </w:sdtContent>
      </w:sdt>
      <w:r w:rsidR="00652CCD">
        <w:t>.</w:t>
      </w:r>
      <w:r w:rsidR="004611D6">
        <w:t xml:space="preserve"> Ghi chú, </w:t>
      </w:r>
      <w:r w:rsidR="004611D6" w:rsidRPr="001442E8">
        <w:rPr>
          <w:i/>
        </w:rPr>
        <w:t>cổ phần</w:t>
      </w:r>
      <w:r w:rsidR="004611D6">
        <w:t xml:space="preserve"> </w:t>
      </w:r>
      <w:r w:rsidR="00922E6A">
        <w:t xml:space="preserve">(share) </w:t>
      </w:r>
      <w:r w:rsidR="004611D6">
        <w:t xml:space="preserve">là một phần chia (đơn vị cơ bản) </w:t>
      </w:r>
      <w:r w:rsidR="00265F9B">
        <w:t>của</w:t>
      </w:r>
      <w:r w:rsidR="004611D6">
        <w:t xml:space="preserve"> tổng vốn sở hữu </w:t>
      </w:r>
      <w:r w:rsidR="001442E8">
        <w:t xml:space="preserve">(entity) </w:t>
      </w:r>
      <w:r w:rsidR="004611D6">
        <w:t xml:space="preserve">của một doanh nghiệp có thể được bán </w:t>
      </w:r>
      <w:r w:rsidR="00B942ED">
        <w:t xml:space="preserve">tức </w:t>
      </w:r>
      <w:r w:rsidR="004611D6">
        <w:t xml:space="preserve">chia quyền sở hữu cho người khác, </w:t>
      </w:r>
      <w:r w:rsidR="004611D6" w:rsidRPr="001442E8">
        <w:rPr>
          <w:i/>
        </w:rPr>
        <w:t>cổ phiếu</w:t>
      </w:r>
      <w:r w:rsidR="004611D6">
        <w:t xml:space="preserve"> </w:t>
      </w:r>
      <w:r w:rsidR="00922E6A">
        <w:t xml:space="preserve">(stock) </w:t>
      </w:r>
      <w:r w:rsidR="004611D6">
        <w:t xml:space="preserve">là chứng nhận sở hữu trên một hay nhiều cổ phần và </w:t>
      </w:r>
      <w:r w:rsidR="004611D6" w:rsidRPr="001442E8">
        <w:rPr>
          <w:i/>
        </w:rPr>
        <w:t>cổ tức</w:t>
      </w:r>
      <w:r w:rsidR="001442E8">
        <w:t xml:space="preserve"> (dividend)</w:t>
      </w:r>
      <w:r w:rsidR="004611D6">
        <w:t xml:space="preserve"> là lợi nhuận tính trên từng cổ phần mà người góp </w:t>
      </w:r>
      <w:r w:rsidR="00054846">
        <w:t xml:space="preserve">vốn </w:t>
      </w:r>
      <w:r w:rsidR="004611D6">
        <w:t xml:space="preserve">sở hữu nhận khi doanh nghiệp kinh doanh có lời, tuy nhiên cổ tức thường được tính trên một cổ phiếu cho thuận tiện và việc </w:t>
      </w:r>
      <w:r w:rsidR="002545E7">
        <w:t xml:space="preserve">chia quyền sở hữu cổ phần </w:t>
      </w:r>
      <w:r w:rsidR="00054846">
        <w:t xml:space="preserve">tức góp vốn sở hữu </w:t>
      </w:r>
      <w:r w:rsidR="002545E7">
        <w:t>trở nên đơn giản với tất cả mọi người bằng cách mua cổ phiếu</w:t>
      </w:r>
      <w:r w:rsidR="00922E6A">
        <w:t xml:space="preserve">. Người / thực thể sở hữu nhiều cổ phần </w:t>
      </w:r>
      <w:r w:rsidR="00935028">
        <w:t xml:space="preserve">của một doanh nghiệp </w:t>
      </w:r>
      <w:r w:rsidR="00922E6A">
        <w:t xml:space="preserve">được gọi là </w:t>
      </w:r>
      <w:r w:rsidR="00922E6A" w:rsidRPr="001442E8">
        <w:rPr>
          <w:i/>
        </w:rPr>
        <w:t>cổ đông</w:t>
      </w:r>
      <w:r w:rsidR="001442E8">
        <w:t xml:space="preserve"> (</w:t>
      </w:r>
      <w:r w:rsidR="00B942ED">
        <w:t>shareholder, stockholder</w:t>
      </w:r>
      <w:r w:rsidR="001442E8">
        <w:t>)</w:t>
      </w:r>
      <w:r w:rsidR="00935028">
        <w:t xml:space="preserve"> của doanh nghiệp đó</w:t>
      </w:r>
      <w:r w:rsidR="00922E6A">
        <w:t xml:space="preserve">, một doanh nghiệp cổ phần lớn </w:t>
      </w:r>
      <w:r w:rsidR="001442E8">
        <w:t xml:space="preserve">(joint stock enterprise) </w:t>
      </w:r>
      <w:r w:rsidR="00922E6A">
        <w:t xml:space="preserve">có thể thực hiện kêu gọi góp vốn từ những cổ đông, góp vốn trực tiếp </w:t>
      </w:r>
      <w:r w:rsidR="002C4334">
        <w:t xml:space="preserve">hoặc mua trực tiếp cổ phần để </w:t>
      </w:r>
      <w:r w:rsidR="00922E6A">
        <w:t>sở hữu nhiều cổ phần</w:t>
      </w:r>
      <w:r w:rsidR="002C4334">
        <w:t>,</w:t>
      </w:r>
      <w:r w:rsidR="00922E6A">
        <w:t xml:space="preserve"> không cần phải thông qua mua cổ phiếu.</w:t>
      </w:r>
      <w:r w:rsidR="00100CD7">
        <w:t xml:space="preserve"> </w:t>
      </w:r>
      <w:r w:rsidR="00054846">
        <w:t>Sau khi có kết quả kinh doanh, c</w:t>
      </w:r>
      <w:r w:rsidR="00100CD7">
        <w:t>ổ tức được nhập vào vốn chủ sở hữu hoặc chia cho người mua, phụ thuộc vào quyết định của nhóm cổ đông.</w:t>
      </w:r>
    </w:p>
    <w:p w14:paraId="1B797858" w14:textId="2B8CAFC8" w:rsidR="00BD5996" w:rsidRPr="007521F4" w:rsidRDefault="00BD5996" w:rsidP="000A6F92">
      <w:pPr>
        <w:ind w:firstLine="360"/>
      </w:pPr>
      <w:r>
        <w:t xml:space="preserve">Smith cho rằng mặc dù tiền giấy ví như con được trên không, phục vụ lưu hành hàng hóa, đồng thời giải phóng con đường mặt đất tức vàng bạc phục vụ sản xuất, và điều này là một trong những điểm quan trọng trong tác phẩm “Của Cải Của Các Quốc Gia”, nhưng Smith cũng giải thích thêm rằng vàng bạc với vai trò bản vị, rất quan trọng để phản ứng với những rủi ro khi ngân hàng phát hành </w:t>
      </w:r>
      <w:r w:rsidR="006C0444">
        <w:t xml:space="preserve">tiền giấy </w:t>
      </w:r>
      <w:r>
        <w:t>và hoạt động trên tiền giấy, hơn nữa, quản lý hệ thống tiền lưu thông bằng tiền giấy sẽ phức tạp</w:t>
      </w:r>
      <w:sdt>
        <w:sdtPr>
          <w:id w:val="-639271643"/>
          <w:citation/>
        </w:sdtPr>
        <w:sdtEndPr/>
        <w:sdtContent>
          <w:r>
            <w:fldChar w:fldCharType="begin"/>
          </w:r>
          <w:r>
            <w:instrText xml:space="preserve">CITATION Smith1776Wealth \p 237 \l 1033 </w:instrText>
          </w:r>
          <w:r>
            <w:fldChar w:fldCharType="separate"/>
          </w:r>
          <w:r>
            <w:rPr>
              <w:noProof/>
            </w:rPr>
            <w:t xml:space="preserve"> (Smith, 1776, p. 237)</w:t>
          </w:r>
          <w:r>
            <w:fldChar w:fldCharType="end"/>
          </w:r>
        </w:sdtContent>
      </w:sdt>
      <w:r w:rsidR="00603B67">
        <w:t>, do đó ngày nay có nhiều công cụ tài chính điều hành chính sách tiền tệ.</w:t>
      </w:r>
      <w:r w:rsidR="00934A8B">
        <w:t xml:space="preserve"> Theo Smith</w:t>
      </w:r>
      <w:sdt>
        <w:sdtPr>
          <w:id w:val="-1715811798"/>
          <w:citation/>
        </w:sdtPr>
        <w:sdtEndPr/>
        <w:sdtContent>
          <w:r w:rsidR="00FB0BC9">
            <w:fldChar w:fldCharType="begin"/>
          </w:r>
          <w:r w:rsidR="00FB0BC9">
            <w:instrText xml:space="preserve">CITATION Smith1776Wealth \p 237 \l 1033 </w:instrText>
          </w:r>
          <w:r w:rsidR="00FB0BC9">
            <w:fldChar w:fldCharType="separate"/>
          </w:r>
          <w:r w:rsidR="00FB0BC9">
            <w:rPr>
              <w:noProof/>
            </w:rPr>
            <w:t xml:space="preserve"> (Smith, 1776, p. 237)</w:t>
          </w:r>
          <w:r w:rsidR="00FB0BC9">
            <w:fldChar w:fldCharType="end"/>
          </w:r>
        </w:sdtContent>
      </w:sdt>
      <w:r w:rsidR="00934A8B">
        <w:t xml:space="preserve">, tiền lưu thông có hai hình thức, giữa những nhà buôn với nhau và giữa nhà buôn với người tiêu dùng, và giá trị hàng hóa lưu thông giữa các nhà buôn với nhau không vượt quá </w:t>
      </w:r>
      <w:r w:rsidR="00D51582">
        <w:t>giá trị hàng hóa</w:t>
      </w:r>
      <w:r w:rsidR="00934A8B">
        <w:t xml:space="preserve"> lưu thông giữa nhà buôn và người tiêu dùng</w:t>
      </w:r>
      <w:r w:rsidR="00BB52F6">
        <w:t xml:space="preserve"> vì lượng hàng hóa tập kết mà nhà buôn cuối cùng mua sẽ bán cho người tiêu dùng vì mục tiêu tối hậu của sản xuất là bán hàng hóa cho người tiêu dùng.</w:t>
      </w:r>
      <w:r w:rsidR="00E03068">
        <w:t xml:space="preserve"> Tuy mệnh giá của đồng tiền lưu thông giữa các nhà buôn với nhau lớn hơn mệnh giá của đồng tiền lưu thông giữa nhà buôn với người tiêu dùng</w:t>
      </w:r>
      <w:r w:rsidR="000D6DCF">
        <w:t xml:space="preserve"> vì giữa những nhà buôn thường xảy ra bán sỉ còn </w:t>
      </w:r>
      <w:r w:rsidR="000D6DCF">
        <w:lastRenderedPageBreak/>
        <w:t>bán lẻ thì giữa nhà buôn với người tiêu dùng</w:t>
      </w:r>
      <w:sdt>
        <w:sdtPr>
          <w:id w:val="-357435356"/>
          <w:citation/>
        </w:sdtPr>
        <w:sdtEndPr/>
        <w:sdtContent>
          <w:r w:rsidR="000D6DCF">
            <w:fldChar w:fldCharType="begin"/>
          </w:r>
          <w:r w:rsidR="000D6DCF">
            <w:instrText xml:space="preserve">CITATION Smith1776Wealth \p 237 \l 1033 </w:instrText>
          </w:r>
          <w:r w:rsidR="000D6DCF">
            <w:fldChar w:fldCharType="separate"/>
          </w:r>
          <w:r w:rsidR="000D6DCF">
            <w:rPr>
              <w:noProof/>
            </w:rPr>
            <w:t xml:space="preserve"> (Smith, 1776, p. 237)</w:t>
          </w:r>
          <w:r w:rsidR="000D6DCF">
            <w:fldChar w:fldCharType="end"/>
          </w:r>
        </w:sdtContent>
      </w:sdt>
      <w:r w:rsidR="000D6DCF">
        <w:t>, nhưng không có nghĩa lượng tiền lưu thông giữa những nhà buôn với nhau nhiều hơn lượng tiền lưu thông giữa nhà buôn với người tiêu dùng, mà đúng hơn là ngược lại vì giá cả sản phẩm cuối cùng bao giờ cũng đắt hơn giá cả nguyên vật liệu</w:t>
      </w:r>
      <w:r w:rsidR="00EB21E5">
        <w:t>, do đó ngành bán lẻ ngày càng quan trọng do phân công lao động ngày càng tinh vi phức tạp, một số ngành sản xuất công nghệ cao không thể bao quát được từng ngõ ngách thị trường mà chỉ có thể đạt tối đa ở quảng cáo</w:t>
      </w:r>
      <w:r w:rsidR="002157BF">
        <w:t xml:space="preserve"> trên truyền thông</w:t>
      </w:r>
      <w:r w:rsidR="000D6DCF">
        <w:t>. Do đó</w:t>
      </w:r>
      <w:r w:rsidR="00B96E55">
        <w:t xml:space="preserve"> khi Smith cho rằng cần hạn chế phát hành tiền giấy mệnh giá nhỏ nghĩa là đừng bị nhu cầu của bán lẻ đến người tiêu dùng mà vung tay quá trán – phát hành tiền giấy mệnh giá nhỏ quá nhiều cộng hưởng với việc giữa các nhà buôn có thể ký phát hối phiếu với nhau, thanh toán trung gian qua ngân hàng.</w:t>
      </w:r>
      <w:r w:rsidR="00B87C36">
        <w:t xml:space="preserve"> Hơn nữa tiền mệnh giá nhỏ (tiền lẻ) quay vòng rất nhanh, đúng lý còn tích cực hơn nữa so với tiền mệnh giá lớn nhưng sự hạn chế phát hành tiền mệnh giá nhỏ của Smith còn có một phương diện khác về tính nhân văn và an toàn</w:t>
      </w:r>
      <w:r w:rsidR="00DC3E4D">
        <w:t xml:space="preserve"> (Gemini 2026)</w:t>
      </w:r>
      <w:r w:rsidR="00B87C36">
        <w:t xml:space="preserve">: 1) người lao động </w:t>
      </w:r>
      <w:r w:rsidR="00C64A1E">
        <w:t>do</w:t>
      </w:r>
      <w:r w:rsidR="00B87C36">
        <w:t xml:space="preserve"> nguồn lực tài chính ít nên phải giữ tiền mệnh giá nhỏ sẽ gặp nhiều rủi ro khi ngân hàng phá sản</w:t>
      </w:r>
      <w:r w:rsidR="00975FCA">
        <w:t xml:space="preserve">, </w:t>
      </w:r>
      <w:r w:rsidR="00500A32">
        <w:t>ngày nay điều này không còn quan trọng vì thanh toán tiền lương qua chuyển khoản ngân hàng</w:t>
      </w:r>
      <w:r w:rsidR="00B87C36">
        <w:t xml:space="preserve">, 2) </w:t>
      </w:r>
      <w:r w:rsidR="00C64A1E">
        <w:t xml:space="preserve">nhiều ngân hàng </w:t>
      </w:r>
      <w:r w:rsidR="00BD4DBE">
        <w:t>ít vốn</w:t>
      </w:r>
      <w:r w:rsidR="00C64A1E">
        <w:t xml:space="preserve"> xuất hiện </w:t>
      </w:r>
      <w:r w:rsidR="00BD4DBE">
        <w:t xml:space="preserve">tự phát </w:t>
      </w:r>
      <w:r w:rsidR="006E226C">
        <w:t>do sức hút của</w:t>
      </w:r>
      <w:r w:rsidR="00C64A1E">
        <w:t xml:space="preserve"> nhiều tiền mệnh giá nhỏ</w:t>
      </w:r>
      <w:r w:rsidR="008558E2">
        <w:t xml:space="preserve"> và ngân hàng ít vốn dễ bị phá sản</w:t>
      </w:r>
      <w:r w:rsidR="00975FCA">
        <w:t xml:space="preserve">, </w:t>
      </w:r>
      <w:r w:rsidR="00C844E3">
        <w:t>ngày nay điều này không còn đúng vì lượng tín dụng pháp định lớn phát hành chủ yếu bằng bút toán</w:t>
      </w:r>
      <w:r w:rsidR="00C64A1E">
        <w:t>.</w:t>
      </w:r>
      <w:r w:rsidR="006E226C">
        <w:t xml:space="preserve"> Như vậy tiền xu ngày nay như thế nào? Điều này không quan trọng do tiền xu ngày nay là tiện ích, không cần phát hành nhiều.</w:t>
      </w:r>
      <w:r w:rsidR="00500A32">
        <w:t xml:space="preserve"> Do đó, tiềm năng của tiền </w:t>
      </w:r>
      <w:r w:rsidR="00F864AF">
        <w:t>kỹ thuật số</w:t>
      </w:r>
      <w:r w:rsidR="00500A32">
        <w:t xml:space="preserve"> do ngân hàng trung ương phát hành rất lớn.</w:t>
      </w:r>
      <w:r w:rsidR="00F864AF">
        <w:t xml:space="preserve"> Hơn nữa, việc khuyến khích phát hành tiền mệnh giá lớn của Smith gợi ý cho ta dần chuyển sang lưu thông tiền tệ bằng thanh toán điện tử qua ngân hàng, đặc biệt trong nền kinh tế kỹ thuật số.</w:t>
      </w:r>
      <w:r w:rsidR="00767BDA">
        <w:t xml:space="preserve"> Smith còn cho rằng tiền mệnh giá lớn giảm khan hiếm vàng bạc, điều này chỉ đúng vào thời của ông thế kỷ XVIII, ngay đến cuối thế kỷ XIX đầu thế kỷ XX lúc vẫn còn tiền bản vị vàng cũng không còn luôn đúng vì người dân có thể đổ xô rút vàng với tiền giấy mệnh giá lớn, </w:t>
      </w:r>
      <w:r w:rsidR="003A28EF">
        <w:t>tuy nhiên</w:t>
      </w:r>
      <w:r w:rsidR="00767BDA">
        <w:t xml:space="preserve"> các nhà buôn vào thời ông là những người am hiểu tài chính thường giữ tiền</w:t>
      </w:r>
      <w:r w:rsidR="003B3A6F">
        <w:t xml:space="preserve"> giấy</w:t>
      </w:r>
      <w:r w:rsidR="00767BDA">
        <w:t xml:space="preserve"> mệnh giá lớn như dạng hối phiếu &amp; lệnh phiếu để tiện lợi trao đổi hàng hóa với nhau, trong khi đó tầng lớp lao động thường ghim giữ tiền xu (vàng, bạc, đồng) như tài sản hoặc khi giữ tiền giấy mệnh giá nhỏ, nếu cảm thấy bất an họ có xu hướng đến ngân hàng đổi tiền xu (vàng, bạc, đồng)</w:t>
      </w:r>
      <w:r w:rsidR="003A28EF">
        <w:t xml:space="preserve"> (Gemini 2026)</w:t>
      </w:r>
      <w:r w:rsidR="00767BDA">
        <w:t>.</w:t>
      </w:r>
      <w:r w:rsidR="00FB704C">
        <w:t xml:space="preserve"> Nhắc lại, bản chất của tiền phát hành là giấy nợ dần chuyển dịch từ lệnh phiếu mà con nợ là ngân hàng sang hối phiếu </w:t>
      </w:r>
      <w:r w:rsidR="00C55AD6">
        <w:t>&amp;</w:t>
      </w:r>
      <w:r w:rsidR="00FB704C">
        <w:t xml:space="preserve"> tín dụng mà ngân hàng là chủ nợ, ng</w:t>
      </w:r>
      <w:r w:rsidR="00A509CE">
        <w:t>à</w:t>
      </w:r>
      <w:r w:rsidR="00FB704C">
        <w:t xml:space="preserve">y nay khi ta đang sử dụng tiền pháp định là đang vay ngân hàng trung ương mà tiền lãi không phải do trực tiếp từng người trả mà là do tổng thể xã hội tạo ra lợi nhuận trả lại ngân hàng trung ương. </w:t>
      </w:r>
      <w:r w:rsidR="00BA24E8" w:rsidRPr="00EC69D6">
        <w:rPr>
          <w:i/>
        </w:rPr>
        <w:t>Nếu tiền phát hành là một dạng tín dụng thì nó có một giá trị riêng và hẳn nhiên có giá trị riêng với tiền kỹ thuật số vận hành bằng công nghệ chuỗi khối</w:t>
      </w:r>
      <w:r w:rsidR="00BA24E8">
        <w:t xml:space="preserve"> (blockchain), không còn đơn thuần với vai trò lưu thông. </w:t>
      </w:r>
      <w:r w:rsidR="00FB704C">
        <w:t>Khi tra cứu trên Gemini chẳng hạn</w:t>
      </w:r>
      <w:r w:rsidR="00C55AD6">
        <w:t xml:space="preserve"> (Gemini 2026)</w:t>
      </w:r>
      <w:r w:rsidR="00FB704C">
        <w:t>, kết quả sẽ cho rằng tiền phát hành vào thời Smith là giấy nợ tức lệnh phiếu (hứa phiếu) mà con nợ là ngân hàng, điều này vẫn đúng vì trên tờ tiền [thời Smith] mệnh giá một bảng Anh chẳng hạn sẽ có dòng chữ hứa trả lượng vàng/bạc đúng bằng một bảng Anh khi có yêu cầu</w:t>
      </w:r>
      <w:r w:rsidR="002A28FB">
        <w:t>,</w:t>
      </w:r>
      <w:r w:rsidR="00923EAE">
        <w:t xml:space="preserve"> </w:t>
      </w:r>
      <w:r w:rsidR="002A28FB">
        <w:t>do đó</w:t>
      </w:r>
      <w:r w:rsidR="00923EAE">
        <w:t>, các ngân hàng thương mại thời Smith thế kỷ XVIII có thể phát hành tiền giấy vì bản chất lệnh phiếu này</w:t>
      </w:r>
      <w:r w:rsidR="00D65AAE">
        <w:t>, mà ng</w:t>
      </w:r>
      <w:r w:rsidR="000D4EFC">
        <w:t>à</w:t>
      </w:r>
      <w:r w:rsidR="00D65AAE">
        <w:t>y n</w:t>
      </w:r>
      <w:r w:rsidR="000D4EFC">
        <w:t>a</w:t>
      </w:r>
      <w:r w:rsidR="00D65AAE">
        <w:t>y ngân hàng trung ương độc quyền phát hành tiền giấy</w:t>
      </w:r>
      <w:r w:rsidR="00923EAE">
        <w:t>.</w:t>
      </w:r>
      <w:r w:rsidR="000A6F92" w:rsidRPr="000A6F92">
        <w:t xml:space="preserve"> </w:t>
      </w:r>
      <w:r w:rsidR="000A6F92">
        <w:t xml:space="preserve">Smith khẳng định </w:t>
      </w:r>
      <w:sdt>
        <w:sdtPr>
          <w:id w:val="-1279413787"/>
          <w:citation/>
        </w:sdtPr>
        <w:sdtEndPr/>
        <w:sdtContent>
          <w:r w:rsidR="00B5707E">
            <w:fldChar w:fldCharType="begin"/>
          </w:r>
          <w:r w:rsidR="00B5707E">
            <w:instrText xml:space="preserve">CITATION Smith1776Wealth \p 239 \l 1033 </w:instrText>
          </w:r>
          <w:r w:rsidR="00B5707E">
            <w:fldChar w:fldCharType="separate"/>
          </w:r>
          <w:r w:rsidR="00B5707E">
            <w:rPr>
              <w:noProof/>
            </w:rPr>
            <w:t>(Smith, 1776, p. 239)</w:t>
          </w:r>
          <w:r w:rsidR="00B5707E">
            <w:fldChar w:fldCharType="end"/>
          </w:r>
        </w:sdtContent>
      </w:sdt>
      <w:r w:rsidR="00B5707E">
        <w:t xml:space="preserve"> </w:t>
      </w:r>
      <w:r w:rsidR="000A6F92">
        <w:t xml:space="preserve">“cần phải hạn chế quyền tự do của số ít cá nhân có thể gây nguy hại cho an ninh của toàn thể xã hội” chỉ rằng tuy ngân </w:t>
      </w:r>
      <w:r w:rsidR="0072731B">
        <w:t xml:space="preserve">hàng </w:t>
      </w:r>
      <w:r w:rsidR="000A6F92">
        <w:t>thương mại có thể tự do phát hành tiền giấy mệnh giá nhỏ những điều này cần được cấm vì an toàn cho người lao động</w:t>
      </w:r>
      <w:r w:rsidR="00CF7EB5">
        <w:t>, ngoài ra còn có trường hợp ngân hàng hạch sách những điều kiện chi trả lệnh phiếu, đổi tiền giấy lấy tiền vàng khiến tiền giấy &amp; lệnh phiếu bị chiết khấu, giảm giá trị</w:t>
      </w:r>
      <w:sdt>
        <w:sdtPr>
          <w:id w:val="1453133110"/>
          <w:citation/>
        </w:sdtPr>
        <w:sdtEndPr/>
        <w:sdtContent>
          <w:r w:rsidR="00DC1988">
            <w:fldChar w:fldCharType="begin"/>
          </w:r>
          <w:r w:rsidR="00DC1988">
            <w:instrText xml:space="preserve">CITATION Smith1776Wealth \p 240 \l 1033 </w:instrText>
          </w:r>
          <w:r w:rsidR="00DC1988">
            <w:fldChar w:fldCharType="separate"/>
          </w:r>
          <w:r w:rsidR="00DC1988">
            <w:rPr>
              <w:noProof/>
            </w:rPr>
            <w:t xml:space="preserve"> (Smith, 1776, p. 240)</w:t>
          </w:r>
          <w:r w:rsidR="00DC1988">
            <w:fldChar w:fldCharType="end"/>
          </w:r>
        </w:sdtContent>
      </w:sdt>
      <w:r w:rsidR="00CA5297">
        <w:t>, tất nhiên liên quan đến độ bấp bênh của tiền giấy so với tiền đồng bản vị vàng</w:t>
      </w:r>
      <w:r w:rsidR="00B64AAE">
        <w:t xml:space="preserve"> thời Smith</w:t>
      </w:r>
      <w:r w:rsidR="00CA5297">
        <w:t>, tạo điều kiện cho những hành vi trục lợi, đây là một nhược điểm của tiền tệ bản vị vàng so với tiền tệ bản vị pháp định</w:t>
      </w:r>
      <w:r w:rsidR="000A6F92">
        <w:t>.</w:t>
      </w:r>
      <w:r w:rsidR="00F00EAD">
        <w:t xml:space="preserve"> </w:t>
      </w:r>
      <w:r w:rsidR="00D3239D">
        <w:t xml:space="preserve">Tất nhiên điều này </w:t>
      </w:r>
      <w:r w:rsidR="00CA5297">
        <w:t xml:space="preserve">còn </w:t>
      </w:r>
      <w:r w:rsidR="00D3239D">
        <w:t xml:space="preserve">ám chỉ vấn đề đồng bộ sự minh bạch và sự thông thoáng trong chính sách tiền tệ nói riêng và cả nền hành chính nói chung vì phải căng mức tối đa có thể sự tinh gọn &amp; hiệu quả </w:t>
      </w:r>
      <w:r w:rsidR="00A22576">
        <w:t>do</w:t>
      </w:r>
      <w:r w:rsidR="00D3239D">
        <w:t xml:space="preserve"> bản chất quan liêu của bất kỳ nền hành chính nào, vì </w:t>
      </w:r>
      <w:r w:rsidR="00D3239D" w:rsidRPr="00D3239D">
        <w:rPr>
          <w:i/>
        </w:rPr>
        <w:t>có trật tự là có quan liêu</w:t>
      </w:r>
      <w:r w:rsidR="00D3239D">
        <w:t xml:space="preserve"> </w:t>
      </w:r>
      <w:r w:rsidR="00D3239D" w:rsidRPr="00D3239D">
        <w:rPr>
          <w:i/>
        </w:rPr>
        <w:t xml:space="preserve">và trật tự là một trục cơ sở của luật </w:t>
      </w:r>
      <w:r w:rsidR="00D3239D" w:rsidRPr="00D3239D">
        <w:rPr>
          <w:i/>
        </w:rPr>
        <w:lastRenderedPageBreak/>
        <w:t>pháp</w:t>
      </w:r>
      <w:r w:rsidR="00D3239D">
        <w:t xml:space="preserve"> cũng như ta không thể nào quản trị một hệ thống / guồng máy hỗn loạn</w:t>
      </w:r>
      <w:r w:rsidR="0055296F">
        <w:t xml:space="preserve"> (entropy)</w:t>
      </w:r>
      <w:r w:rsidR="00D3239D">
        <w:t xml:space="preserve">. </w:t>
      </w:r>
      <w:r w:rsidR="00F00EAD">
        <w:t xml:space="preserve">Smith đề cập đến vấn đề tăng lượng tiền giấy lưu thông chưa hẳn </w:t>
      </w:r>
      <w:r w:rsidR="00837DC2">
        <w:t xml:space="preserve">luôn </w:t>
      </w:r>
      <w:r w:rsidR="00F00EAD">
        <w:t xml:space="preserve">gây lạm phát, điều này dường như không đúng nhưng vào thời Smith, lượng tiền giấy mới lưu thông </w:t>
      </w:r>
      <w:r w:rsidR="00837DC2">
        <w:t xml:space="preserve">có thể </w:t>
      </w:r>
      <w:r w:rsidR="00F00EAD">
        <w:t>sẽ dần cân bằng lại với lượng tiền đồng vàng quay trở lại ngân hàng, đây chính là một ưu điểm của bản vị vàng còn tồn tại cách đây chưa lâu đến tận cuối thập niên 1960, nhưng ngày nay với tiền pháp định, vấn đề lạm phát luôn nghiêm ngặt vì chỉ cần sơ sẩy lượng tiền thừa là lạm phát xảy ra.</w:t>
      </w:r>
      <w:r w:rsidR="007F6EA6">
        <w:t xml:space="preserve"> Smith đề cập trường hợp xảy ra vào thời của ông khi thuộc địa Bắc Mỹ nâng cao giá trị [quy ước] tiền kim loại quý so với mẫu quốc Anh quốc nhằm ngăn thất thoát vàng bạc nhưng không đạt hiệu quả như mong đợi do giá cả hàng hóa nhập từ mẫu quốc tăng đúng bằng tỉ </w:t>
      </w:r>
      <w:r w:rsidR="008E6BF1">
        <w:t xml:space="preserve">lệ </w:t>
      </w:r>
      <w:r w:rsidR="007F6EA6">
        <w:t>nâng giá tiền kim loại quý</w:t>
      </w:r>
      <w:sdt>
        <w:sdtPr>
          <w:id w:val="-217135354"/>
          <w:citation/>
        </w:sdtPr>
        <w:sdtEndPr/>
        <w:sdtContent>
          <w:r w:rsidR="00091BDF">
            <w:fldChar w:fldCharType="begin"/>
          </w:r>
          <w:r w:rsidR="00091BDF">
            <w:instrText xml:space="preserve">CITATION Smith1776Wealth \p 241 \l 1033 </w:instrText>
          </w:r>
          <w:r w:rsidR="00091BDF">
            <w:fldChar w:fldCharType="separate"/>
          </w:r>
          <w:r w:rsidR="00091BDF">
            <w:rPr>
              <w:noProof/>
            </w:rPr>
            <w:t xml:space="preserve"> (Smith, 1776, p. 241)</w:t>
          </w:r>
          <w:r w:rsidR="00091BDF">
            <w:fldChar w:fldCharType="end"/>
          </w:r>
        </w:sdtContent>
      </w:sdt>
      <w:r w:rsidR="008E6BF1">
        <w:t>, điều này khiến ta liên hệ đến tỉ giá hối đoái ngày nay giữa các quốc gia, một số quốc gia đang trong quá trình tích lũy sản xuất không thể thả nổi tỉ giá hối đoái của nội tệ nhưng ép tỉ giá hối đoái là một vấn đề cần được nghiên cứu kỹ.</w:t>
      </w:r>
      <w:r w:rsidR="000F18DA">
        <w:t xml:space="preserve"> Tỉ giá hối đoái tức giá trị quy ước của tiền tệ là giao điểm của cung và cầu trên thị trường ngoại hối, do đó Smith đề cập trường hợp nếu ngân hàng giữ lượng tiền giấy phát hành thấp hơn vừa đủ nhu cầu lưu thông thì sẽ có thể có thêm khoản tiền lời</w:t>
      </w:r>
      <w:sdt>
        <w:sdtPr>
          <w:id w:val="386078682"/>
          <w:citation/>
        </w:sdtPr>
        <w:sdtEndPr/>
        <w:sdtContent>
          <w:r w:rsidR="00870DAB">
            <w:fldChar w:fldCharType="begin"/>
          </w:r>
          <w:r w:rsidR="00870DAB">
            <w:instrText xml:space="preserve">CITATION Smith1776Wealth \p 242 \l 1033 </w:instrText>
          </w:r>
          <w:r w:rsidR="00870DAB">
            <w:fldChar w:fldCharType="separate"/>
          </w:r>
          <w:r w:rsidR="00870DAB">
            <w:rPr>
              <w:noProof/>
            </w:rPr>
            <w:t xml:space="preserve"> (Smith, 1776, p. 242)</w:t>
          </w:r>
          <w:r w:rsidR="00870DAB">
            <w:fldChar w:fldCharType="end"/>
          </w:r>
        </w:sdtContent>
      </w:sdt>
      <w:r w:rsidR="00C8519C">
        <w:t>, có thể do nhu cầu gia tăng thanh toán hối phiếu đòi hỏi một lượng nhỏ tiền hoa hồng</w:t>
      </w:r>
      <w:r w:rsidR="00522259">
        <w:t xml:space="preserve"> cũng như mức chênh lệch của tỉ giá hối đoái</w:t>
      </w:r>
      <w:sdt>
        <w:sdtPr>
          <w:id w:val="424697687"/>
          <w:citation/>
        </w:sdtPr>
        <w:sdtEndPr/>
        <w:sdtContent>
          <w:r w:rsidR="00522259">
            <w:fldChar w:fldCharType="begin"/>
          </w:r>
          <w:r w:rsidR="00522259">
            <w:instrText xml:space="preserve">CITATION Smith1776Wealth \p 242 \l 1033 </w:instrText>
          </w:r>
          <w:r w:rsidR="00522259">
            <w:fldChar w:fldCharType="separate"/>
          </w:r>
          <w:r w:rsidR="00522259">
            <w:rPr>
              <w:noProof/>
            </w:rPr>
            <w:t xml:space="preserve"> (Smith, 1776, p. 242)</w:t>
          </w:r>
          <w:r w:rsidR="00522259">
            <w:fldChar w:fldCharType="end"/>
          </w:r>
        </w:sdtContent>
      </w:sdt>
      <w:r w:rsidR="00C8519C">
        <w:t>.</w:t>
      </w:r>
      <w:r w:rsidR="00B12642">
        <w:t xml:space="preserve"> Smith cho rằng “tiền giấy bị hạ giá so với vàng bạc không làm hạ giá vàng bạc và cũng không ảnh hưởng đến trao đổi ngang giá tiền &amp; hàng và tỉ lệ giữa giá trị vàng bạc &amp; giá trị hàng hóa không phụ thuộc vào số lượng &amp; mệnh giá tiền giấy mà phụ thuộc vào trữ lượng &amp; lượng lao động khai thác các mỏ vàng bạc”</w:t>
      </w:r>
      <w:r w:rsidR="00597391">
        <w:t xml:space="preserve"> [tất nhiên Smith không đề cập vấn đề sụt giảm giá trị tiền tệ khi tung quá nhiều lượng tiền giấy lưu thông vào thị trường], hẳn nhiên điều này là </w:t>
      </w:r>
      <w:r w:rsidR="00923354">
        <w:t xml:space="preserve">một </w:t>
      </w:r>
      <w:r w:rsidR="00597391">
        <w:t xml:space="preserve">yếu tố để tiền pháp định thay thế tiền bản vị kim loại sau thập niên 1960 do không thể tốn quá nhiều công sức vào việc khai thác các mỏ vàng bạc </w:t>
      </w:r>
      <w:r w:rsidR="00237E6F">
        <w:t xml:space="preserve">khi còn rất nhiều hoạt động sản xuất khác </w:t>
      </w:r>
      <w:r w:rsidR="00597391">
        <w:t>và tích lũy tài chính không đơn giản như tích lũy vàng bạc</w:t>
      </w:r>
      <w:r w:rsidR="00D75EBE">
        <w:t xml:space="preserve"> vì đó cũng là tích lũy trình độ sản xuất</w:t>
      </w:r>
      <w:bookmarkStart w:id="5" w:name="_GoBack"/>
      <w:bookmarkEnd w:id="5"/>
      <w:r w:rsidR="00597391">
        <w:t>.</w:t>
      </w:r>
      <w:r w:rsidR="00E913C7">
        <w:t xml:space="preserve"> Nhắc lại, ngân hàng </w:t>
      </w:r>
      <w:r w:rsidR="00E913C7" w:rsidRPr="00E913C7">
        <w:t>giải phóng nguồn lực</w:t>
      </w:r>
      <w:r w:rsidR="00E913C7">
        <w:t xml:space="preserve"> (1) và </w:t>
      </w:r>
      <w:r w:rsidR="00E913C7" w:rsidRPr="00E913C7">
        <w:t>giảm thiểu rủi ro</w:t>
      </w:r>
      <w:r w:rsidR="00E913C7">
        <w:t xml:space="preserve"> (2) cho hoạt động kinh doanh của nhà tư bản, ngoài ra Smith còn cho rằng hoạt động ngân hàng còn làm tăng thêm sự an toàn và chắc chắn về tài chính cho dân chúng với điều kiện minh bạch và cạnh tranh tự do</w:t>
      </w:r>
      <w:r w:rsidR="00C73F25">
        <w:t xml:space="preserve"> &amp; công bằng</w:t>
      </w:r>
      <w:sdt>
        <w:sdtPr>
          <w:id w:val="2037926856"/>
          <w:citation/>
        </w:sdtPr>
        <w:sdtEndPr/>
        <w:sdtContent>
          <w:r w:rsidR="00C73F25">
            <w:fldChar w:fldCharType="begin"/>
          </w:r>
          <w:r w:rsidR="00C73F25">
            <w:instrText xml:space="preserve">CITATION Smith1776Wealth \p 242-243 \l 1033 </w:instrText>
          </w:r>
          <w:r w:rsidR="00C73F25">
            <w:fldChar w:fldCharType="separate"/>
          </w:r>
          <w:r w:rsidR="00C73F25">
            <w:rPr>
              <w:noProof/>
            </w:rPr>
            <w:t xml:space="preserve"> (Smith, 1776, pp. 242-243)</w:t>
          </w:r>
          <w:r w:rsidR="00C73F25">
            <w:fldChar w:fldCharType="end"/>
          </w:r>
        </w:sdtContent>
      </w:sdt>
      <w:r w:rsidR="00E913C7">
        <w:t>, hẳn nhiên điều này đúng</w:t>
      </w:r>
      <w:r w:rsidR="00DA41B3">
        <w:t>, càng đúng cho hoạt động những ngân hàng thương mại ngày nay</w:t>
      </w:r>
      <w:r w:rsidR="00E913C7">
        <w:t>.</w:t>
      </w:r>
    </w:p>
    <w:p w14:paraId="1EE5C4E3" w14:textId="3AED78A1" w:rsidR="00AE5C15" w:rsidRDefault="004B569F" w:rsidP="00A114D2">
      <w:pPr>
        <w:ind w:firstLine="360"/>
      </w:pPr>
      <w:r>
        <w:t xml:space="preserve">Theo nguyên lý trong nghiên cứu này, tích lũy vốn là tích lũy trình độ sản xuất, nhưng vẫn không khác gì hơn tích lũy của cải làm sao để tăng vượt mức sản lượng, </w:t>
      </w:r>
      <w:r w:rsidR="007B525D">
        <w:t xml:space="preserve">và </w:t>
      </w:r>
      <w:r>
        <w:t xml:space="preserve">cũng </w:t>
      </w:r>
      <w:r w:rsidR="007B525D">
        <w:t>bao hàm</w:t>
      </w:r>
      <w:r>
        <w:t xml:space="preserve"> tích lũy tài chính làm sao để tăng vượt mức lượng tiền với hoạt động tài chính mà chủ yếu cho vay.</w:t>
      </w:r>
      <w:r w:rsidR="002A3B2F">
        <w:t xml:space="preserve"> </w:t>
      </w:r>
      <w:r w:rsidR="00EA2DAE">
        <w:t xml:space="preserve">Ghi chú, tích lũy tài chính không đơn thuần như tích lũy kim loại quý đầu tư ra nước ngoài thời Smith. </w:t>
      </w:r>
      <w:r w:rsidR="002A3B2F">
        <w:t xml:space="preserve">Sau khi nghiên cứu lượng tiền tích lũy để phân phối và tích lũy qua mối liên hệ mật thiết giữa hệ thống tiền tệ và tích lũy vốn trong chu trình “dự trữ hàng hóa để bán ra </w:t>
      </w:r>
      <w:r w:rsidR="002A3B2F">
        <w:rPr>
          <w:rFonts w:cs="Times New Roman"/>
        </w:rPr>
        <w:t>→</w:t>
      </w:r>
      <w:r w:rsidR="002A3B2F">
        <w:t xml:space="preserve"> tích lũy vốn để </w:t>
      </w:r>
      <w:r w:rsidR="002A3B2F" w:rsidRPr="00EF5523">
        <w:rPr>
          <w:i/>
        </w:rPr>
        <w:t>tái sản xuất</w:t>
      </w:r>
      <w:r w:rsidR="002A3B2F">
        <w:t xml:space="preserve"> </w:t>
      </w:r>
      <w:r w:rsidR="002A3B2F">
        <w:rPr>
          <w:rFonts w:cs="Times New Roman"/>
        </w:rPr>
        <w:t>→</w:t>
      </w:r>
      <w:r w:rsidR="002A3B2F">
        <w:t xml:space="preserve"> dự trữ hàng hóa để bán ra”</w:t>
      </w:r>
      <w:r w:rsidR="007804B7">
        <w:t xml:space="preserve">, ta cần nghiên cứu phương thức tăng vượt mức sản lượng công nghiệp </w:t>
      </w:r>
      <w:r w:rsidR="00AD1E66">
        <w:t>[</w:t>
      </w:r>
      <w:r w:rsidR="00AD1E66" w:rsidRPr="00EF5523">
        <w:rPr>
          <w:i/>
        </w:rPr>
        <w:t>tái sản xuất</w:t>
      </w:r>
      <w:r w:rsidR="00AD1E66">
        <w:t xml:space="preserve">] </w:t>
      </w:r>
      <w:r w:rsidR="007804B7">
        <w:t xml:space="preserve">mà theo cách nói của những nhà hoạch định chính sách, làm cách nào để thoát khỏi </w:t>
      </w:r>
      <w:r w:rsidR="007804B7" w:rsidRPr="00080A1C">
        <w:rPr>
          <w:i/>
        </w:rPr>
        <w:t>bẫy thu nhập trung bình</w:t>
      </w:r>
      <w:r w:rsidR="00626DA0">
        <w:t xml:space="preserve"> (middle income trap)</w:t>
      </w:r>
      <w:r w:rsidR="007804B7">
        <w:t>?</w:t>
      </w:r>
      <w:r w:rsidR="00D249AF">
        <w:t xml:space="preserve"> Ghi chú, </w:t>
      </w:r>
      <w:r w:rsidR="00D249AF" w:rsidRPr="00D249AF">
        <w:t>bẫy thu nhập trung bình</w:t>
      </w:r>
      <w:r w:rsidR="00D249AF">
        <w:t xml:space="preserve"> </w:t>
      </w:r>
      <w:r w:rsidR="001A7237">
        <w:t xml:space="preserve">(BTNTB) </w:t>
      </w:r>
      <w:r w:rsidR="00D249AF">
        <w:t xml:space="preserve">chỉ tình trạng một nền kinh tế </w:t>
      </w:r>
      <w:r w:rsidR="002D468B">
        <w:t xml:space="preserve">tuy </w:t>
      </w:r>
      <w:r w:rsidR="00D249AF">
        <w:t>đạt mức thu nhập trung bình [khoảng 1,0</w:t>
      </w:r>
      <w:r w:rsidR="00E12ABE">
        <w:t>46</w:t>
      </w:r>
      <w:r w:rsidR="00D249AF">
        <w:t xml:space="preserve"> USD đến 12,</w:t>
      </w:r>
      <w:r w:rsidR="00E12ABE">
        <w:t>695</w:t>
      </w:r>
      <w:r w:rsidR="00D249AF">
        <w:t xml:space="preserve"> USD thu nhập bình quân đầu người mỗi năm, thời điểm 202</w:t>
      </w:r>
      <w:r w:rsidR="007369FD">
        <w:t>5</w:t>
      </w:r>
      <w:r w:rsidR="00D249AF">
        <w:t>]</w:t>
      </w:r>
      <w:r w:rsidR="002D468B">
        <w:t xml:space="preserve"> nhưng bị ngưng trệ không thể vươn lên thu nhập cao</w:t>
      </w:r>
      <w:r w:rsidR="00E12ABE">
        <w:t xml:space="preserve"> [</w:t>
      </w:r>
      <w:r w:rsidR="008D11B5">
        <w:t>trên 12,695 USD thu nhập bình quân đầu người mỗi năm, thời điểm 202</w:t>
      </w:r>
      <w:r w:rsidR="009D1039">
        <w:t>5</w:t>
      </w:r>
      <w:r w:rsidR="00E12ABE">
        <w:t>]</w:t>
      </w:r>
      <w:r w:rsidR="007B525D">
        <w:t xml:space="preserve"> (Gemini 2026)</w:t>
      </w:r>
      <w:r w:rsidR="008D11B5">
        <w:t>.</w:t>
      </w:r>
      <w:r w:rsidR="000C2D54">
        <w:t xml:space="preserve"> </w:t>
      </w:r>
      <w:r w:rsidR="001A7237">
        <w:t xml:space="preserve">Tích lũy tài chính [căn bản là cho vay và giả sử minh bạch] không thể vượt quá một lãi suất cố định như lãi suất cho vay 5% do phụ thuộc vào việc trả lãi của doanh nghiệp sản xuất, trừ phi tích lũy tài chính bằng hình thức mang vàng bạc ra nước ngoài đầu tư </w:t>
      </w:r>
      <w:r w:rsidR="00BC69DC">
        <w:t xml:space="preserve">đồng thời hút vàng bạc từ nước ngoài vào bằng mọi cách </w:t>
      </w:r>
      <w:r w:rsidR="00263D56">
        <w:t xml:space="preserve">thời Smith </w:t>
      </w:r>
      <w:r w:rsidR="00BC69DC">
        <w:t>[</w:t>
      </w:r>
      <w:r w:rsidR="008911F1">
        <w:t>chủ nghĩa trọng thương</w:t>
      </w:r>
      <w:r w:rsidR="00BC69DC">
        <w:t>]</w:t>
      </w:r>
      <w:r w:rsidR="001A7237">
        <w:t xml:space="preserve">, ngày nay các quốc gia đều có hàng rào tài chính ngăn cản </w:t>
      </w:r>
      <w:r w:rsidR="00012A21">
        <w:t>nhưng</w:t>
      </w:r>
      <w:r w:rsidR="001A7237">
        <w:t xml:space="preserve"> vẫn còn một số kênh đầu tư </w:t>
      </w:r>
      <w:r w:rsidR="00902349">
        <w:t xml:space="preserve">tài chính </w:t>
      </w:r>
      <w:r w:rsidR="001A7237">
        <w:t>như thị trường ngoại hối &amp; chứng khoán, nhưng động lực cuối cùng là hoạt động sản xuất để trả lãi</w:t>
      </w:r>
      <w:r w:rsidR="00D53898">
        <w:t xml:space="preserve">, nếu không và và nếu vượt quá tỉ suất lợi nhuận </w:t>
      </w:r>
      <w:r w:rsidR="002525D9">
        <w:t xml:space="preserve">cố định như </w:t>
      </w:r>
      <w:r w:rsidR="00D53898">
        <w:t xml:space="preserve">5% thì tích lũy tài chính có tính chất </w:t>
      </w:r>
      <w:r w:rsidR="00173C45">
        <w:t>tiêu cực</w:t>
      </w:r>
      <w:r w:rsidR="00D53898">
        <w:t xml:space="preserve"> bất kể có minh bạch hay không</w:t>
      </w:r>
      <w:r w:rsidR="002525D9">
        <w:t xml:space="preserve">, nhưng hoạt động sản xuất do phải trả lãi cho hoạt động tài chính cũng như không bị khống chế lợi </w:t>
      </w:r>
      <w:r w:rsidR="002525D9">
        <w:lastRenderedPageBreak/>
        <w:t>nhuận nên tỉ suất lợi nhuận có thể tự do tăng vượt mức</w:t>
      </w:r>
      <w:r w:rsidR="004543CF">
        <w:t xml:space="preserve"> nhưng sẽ dẫn đến độc quyền như tất yếu</w:t>
      </w:r>
      <w:r w:rsidR="0002301E">
        <w:t xml:space="preserve"> bởi nguyên tắc phá vỡ mọi thứ &amp; vượt qua tất cả nhanh nhất có thể</w:t>
      </w:r>
      <w:r w:rsidR="0013005E">
        <w:t>.</w:t>
      </w:r>
      <w:r w:rsidR="004543CF">
        <w:t xml:space="preserve"> </w:t>
      </w:r>
      <w:r w:rsidR="0013005E">
        <w:t>D</w:t>
      </w:r>
      <w:r w:rsidR="004543CF">
        <w:t xml:space="preserve">o đó một số cơ quan tư pháp như </w:t>
      </w:r>
      <w:r w:rsidR="004543CF" w:rsidRPr="006023C5">
        <w:rPr>
          <w:i/>
        </w:rPr>
        <w:t xml:space="preserve">Bộ Tư pháp </w:t>
      </w:r>
      <w:r w:rsidR="003355F3" w:rsidRPr="006023C5">
        <w:rPr>
          <w:i/>
        </w:rPr>
        <w:t>Hoa Kỳ</w:t>
      </w:r>
      <w:r w:rsidR="004543CF">
        <w:t xml:space="preserve"> </w:t>
      </w:r>
      <w:r w:rsidR="00E0078D">
        <w:t xml:space="preserve">(DOJ) </w:t>
      </w:r>
      <w:r w:rsidR="00F96CA7">
        <w:t xml:space="preserve">phối hợp với </w:t>
      </w:r>
      <w:r w:rsidR="00F96CA7" w:rsidRPr="006023C5">
        <w:rPr>
          <w:i/>
        </w:rPr>
        <w:t>Ủy ban Thương mại Liên bang</w:t>
      </w:r>
      <w:r w:rsidR="00F96CA7">
        <w:t xml:space="preserve"> </w:t>
      </w:r>
      <w:r w:rsidR="004543CF">
        <w:t xml:space="preserve">luôn kiểm soát tình trạng độc quyền và xử lý </w:t>
      </w:r>
      <w:r w:rsidR="00F96CA7">
        <w:t xml:space="preserve">chủ yếu </w:t>
      </w:r>
      <w:r w:rsidR="004543CF">
        <w:t xml:space="preserve">bằng biện pháp </w:t>
      </w:r>
      <w:r w:rsidR="00017BC6">
        <w:t xml:space="preserve">gần như </w:t>
      </w:r>
      <w:r w:rsidR="004543CF">
        <w:t>hành chính như chia tách</w:t>
      </w:r>
      <w:r w:rsidR="00472C56">
        <w:t xml:space="preserve">, </w:t>
      </w:r>
      <w:r w:rsidR="004543CF">
        <w:t xml:space="preserve">nộp </w:t>
      </w:r>
      <w:r w:rsidR="002B30D1">
        <w:t xml:space="preserve">tiền </w:t>
      </w:r>
      <w:r w:rsidR="004543CF">
        <w:t>phạt</w:t>
      </w:r>
      <w:r w:rsidR="00472C56">
        <w:t xml:space="preserve"> hay những hình thức cưỡng chế</w:t>
      </w:r>
      <w:r w:rsidR="001A7237">
        <w:t xml:space="preserve">. </w:t>
      </w:r>
      <w:r w:rsidR="00A8148A">
        <w:t>Ghi chú</w:t>
      </w:r>
      <w:r w:rsidR="003355F3">
        <w:t xml:space="preserve"> (Gemini 2026)</w:t>
      </w:r>
      <w:r w:rsidR="00A8148A">
        <w:t xml:space="preserve">, </w:t>
      </w:r>
      <w:r w:rsidR="00A8148A" w:rsidRPr="006023C5">
        <w:rPr>
          <w:i/>
        </w:rPr>
        <w:t xml:space="preserve">Cục Điều tra Liên bang </w:t>
      </w:r>
      <w:r w:rsidR="003355F3" w:rsidRPr="006023C5">
        <w:rPr>
          <w:i/>
        </w:rPr>
        <w:t>Hoa Kỳ</w:t>
      </w:r>
      <w:r w:rsidR="003355F3">
        <w:t xml:space="preserve"> </w:t>
      </w:r>
      <w:r w:rsidR="007029CB">
        <w:t xml:space="preserve">(FBI) </w:t>
      </w:r>
      <w:r w:rsidR="004D42A6">
        <w:t xml:space="preserve">tuy độc lập nhưng </w:t>
      </w:r>
      <w:r w:rsidR="00A8148A">
        <w:t xml:space="preserve">trực thuộc </w:t>
      </w:r>
      <w:r w:rsidR="00F83C7A">
        <w:t>B</w:t>
      </w:r>
      <w:r w:rsidR="00A8148A">
        <w:t xml:space="preserve">ộ Tư pháp </w:t>
      </w:r>
      <w:r w:rsidR="003355F3">
        <w:t xml:space="preserve">Hoa Kỳ </w:t>
      </w:r>
      <w:r w:rsidR="004D42A6">
        <w:t xml:space="preserve">(DOJ) </w:t>
      </w:r>
      <w:r w:rsidR="00A8148A">
        <w:t xml:space="preserve">để hoạt động </w:t>
      </w:r>
      <w:r w:rsidR="00A8148A" w:rsidRPr="00CA24EF">
        <w:rPr>
          <w:i/>
        </w:rPr>
        <w:t xml:space="preserve">giám sát </w:t>
      </w:r>
      <w:r w:rsidR="00CA24EF" w:rsidRPr="00CA24EF">
        <w:rPr>
          <w:i/>
        </w:rPr>
        <w:t>&amp;</w:t>
      </w:r>
      <w:r w:rsidR="00A8148A" w:rsidRPr="00CA24EF">
        <w:rPr>
          <w:i/>
        </w:rPr>
        <w:t xml:space="preserve"> bảo đảm</w:t>
      </w:r>
      <w:r w:rsidR="00A8148A">
        <w:t xml:space="preserve"> việc thực thi pháp </w:t>
      </w:r>
      <w:r w:rsidR="007029CB">
        <w:t xml:space="preserve">luật (hoạt động cảnh sát) </w:t>
      </w:r>
      <w:r w:rsidR="00A8148A">
        <w:t xml:space="preserve">trở lại </w:t>
      </w:r>
      <w:r w:rsidR="007029CB">
        <w:t xml:space="preserve">được </w:t>
      </w:r>
      <w:r w:rsidR="00A8148A">
        <w:t xml:space="preserve">pháp </w:t>
      </w:r>
      <w:r w:rsidR="007029CB">
        <w:t>luật giám sát mà không bị giảm hiệu quả</w:t>
      </w:r>
      <w:r w:rsidR="004D42A6">
        <w:t xml:space="preserve"> [vì đổi lại FBI được hậu thuẫn bởi DOJ]</w:t>
      </w:r>
      <w:r w:rsidR="00A8148A">
        <w:t>.</w:t>
      </w:r>
      <w:r w:rsidR="003355F3">
        <w:t xml:space="preserve"> Cơ quan công tố Hoa Kỳ thuộc nhánh hành pháp chia thành hai cấp (Gemini 2026): 1) cấp liên bang đứng đầu bởi Bộ trưởng Tư pháp (Attorney General – Tổng Chưởng lý) đóng vai trò </w:t>
      </w:r>
      <w:r w:rsidR="003355F3" w:rsidRPr="006023C5">
        <w:rPr>
          <w:i/>
        </w:rPr>
        <w:t>công tố viên trưởng</w:t>
      </w:r>
      <w:r w:rsidR="003355F3">
        <w:t xml:space="preserve"> quản lý 94 </w:t>
      </w:r>
      <w:r w:rsidR="003355F3" w:rsidRPr="006023C5">
        <w:rPr>
          <w:i/>
        </w:rPr>
        <w:t>văn phòng công tố</w:t>
      </w:r>
      <w:r w:rsidR="003355F3">
        <w:t xml:space="preserve"> trên khắp nước Mỹ và mỗi văn phòng công tố được đứng đầu bởi </w:t>
      </w:r>
      <w:r w:rsidR="003355F3" w:rsidRPr="00B31148">
        <w:t>một</w:t>
      </w:r>
      <w:r w:rsidR="003355F3" w:rsidRPr="006023C5">
        <w:rPr>
          <w:i/>
        </w:rPr>
        <w:t xml:space="preserve"> công tố viên</w:t>
      </w:r>
      <w:r w:rsidR="003355F3">
        <w:t xml:space="preserve"> (</w:t>
      </w:r>
      <w:r w:rsidR="003355F3" w:rsidRPr="006023C5">
        <w:rPr>
          <w:i/>
        </w:rPr>
        <w:t>luật sư Hoa Kỳ</w:t>
      </w:r>
      <w:r w:rsidR="003355F3">
        <w:t>)</w:t>
      </w:r>
      <w:r w:rsidR="006023C5">
        <w:t xml:space="preserve"> do Tổng thống bổ nhiệm, 2) cấp tiểu bang tức mỗi bang/địa phương có một </w:t>
      </w:r>
      <w:r w:rsidR="00F227EE">
        <w:t xml:space="preserve">số </w:t>
      </w:r>
      <w:r w:rsidR="006023C5">
        <w:t xml:space="preserve">cơ quan công tố quận đứng đầu bởi </w:t>
      </w:r>
      <w:r w:rsidR="006023C5" w:rsidRPr="006023C5">
        <w:rPr>
          <w:i/>
        </w:rPr>
        <w:t>công tố viên quận</w:t>
      </w:r>
      <w:r w:rsidR="006023C5">
        <w:t xml:space="preserve"> (</w:t>
      </w:r>
      <w:r w:rsidR="006023C5" w:rsidRPr="006023C5">
        <w:t xml:space="preserve">District Attorney </w:t>
      </w:r>
      <w:r w:rsidR="006023C5">
        <w:t>–</w:t>
      </w:r>
      <w:r w:rsidR="006023C5" w:rsidRPr="006023C5">
        <w:t xml:space="preserve"> DA</w:t>
      </w:r>
      <w:r w:rsidR="006023C5">
        <w:t>)</w:t>
      </w:r>
      <w:r w:rsidR="00667F42">
        <w:t xml:space="preserve"> </w:t>
      </w:r>
      <w:r w:rsidR="00316A52">
        <w:t>[biện lý viên quận]</w:t>
      </w:r>
      <w:r w:rsidR="006023C5">
        <w:t xml:space="preserve"> do địa phươn</w:t>
      </w:r>
      <w:r w:rsidR="000425BB">
        <w:t>g</w:t>
      </w:r>
      <w:r w:rsidR="006023C5">
        <w:t xml:space="preserve"> bầu cử</w:t>
      </w:r>
      <w:r w:rsidR="00185089">
        <w:t>, không thuộc Bộ Tư pháp Hoa Kỳ</w:t>
      </w:r>
      <w:r w:rsidR="003355F3">
        <w:t>.</w:t>
      </w:r>
      <w:r w:rsidR="00A8148A">
        <w:t xml:space="preserve"> </w:t>
      </w:r>
      <w:r w:rsidR="00835384">
        <w:t>T</w:t>
      </w:r>
      <w:r w:rsidR="009230AF">
        <w:t xml:space="preserve">ổ chức của FBI tuy chặt chẽ nhưng không có hệ thống quân hàm như quân đội và các nhân viên FBI được gọi là </w:t>
      </w:r>
      <w:r w:rsidR="009230AF" w:rsidRPr="009230AF">
        <w:rPr>
          <w:i/>
        </w:rPr>
        <w:t>đặc vụ</w:t>
      </w:r>
      <w:r w:rsidR="009230AF">
        <w:t xml:space="preserve"> (agent) có quyền giữ </w:t>
      </w:r>
      <w:r w:rsidR="00D41931">
        <w:t>vũ khí</w:t>
      </w:r>
      <w:r w:rsidR="00A41298">
        <w:t xml:space="preserve"> </w:t>
      </w:r>
      <w:r w:rsidR="009F7AF2">
        <w:t xml:space="preserve">để </w:t>
      </w:r>
      <w:r w:rsidR="00A41298">
        <w:t>trấn áp</w:t>
      </w:r>
      <w:r w:rsidR="009230AF">
        <w:t xml:space="preserve"> và </w:t>
      </w:r>
      <w:r w:rsidR="009F7AF2">
        <w:t xml:space="preserve">có quyền </w:t>
      </w:r>
      <w:r w:rsidR="00666BE4">
        <w:t>bắt giữ</w:t>
      </w:r>
      <w:r w:rsidR="009230AF">
        <w:t xml:space="preserve"> người để điều tra </w:t>
      </w:r>
      <w:r w:rsidR="00B006D7">
        <w:t xml:space="preserve">[24 – 48 giờ] </w:t>
      </w:r>
      <w:r w:rsidR="009230AF">
        <w:t xml:space="preserve">nhưng hệ thống công tố Hoa Kỳ hoạt động như tổ chức luật sư có quyền điều tra &amp; truy tố </w:t>
      </w:r>
      <w:r w:rsidR="002B30D1">
        <w:t>nhưng</w:t>
      </w:r>
      <w:r w:rsidR="009230AF">
        <w:t xml:space="preserve"> không có quyền </w:t>
      </w:r>
      <w:r w:rsidR="00A41298">
        <w:t>trấn áp</w:t>
      </w:r>
      <w:r w:rsidR="00BA55EA">
        <w:t>, bắt giữ</w:t>
      </w:r>
      <w:r w:rsidR="00A41298">
        <w:t xml:space="preserve"> &amp; </w:t>
      </w:r>
      <w:r w:rsidR="009230AF">
        <w:t>tạm giam</w:t>
      </w:r>
      <w:r w:rsidR="007A50F1">
        <w:t xml:space="preserve">, do đó công tố viên </w:t>
      </w:r>
      <w:r w:rsidR="00835384">
        <w:t xml:space="preserve">(luật sư) </w:t>
      </w:r>
      <w:r w:rsidR="007A50F1">
        <w:t xml:space="preserve">phải phối hợp với </w:t>
      </w:r>
      <w:r w:rsidR="00FE64FF">
        <w:t xml:space="preserve">đặc vụ </w:t>
      </w:r>
      <w:r w:rsidR="007A50F1">
        <w:t xml:space="preserve">FBI hay </w:t>
      </w:r>
      <w:r w:rsidR="007A50F1" w:rsidRPr="00835384">
        <w:rPr>
          <w:i/>
        </w:rPr>
        <w:t>cảnh sát tư pháp</w:t>
      </w:r>
      <w:r w:rsidR="007A50F1">
        <w:t xml:space="preserve"> </w:t>
      </w:r>
      <w:r w:rsidR="00835384">
        <w:t>(</w:t>
      </w:r>
      <w:r w:rsidR="00835384" w:rsidRPr="00835384">
        <w:t>US Marshals</w:t>
      </w:r>
      <w:r w:rsidR="00835384">
        <w:t xml:space="preserve">) </w:t>
      </w:r>
      <w:r w:rsidR="007A50F1">
        <w:t xml:space="preserve">khi cần </w:t>
      </w:r>
      <w:r w:rsidR="001D451E">
        <w:t xml:space="preserve">bắt giữ &amp; </w:t>
      </w:r>
      <w:r w:rsidR="007A50F1">
        <w:t>tạm giam ai đó để điều tra</w:t>
      </w:r>
      <w:r w:rsidR="009230AF">
        <w:t xml:space="preserve">. </w:t>
      </w:r>
      <w:r w:rsidR="00666BE4">
        <w:t xml:space="preserve">Vui lòng phân biệt </w:t>
      </w:r>
      <w:r w:rsidR="006E0C36" w:rsidRPr="006E0C36">
        <w:rPr>
          <w:i/>
        </w:rPr>
        <w:t>bắt giữ</w:t>
      </w:r>
      <w:r w:rsidR="006E0C36">
        <w:t xml:space="preserve"> (arrest) và </w:t>
      </w:r>
      <w:r w:rsidR="00666BE4" w:rsidRPr="006E0C36">
        <w:rPr>
          <w:i/>
        </w:rPr>
        <w:t>tạm giam</w:t>
      </w:r>
      <w:r w:rsidR="00666BE4">
        <w:t xml:space="preserve"> </w:t>
      </w:r>
      <w:r w:rsidR="006E0C36">
        <w:t>(detention)</w:t>
      </w:r>
      <w:r w:rsidR="00E13F0A">
        <w:t xml:space="preserve">, thời hạn tạm giam kéo dài từ vài tháng đến một </w:t>
      </w:r>
      <w:r w:rsidR="00D262F4">
        <w:t xml:space="preserve">năm </w:t>
      </w:r>
      <w:r w:rsidR="00E13F0A">
        <w:t xml:space="preserve">phục vụ yêu cầu điều tra </w:t>
      </w:r>
      <w:r w:rsidR="00676A01">
        <w:t xml:space="preserve">&amp; lập cáo trạng </w:t>
      </w:r>
      <w:r w:rsidR="00E13F0A">
        <w:t>của công tố nhưng thời gian bắt giữ chỉ kéo dài trong 48 giờ có thể do FBI trực tiếp thực hiện không thông qua công tố</w:t>
      </w:r>
      <w:r w:rsidR="006E0C36">
        <w:t>, do đó FBI chỉ có thể bắt giữ nghi phạm qua hai trường hợp: 1) lệnh bắt giữ do thẩm phán ký và 2) đặc vụ FBI bắt quả tang hành vi phạm</w:t>
      </w:r>
      <w:r w:rsidR="009321E2" w:rsidRPr="009321E2">
        <w:t xml:space="preserve"> </w:t>
      </w:r>
      <w:r w:rsidR="009321E2">
        <w:t>tội</w:t>
      </w:r>
      <w:r w:rsidR="006E0C36">
        <w:t>.</w:t>
      </w:r>
      <w:r w:rsidR="0090681D">
        <w:t xml:space="preserve"> Trường hợp FBI bắt giữ nghi phạm bởi bắt quả tang hành vi phạm </w:t>
      </w:r>
      <w:r w:rsidR="009321E2">
        <w:t xml:space="preserve">tội </w:t>
      </w:r>
      <w:r w:rsidR="0090681D">
        <w:t xml:space="preserve">thì FBI gần như liên hệ </w:t>
      </w:r>
      <w:r w:rsidR="002B30D1">
        <w:t xml:space="preserve">ngay lập tức </w:t>
      </w:r>
      <w:r w:rsidR="0090681D">
        <w:t xml:space="preserve">với công tố viên để cung cấp </w:t>
      </w:r>
      <w:r w:rsidR="0090681D" w:rsidRPr="009321E2">
        <w:rPr>
          <w:i/>
        </w:rPr>
        <w:t>đơn khiếu nại hình sự</w:t>
      </w:r>
      <w:r w:rsidR="0090681D">
        <w:t xml:space="preserve"> (criminal complaint) cho công tố viên </w:t>
      </w:r>
      <w:r w:rsidR="0090681D" w:rsidRPr="00E4468A">
        <w:rPr>
          <w:i/>
        </w:rPr>
        <w:t>thụ lý</w:t>
      </w:r>
      <w:r w:rsidR="00667F42">
        <w:t>,</w:t>
      </w:r>
      <w:r w:rsidR="0090681D">
        <w:t xml:space="preserve"> </w:t>
      </w:r>
      <w:r w:rsidR="00650C1C">
        <w:t xml:space="preserve">tiến đến </w:t>
      </w:r>
      <w:r w:rsidR="0090681D">
        <w:t>chính thức hóa việc bắt giữ</w:t>
      </w:r>
      <w:r w:rsidR="00874CBC">
        <w:t xml:space="preserve"> bằng lệnh bắt giữ của thẩm phán</w:t>
      </w:r>
      <w:r w:rsidR="0090681D">
        <w:t xml:space="preserve">, và để sau đó có thể có </w:t>
      </w:r>
      <w:r w:rsidR="0028345C">
        <w:t xml:space="preserve">cáo trạng </w:t>
      </w:r>
      <w:r w:rsidR="0090681D">
        <w:t>truy tố, nhưng nếu công tố viên không thụ lý thì FBI phải thả nghi phạm sau 48 giờ</w:t>
      </w:r>
      <w:r w:rsidR="00242D4F">
        <w:t xml:space="preserve">, với lưu ý </w:t>
      </w:r>
      <w:r w:rsidR="00242D4F" w:rsidRPr="00242D4F">
        <w:t>đơn khiếu nại hình sự</w:t>
      </w:r>
      <w:r w:rsidR="00242D4F">
        <w:t xml:space="preserve"> do đặc vụ FBI lập và được thụ lý bởi công tố viên nhưng </w:t>
      </w:r>
      <w:r w:rsidR="00242D4F" w:rsidRPr="0094258A">
        <w:rPr>
          <w:i/>
        </w:rPr>
        <w:t>cáo trạng</w:t>
      </w:r>
      <w:r w:rsidR="00242D4F">
        <w:t xml:space="preserve"> </w:t>
      </w:r>
      <w:r w:rsidR="00A663C8">
        <w:t>(</w:t>
      </w:r>
      <w:r w:rsidR="00A663C8" w:rsidRPr="00A663C8">
        <w:t>indict</w:t>
      </w:r>
      <w:r w:rsidR="00A663C8">
        <w:t xml:space="preserve">ment) </w:t>
      </w:r>
      <w:r w:rsidR="00242D4F">
        <w:t>sẽ nghiêm trọng hơn do công tố viên lập</w:t>
      </w:r>
      <w:r w:rsidR="00CC4587">
        <w:t xml:space="preserve"> &amp; </w:t>
      </w:r>
      <w:r w:rsidR="00242D4F">
        <w:t xml:space="preserve">được ký ban hành bởi </w:t>
      </w:r>
      <w:r w:rsidR="00242D4F" w:rsidRPr="00242D4F">
        <w:rPr>
          <w:i/>
        </w:rPr>
        <w:t>đại bồi thẩm đoàn</w:t>
      </w:r>
      <w:r w:rsidR="00190D5C">
        <w:t xml:space="preserve"> (Grand Jury) nhằm tạm giam nghi phạm chờ xét xử nên đây chính là cáo trạng truy tố</w:t>
      </w:r>
      <w:r w:rsidR="005B0AE5">
        <w:t xml:space="preserve"> tức quyền lực của bên công tố</w:t>
      </w:r>
      <w:r w:rsidR="00A66B79">
        <w:t xml:space="preserve"> (Gemini 2026)</w:t>
      </w:r>
      <w:r w:rsidR="00190D5C">
        <w:t>.</w:t>
      </w:r>
      <w:r w:rsidR="00026C5B" w:rsidRPr="00026C5B">
        <w:t xml:space="preserve"> </w:t>
      </w:r>
      <w:r w:rsidR="00026C5B">
        <w:t xml:space="preserve">Bằng chứng tội phạm trong giai đoạn bắt giữ được ghi vào </w:t>
      </w:r>
      <w:r w:rsidR="00026C5B" w:rsidRPr="00356157">
        <w:t>đơn khiếu nại hình sự</w:t>
      </w:r>
      <w:r w:rsidR="00026C5B">
        <w:t xml:space="preserve">. </w:t>
      </w:r>
      <w:r w:rsidR="00642E15">
        <w:t xml:space="preserve">Cáo trạng được ký ban hành bởi </w:t>
      </w:r>
      <w:r w:rsidR="00642E15" w:rsidRPr="00412170">
        <w:t>đại bồi thẩm đoàn</w:t>
      </w:r>
      <w:r w:rsidR="00642E15">
        <w:t xml:space="preserve"> như</w:t>
      </w:r>
      <w:r w:rsidR="00C424C5">
        <w:t>ng</w:t>
      </w:r>
      <w:r w:rsidR="00642E15">
        <w:t xml:space="preserve"> chỉ hợp pháp bởi chính công tố viên đệ trình </w:t>
      </w:r>
      <w:r w:rsidR="005231CA">
        <w:t xml:space="preserve">lên </w:t>
      </w:r>
      <w:r w:rsidR="00642E15">
        <w:t xml:space="preserve">thẩm phán, </w:t>
      </w:r>
      <w:r w:rsidR="00197D9E">
        <w:t>bởi vì</w:t>
      </w:r>
      <w:r w:rsidR="00642E15">
        <w:t xml:space="preserve"> thực chất</w:t>
      </w:r>
      <w:r w:rsidR="00197D9E">
        <w:t xml:space="preserve">, </w:t>
      </w:r>
      <w:r w:rsidR="00642E15">
        <w:t xml:space="preserve">công tố viên </w:t>
      </w:r>
      <w:r w:rsidR="00553868">
        <w:t xml:space="preserve">lập cáo trạng, </w:t>
      </w:r>
      <w:r w:rsidR="00642E15">
        <w:t xml:space="preserve">triệu tập </w:t>
      </w:r>
      <w:r w:rsidR="00026C5B">
        <w:t>nhân chứng</w:t>
      </w:r>
      <w:r w:rsidR="00197D9E">
        <w:t xml:space="preserve">, cung cấp bằng chứng &amp; lời khai của nhân chứng cho đại bồi thẩm đoàn, và thuyết phục đại bồi thẩm đoàn kết tội nghi phạm, sau đó đại bồi thẩm đoàn bỏ phiếu kín và </w:t>
      </w:r>
      <w:r w:rsidR="00642E15">
        <w:t>ký xác nhận</w:t>
      </w:r>
      <w:r w:rsidR="00553868">
        <w:t xml:space="preserve"> </w:t>
      </w:r>
      <w:r w:rsidR="00197D9E">
        <w:t xml:space="preserve">buộc tội </w:t>
      </w:r>
      <w:r w:rsidR="00AF0468">
        <w:t>bị cáo</w:t>
      </w:r>
      <w:r w:rsidR="00197D9E">
        <w:t xml:space="preserve"> </w:t>
      </w:r>
      <w:r w:rsidR="00203F1B">
        <w:t xml:space="preserve">lên cáo trạng </w:t>
      </w:r>
      <w:r w:rsidR="00553868">
        <w:t>nếu đồng ý</w:t>
      </w:r>
      <w:r w:rsidR="00197D9E">
        <w:t>; quá trình này diễn ra trong bí mật giữa công tố viên, đại bồi thẩm đoàn, đặc vụ FBI (giữ bằng chứng), và nhân chứng theo sự sắp xếp của công tố viên và cuối cùng chỉ hợp pháp khi công tố viên đệ trình cáo trạng [được ký] lên thẩm phán</w:t>
      </w:r>
      <w:r w:rsidR="00F87F0F">
        <w:t xml:space="preserve"> (Gemini 2026)</w:t>
      </w:r>
      <w:r w:rsidR="00642E15">
        <w:t>.</w:t>
      </w:r>
      <w:r w:rsidR="00A66B79">
        <w:t xml:space="preserve"> </w:t>
      </w:r>
      <w:r w:rsidR="00026C5B">
        <w:t>Ghi chú, v</w:t>
      </w:r>
      <w:r w:rsidR="00623EA4">
        <w:t>ăn phòng công tố yêu cầu tòa án triệu tậ</w:t>
      </w:r>
      <w:r w:rsidR="00026C5B">
        <w:t>p</w:t>
      </w:r>
      <w:r w:rsidR="00623EA4">
        <w:t xml:space="preserve"> đại bồi thẩm đoàn trước khi dự kiến xử một số vụ án và tòa án (Court) ra lệnh Văn phòng Thư ký Tòa án (Clerk of the Court) lựa chọn ngẫu nhiên những công dân trong danh sách cử tri đi bầu và tiến hành triệu tập những công dân này thực hiện nghĩa vụ tham gia bồi thẩm đoàn như là nghĩa vụ công dân bắt buộc (</w:t>
      </w:r>
      <w:r w:rsidR="00623EA4" w:rsidRPr="00545BEE">
        <w:rPr>
          <w:i/>
        </w:rPr>
        <w:t>lệnh triệu tập nghĩa vụ bồi thẩm đoàn</w:t>
      </w:r>
      <w:r w:rsidR="00545BEE">
        <w:t xml:space="preserve"> – </w:t>
      </w:r>
      <w:r w:rsidR="00545BEE" w:rsidRPr="00545BEE">
        <w:t>Jury Summons</w:t>
      </w:r>
      <w:r w:rsidR="00623EA4">
        <w:t>), sau đó thẩm phán và công cố viên sàng lọc những công dân này thành lập đại bồi thẩm đoàn</w:t>
      </w:r>
      <w:r w:rsidR="00EC08D2">
        <w:t xml:space="preserve"> cho một khóa</w:t>
      </w:r>
      <w:r w:rsidR="00E548E7">
        <w:t xml:space="preserve"> </w:t>
      </w:r>
      <w:r w:rsidR="00026C5B">
        <w:t xml:space="preserve">với </w:t>
      </w:r>
      <w:r w:rsidR="00E548E7">
        <w:t>thời hạn cụ thể</w:t>
      </w:r>
      <w:r w:rsidR="00545BEE">
        <w:t xml:space="preserve">, sau đó công tố viên vận dụng quyền lực đặc thù của công tố thay mặt bồi thẩm đoàn ra lệnh triệu tập nhân chứng </w:t>
      </w:r>
      <w:r w:rsidR="00026C5B">
        <w:t>(</w:t>
      </w:r>
      <w:r w:rsidR="00026C5B" w:rsidRPr="00026C5B">
        <w:rPr>
          <w:i/>
        </w:rPr>
        <w:t>lệnh triệu tập của đại bồi thẩm đoàn</w:t>
      </w:r>
      <w:r w:rsidR="00026C5B">
        <w:t xml:space="preserve"> – </w:t>
      </w:r>
      <w:r w:rsidR="00290BDC">
        <w:t>Grand Jury Subpoena</w:t>
      </w:r>
      <w:r w:rsidR="00026C5B">
        <w:t xml:space="preserve">) </w:t>
      </w:r>
      <w:r w:rsidR="00545BEE">
        <w:t>để bồi thẩm đoàn tham khảo và ban hành cáo trạng</w:t>
      </w:r>
      <w:r w:rsidR="00026C5B">
        <w:t xml:space="preserve"> cho một vụ án cụ thể</w:t>
      </w:r>
      <w:r w:rsidR="00290BDC">
        <w:t xml:space="preserve"> (Gemini 2026)</w:t>
      </w:r>
      <w:r w:rsidR="00623EA4">
        <w:t xml:space="preserve">. </w:t>
      </w:r>
      <w:r w:rsidR="00026C5B">
        <w:t xml:space="preserve">Vai trò của công tố viên rất quan trọng, bị cáo thực chất bị buộc tội hai lần, lần thứ nhất trong bí mật bởi công tố viên mà bị cáo chưa được luật sư bảo vệ, lần thứ hai công khai bởi thẩm phán </w:t>
      </w:r>
      <w:r w:rsidR="00026C5B">
        <w:lastRenderedPageBreak/>
        <w:t xml:space="preserve">nhưng lúc này bị cáo được luật sư bảo vệ. </w:t>
      </w:r>
      <w:r w:rsidR="00C30A53">
        <w:t>C</w:t>
      </w:r>
      <w:r w:rsidR="00026C5B">
        <w:t xml:space="preserve">ông tố có ba quyền lực rất lớn mà cảnh sát không có, đó là quyền thụ lý đơn khiếu nại hình sự, quyền triệu tập nhân chứng và quyền truy tố buộc tội bằng cáo trạng dựa trên đại bồi thẩm đoàn. </w:t>
      </w:r>
      <w:r w:rsidR="00842C8C">
        <w:t>Vai trò của đại bồi thẩm đoàn rất hay ở chỗ, một mặt phổ dụng luật pháp gia tăng sức mạnh luật pháp trên toàn quốc mà mọi công dân đều được tham dự [vừa là quyền lợi vừa là nghĩa vụ], mặt khác hạn chế công tố viên lạm quyề</w:t>
      </w:r>
      <w:r w:rsidR="00AE5C15">
        <w:t xml:space="preserve">n. Nền chính trị Hoa Kỳ với hệ thống </w:t>
      </w:r>
      <w:r w:rsidR="00AE5C15" w:rsidRPr="00404CB9">
        <w:rPr>
          <w:i/>
        </w:rPr>
        <w:t>thông luật</w:t>
      </w:r>
      <w:r w:rsidR="00AE5C15">
        <w:t xml:space="preserve"> (common law)</w:t>
      </w:r>
      <w:r w:rsidR="00404CB9">
        <w:t xml:space="preserve"> </w:t>
      </w:r>
      <w:r w:rsidR="000D49DA">
        <w:t>dựa trên</w:t>
      </w:r>
      <w:r w:rsidR="00404CB9">
        <w:t xml:space="preserve"> những án lệ</w:t>
      </w:r>
      <w:r w:rsidR="000D49DA">
        <w:t>,</w:t>
      </w:r>
      <w:r w:rsidR="00AE5C15">
        <w:t xml:space="preserve"> luôn thận trọng với tình trạng lạm quyền nên công tố viên không thể tự ban hành cáo trạng mà không có sự xác nhận của bồi thẩm đoàn nhưng quyền lực của công tố viên còn lớn hơn nữa với những quốc gia thuộc hệ thống </w:t>
      </w:r>
      <w:r w:rsidR="00AE5C15" w:rsidRPr="00404CB9">
        <w:rPr>
          <w:i/>
        </w:rPr>
        <w:t>dân luật</w:t>
      </w:r>
      <w:r w:rsidR="00AE5C15">
        <w:t xml:space="preserve"> (</w:t>
      </w:r>
      <w:r w:rsidR="004D14B8">
        <w:t xml:space="preserve">luật dân sự, luật lục địa, </w:t>
      </w:r>
      <w:r w:rsidR="00AE5C15">
        <w:t>civil law).</w:t>
      </w:r>
      <w:r w:rsidR="00F91152">
        <w:t xml:space="preserve"> </w:t>
      </w:r>
      <w:r w:rsidR="007543A9">
        <w:t xml:space="preserve">Tuy hệ thống luật của </w:t>
      </w:r>
      <w:r w:rsidR="00F91152">
        <w:t xml:space="preserve">Vương quốc Anh và Canada </w:t>
      </w:r>
      <w:r w:rsidR="007543A9">
        <w:t>thuộ</w:t>
      </w:r>
      <w:r w:rsidR="004D14B8">
        <w:t>c</w:t>
      </w:r>
      <w:r w:rsidR="007543A9">
        <w:t xml:space="preserve"> thông luật nhưng đã </w:t>
      </w:r>
      <w:r w:rsidR="00F91152">
        <w:t xml:space="preserve">bãi bỏ bồi thẩm đoàn lần lượt vào những năm 1948 và 1984, theo đó công tố viên sau khi xem xét hồ sơ bằng chứng của cảnh sát, có toàn quyền </w:t>
      </w:r>
      <w:r w:rsidR="009F0272">
        <w:t>(</w:t>
      </w:r>
      <w:r w:rsidR="004D14B8">
        <w:t>100%</w:t>
      </w:r>
      <w:r w:rsidR="009F0272">
        <w:t>)</w:t>
      </w:r>
      <w:r w:rsidR="004D14B8">
        <w:t xml:space="preserve"> </w:t>
      </w:r>
      <w:r w:rsidR="00F91152">
        <w:t>ban hành cáo trạng và đệ trình thẳng lên thẩm phán vì các quốc gia này tin tưởng vào tính chuyên nghiệp và sự công tâm của công tố viên</w:t>
      </w:r>
      <w:r w:rsidR="008143CD">
        <w:t xml:space="preserve"> </w:t>
      </w:r>
      <w:r w:rsidR="00F91152">
        <w:t>(Gemini 2026).</w:t>
      </w:r>
      <w:r w:rsidR="004D14B8">
        <w:t xml:space="preserve"> </w:t>
      </w:r>
      <w:r w:rsidR="000D49DA">
        <w:t xml:space="preserve">Hệ thống luật của </w:t>
      </w:r>
      <w:r w:rsidR="004D14B8">
        <w:t xml:space="preserve">Pháp </w:t>
      </w:r>
      <w:r w:rsidR="000D49DA">
        <w:t xml:space="preserve">và Đức </w:t>
      </w:r>
      <w:r w:rsidR="004D14B8">
        <w:t>thuộc dân luật</w:t>
      </w:r>
      <w:r w:rsidR="000D49DA">
        <w:t>,</w:t>
      </w:r>
      <w:r w:rsidR="004D14B8">
        <w:t xml:space="preserve"> không có khái niệm bồi thẩm đoàn, theo đó, công tố viên có quyền ban hành cáo trạng, riêng đối với những trường hợp nghiệm trọng, </w:t>
      </w:r>
      <w:r w:rsidR="004D14B8" w:rsidRPr="004D14B8">
        <w:rPr>
          <w:i/>
        </w:rPr>
        <w:t>thẩm phán điều tra</w:t>
      </w:r>
      <w:r w:rsidR="004D14B8">
        <w:t xml:space="preserve"> </w:t>
      </w:r>
      <w:r w:rsidR="002C5C56" w:rsidRPr="002C5C56">
        <w:t>(Juge d</w:t>
      </w:r>
      <w:r w:rsidR="002C5C56">
        <w:t>’</w:t>
      </w:r>
      <w:r w:rsidR="002C5C56" w:rsidRPr="002C5C56">
        <w:t xml:space="preserve">instruction) </w:t>
      </w:r>
      <w:r w:rsidR="004D14B8">
        <w:t>phối hợp với công tố viên tiến hành điều tra và lập cáo trạng</w:t>
      </w:r>
      <w:r w:rsidR="002C5C56">
        <w:t xml:space="preserve"> (Gemini 2026)</w:t>
      </w:r>
      <w:r w:rsidR="004D14B8">
        <w:t>.</w:t>
      </w:r>
      <w:r w:rsidR="009F0272">
        <w:t xml:space="preserve"> </w:t>
      </w:r>
      <w:r w:rsidR="00FE0F92">
        <w:t>Hệ thống luật Nhật Bản thuộc dân luật, theo đó c</w:t>
      </w:r>
      <w:r w:rsidR="009F0272">
        <w:t xml:space="preserve">ông tố viên Nhật Bản </w:t>
      </w:r>
      <w:r w:rsidR="002C5C56" w:rsidRPr="002C5C56">
        <w:t xml:space="preserve">(Kensatsu-kan) </w:t>
      </w:r>
      <w:r w:rsidR="009F0272">
        <w:t>với quyền lực rất lớn có toàn quyền (100%) điều tra và ban hành cáo trạng.</w:t>
      </w:r>
      <w:r w:rsidR="002C5C56">
        <w:t xml:space="preserve"> Nhật Bản có </w:t>
      </w:r>
      <w:r w:rsidR="002C5C56" w:rsidRPr="002C5C56">
        <w:t>Ủy ban Xét duyệt Kiểm sát (Kensatsu Shinsa-kai) gồm các công dân ngẫu nhiên</w:t>
      </w:r>
      <w:r w:rsidR="002C5C56">
        <w:t xml:space="preserve">, không tác động vào quá trình điều tra và ban hành cáo trạng, mà chỉ có nhiệm vụ </w:t>
      </w:r>
      <w:r w:rsidR="00FE0F92">
        <w:t>ép</w:t>
      </w:r>
      <w:r w:rsidR="002C5C56">
        <w:t xml:space="preserve"> công tố viên lật lại hồ sơ một vụ án sau khi công tố viên quyết định không truy tố vụ án đó (Gemini 2026).</w:t>
      </w:r>
    </w:p>
    <w:p w14:paraId="661FA918" w14:textId="1445ED28" w:rsidR="001409E7" w:rsidRDefault="00A66B79" w:rsidP="00A114D2">
      <w:pPr>
        <w:ind w:firstLine="360"/>
      </w:pPr>
      <w:r>
        <w:t xml:space="preserve">Quy trình </w:t>
      </w:r>
      <w:r w:rsidR="00A41F07">
        <w:t xml:space="preserve">tố tụng “bắt giữ – tạm giam – xét xử” </w:t>
      </w:r>
      <w:r>
        <w:t xml:space="preserve">chi tiết hơn như sau, </w:t>
      </w:r>
      <w:r w:rsidR="00A41F07">
        <w:t xml:space="preserve">công tố viên phối hợp với đặc vụ FBI </w:t>
      </w:r>
      <w:r>
        <w:t xml:space="preserve">thuyết phục được thẩm phán ký lệnh bắt giữ bằng </w:t>
      </w:r>
      <w:r w:rsidRPr="00A66B79">
        <w:t>đơn khiếu nại hình sự</w:t>
      </w:r>
      <w:r>
        <w:t xml:space="preserve"> và nghi phạm </w:t>
      </w:r>
      <w:r w:rsidR="00665FBD">
        <w:t xml:space="preserve">(suspect) </w:t>
      </w:r>
      <w:r>
        <w:t xml:space="preserve">trở thành </w:t>
      </w:r>
      <w:r w:rsidRPr="00676A01">
        <w:rPr>
          <w:i/>
        </w:rPr>
        <w:t>bị cáo</w:t>
      </w:r>
      <w:r>
        <w:t xml:space="preserve"> </w:t>
      </w:r>
      <w:r w:rsidR="00665FBD">
        <w:t xml:space="preserve">(defendant) </w:t>
      </w:r>
      <w:r>
        <w:t xml:space="preserve">ra hầu tòa lần đầu trước phiên tòa sơ bộ </w:t>
      </w:r>
      <w:r w:rsidR="00EE38BD">
        <w:t>(</w:t>
      </w:r>
      <w:r w:rsidR="00EE38BD" w:rsidRPr="00EE38BD">
        <w:rPr>
          <w:i/>
        </w:rPr>
        <w:t>phiên tòa 48 giờ</w:t>
      </w:r>
      <w:r w:rsidR="00EE38BD">
        <w:t xml:space="preserve">) </w:t>
      </w:r>
      <w:r>
        <w:t xml:space="preserve">với thẩm phán sơ lục để chính thức hóa việc bị bắt giữ trong vòng 48 giờ sau khi bị đặc vụ FBI bắt giữ, </w:t>
      </w:r>
      <w:r w:rsidR="00F73CD5">
        <w:t xml:space="preserve">sau đó </w:t>
      </w:r>
      <w:r>
        <w:t xml:space="preserve">công tố viên sẽ nộp </w:t>
      </w:r>
      <w:r w:rsidRPr="00A66B79">
        <w:rPr>
          <w:i/>
        </w:rPr>
        <w:t>yêu cầu tạm giam chờ xét xử</w:t>
      </w:r>
      <w:r w:rsidRPr="00A66B79">
        <w:t xml:space="preserve"> (</w:t>
      </w:r>
      <w:r>
        <w:t>m</w:t>
      </w:r>
      <w:r w:rsidRPr="00A66B79">
        <w:t xml:space="preserve">otion for </w:t>
      </w:r>
      <w:r>
        <w:t>p</w:t>
      </w:r>
      <w:r w:rsidRPr="00A66B79">
        <w:t xml:space="preserve">re-trial </w:t>
      </w:r>
      <w:r>
        <w:t>d</w:t>
      </w:r>
      <w:r w:rsidRPr="00A66B79">
        <w:t>etention)</w:t>
      </w:r>
      <w:r>
        <w:t xml:space="preserve"> với thời hạn t</w:t>
      </w:r>
      <w:r w:rsidR="00665FBD">
        <w:t>ạ</w:t>
      </w:r>
      <w:r>
        <w:t>m giam 30 ngày</w:t>
      </w:r>
      <w:r w:rsidR="00665FBD">
        <w:t xml:space="preserve">, bị cáo có thể được tại ngoại </w:t>
      </w:r>
      <w:r w:rsidR="00D12EFD">
        <w:t xml:space="preserve">(bail) </w:t>
      </w:r>
      <w:r w:rsidR="00665FBD">
        <w:t xml:space="preserve">hoặc bị tạm giam </w:t>
      </w:r>
      <w:r w:rsidR="00D12EFD">
        <w:t xml:space="preserve">(detention) </w:t>
      </w:r>
      <w:r w:rsidR="00665FBD">
        <w:t>trong 30 ngày này tùy thuộc vào phán quyết của thẩm phán sơ lục</w:t>
      </w:r>
      <w:r w:rsidR="0094258A">
        <w:t xml:space="preserve"> (Gemini 2026)</w:t>
      </w:r>
      <w:r w:rsidR="00665FBD">
        <w:t>.</w:t>
      </w:r>
      <w:r w:rsidR="00D12EFD">
        <w:t xml:space="preserve"> Trong 30 ngày này, công tố viên cùng đặc vụ FBI tiếp tục thu thập bằng chứng, quan trọng nhất là công tố viên sẽ </w:t>
      </w:r>
      <w:r w:rsidR="006709DA">
        <w:t>thuyết phục</w:t>
      </w:r>
      <w:r w:rsidR="00D12EFD">
        <w:t xml:space="preserve"> </w:t>
      </w:r>
      <w:r w:rsidR="00D12EFD" w:rsidRPr="00D12EFD">
        <w:t>đại bồi thẩm đoàn</w:t>
      </w:r>
      <w:r w:rsidR="00D12EFD">
        <w:t xml:space="preserve"> </w:t>
      </w:r>
      <w:r w:rsidR="00C7129E">
        <w:t xml:space="preserve">gồm 16-23 công dân </w:t>
      </w:r>
      <w:r w:rsidR="00D12EFD">
        <w:t xml:space="preserve">để ban hành cáo trạng buộc tội bị cáo tức </w:t>
      </w:r>
      <w:r w:rsidR="00D12EFD" w:rsidRPr="0094258A">
        <w:rPr>
          <w:i/>
        </w:rPr>
        <w:t>cáo trạng truy tố</w:t>
      </w:r>
      <w:r w:rsidR="00D12EFD">
        <w:t xml:space="preserve">. Nếu trong 30 ngày mà công tố viên không có cáo trạng truy tố thì </w:t>
      </w:r>
      <w:r w:rsidR="001E38C5">
        <w:t xml:space="preserve">thẩm phán buộc phải thả tự do </w:t>
      </w:r>
      <w:r w:rsidR="00E977B2">
        <w:t>bị cáo</w:t>
      </w:r>
      <w:r w:rsidR="000B45D5">
        <w:t xml:space="preserve">. Nếu công tố viên có được cáo trạng trong vòng 30 ngày thì thẩm phán sẽ quyết định chuyển sang tạm giam </w:t>
      </w:r>
      <w:r w:rsidR="00A14CA7">
        <w:t>bị cáo</w:t>
      </w:r>
      <w:r w:rsidR="000B45D5">
        <w:t xml:space="preserve"> trong 70 ngày tiếp theo chờ xét xử.</w:t>
      </w:r>
      <w:r w:rsidR="00A14CA7">
        <w:t xml:space="preserve"> Nếu trong 70 ngày này mà tòa án không thể mở phiên tòa xét xử bị cáo </w:t>
      </w:r>
      <w:r w:rsidR="00676A01">
        <w:t xml:space="preserve">(phiên tòa sơ thẩm) </w:t>
      </w:r>
      <w:r w:rsidR="00A14CA7">
        <w:t>thì thẩm phán sẽ bác bỏ hoàn toàn vụ án và thả tự do bị cáo.</w:t>
      </w:r>
      <w:r w:rsidR="00E977B2">
        <w:t xml:space="preserve"> Như vậy tổng thời gian tạm giam tối đa cho bị cáo kể từ sau 48 giờ bị cảnh sát bắt giữ cho đến khi bị xét xử tại phiên tòa sơ thẩm là 100 ngày. </w:t>
      </w:r>
      <w:r w:rsidR="00BA55EA">
        <w:t>T</w:t>
      </w:r>
      <w:r w:rsidR="00E977B2">
        <w:t>rong thời gian tạm giam</w:t>
      </w:r>
      <w:r w:rsidR="00BA55EA" w:rsidRPr="00BA55EA">
        <w:t xml:space="preserve"> </w:t>
      </w:r>
      <w:r w:rsidR="00BA55EA">
        <w:t>bị cáo bị gởi vào trại tạm giam do cơ quan cảnh sát tư pháp (</w:t>
      </w:r>
      <w:r w:rsidR="00BA55EA" w:rsidRPr="00B44A61">
        <w:t>U.S. Marshals Service</w:t>
      </w:r>
      <w:r w:rsidR="00BA55EA">
        <w:t>) quản lý.</w:t>
      </w:r>
      <w:r w:rsidR="00356157">
        <w:t xml:space="preserve"> Ghi chú, ngay từ lúc ra </w:t>
      </w:r>
      <w:r w:rsidR="0094258A">
        <w:t xml:space="preserve">hầu </w:t>
      </w:r>
      <w:r w:rsidR="00356157">
        <w:t xml:space="preserve">tòa lần đầu tiên </w:t>
      </w:r>
      <w:r w:rsidR="0094258A" w:rsidRPr="0094258A">
        <w:t>(</w:t>
      </w:r>
      <w:r w:rsidR="0094258A">
        <w:t>i</w:t>
      </w:r>
      <w:r w:rsidR="0094258A" w:rsidRPr="0094258A">
        <w:t xml:space="preserve">nitial </w:t>
      </w:r>
      <w:r w:rsidR="0094258A">
        <w:t>a</w:t>
      </w:r>
      <w:r w:rsidR="0094258A" w:rsidRPr="0094258A">
        <w:t xml:space="preserve">ppearance) </w:t>
      </w:r>
      <w:r w:rsidR="00356157">
        <w:t xml:space="preserve">sau 48 giờ bị cảnh sát bắt giữ, nghi phạm đã trở thành bị cáo bị buộc tội bởi </w:t>
      </w:r>
      <w:r w:rsidR="00356157" w:rsidRPr="00356157">
        <w:t>đơn khiếu nại hình sự</w:t>
      </w:r>
      <w:r w:rsidR="00356157">
        <w:t xml:space="preserve"> trong tiếp 30 ngày tạm giam tiếp theo, và trong 70 ngày tạm giam sau đó chờ xét xử, bị cáo bị buộc tội bởi cáo trạng</w:t>
      </w:r>
      <w:r w:rsidR="00927A5D">
        <w:t xml:space="preserve"> (Gemini 2026)</w:t>
      </w:r>
      <w:r w:rsidR="00356157">
        <w:t>.</w:t>
      </w:r>
      <w:r w:rsidR="006E0C36">
        <w:t xml:space="preserve"> </w:t>
      </w:r>
      <w:r w:rsidR="00DE3751">
        <w:t xml:space="preserve">Công tố viên thụ lý đơn khiếu nại hình sự nhưng không có quyền ra lệnh bắt giữ vì lệnh bắt giữ </w:t>
      </w:r>
      <w:r w:rsidR="0032234F">
        <w:t xml:space="preserve">tức chính thức hóa việc bắt giữ </w:t>
      </w:r>
      <w:r w:rsidR="00DE3751">
        <w:t>do thẩm phán ký sau khi tiếp nhận đơn khiếu nại hình sự của cả công tố viên và đặc vụ FBI</w:t>
      </w:r>
      <w:r w:rsidR="00745576">
        <w:t xml:space="preserve">, do đó đặc vụ FBI </w:t>
      </w:r>
      <w:r w:rsidR="000551BC">
        <w:t xml:space="preserve">(cảnh sát) </w:t>
      </w:r>
      <w:r w:rsidR="00745576">
        <w:t>và công tố viên luôn phải phối hợp với nhau</w:t>
      </w:r>
      <w:r w:rsidR="00A06078">
        <w:t xml:space="preserve"> (Gemini 2026)</w:t>
      </w:r>
      <w:r w:rsidR="00DE3751">
        <w:t xml:space="preserve">. </w:t>
      </w:r>
      <w:r w:rsidR="00E4468A">
        <w:t xml:space="preserve">Tất cả lệnh liên quan đến giam giữ </w:t>
      </w:r>
      <w:r w:rsidR="00A06078">
        <w:t xml:space="preserve">tức đụng chạm đến quyền tự do thân thể công dân </w:t>
      </w:r>
      <w:r w:rsidR="00E4468A">
        <w:t xml:space="preserve">như bắt giữ, tạm giam, giam giữ </w:t>
      </w:r>
      <w:r w:rsidR="008D26B7">
        <w:t>lâu ngày</w:t>
      </w:r>
      <w:r w:rsidR="00E4468A">
        <w:t xml:space="preserve"> đều phải do thẩm phá</w:t>
      </w:r>
      <w:r w:rsidR="008D26B7">
        <w:t>n</w:t>
      </w:r>
      <w:r w:rsidR="00E4468A">
        <w:t xml:space="preserve"> quyết. </w:t>
      </w:r>
      <w:r w:rsidR="00A06078">
        <w:t xml:space="preserve">Đối với những sự vụ hành chính, không phải hình sự, liên quan đến xử phạt hành chính thì FBI </w:t>
      </w:r>
      <w:r w:rsidR="00501A44">
        <w:t>(</w:t>
      </w:r>
      <w:r w:rsidR="00A06078">
        <w:t>cảnh sát</w:t>
      </w:r>
      <w:r w:rsidR="00501A44">
        <w:t>)</w:t>
      </w:r>
      <w:r w:rsidR="00A06078">
        <w:t xml:space="preserve"> có quyền quyết định như nộp tiền phạt, tịch thu / phong tỏa tài sản, thu hồi giấy phép</w:t>
      </w:r>
      <w:r w:rsidR="009867E7">
        <w:t xml:space="preserve"> </w:t>
      </w:r>
      <w:r w:rsidR="002F45FB">
        <w:t>và h</w:t>
      </w:r>
      <w:r w:rsidR="009867E7">
        <w:t xml:space="preserve">ệ thống pháp luật Hoa Kỳ có </w:t>
      </w:r>
      <w:r w:rsidR="009867E7" w:rsidRPr="002F45FB">
        <w:rPr>
          <w:i/>
        </w:rPr>
        <w:t>tòa án hành chính</w:t>
      </w:r>
      <w:r w:rsidR="009867E7">
        <w:t xml:space="preserve"> </w:t>
      </w:r>
      <w:r w:rsidR="005A0824">
        <w:t>(</w:t>
      </w:r>
      <w:r w:rsidR="005A0824" w:rsidRPr="005A0824">
        <w:t>A</w:t>
      </w:r>
      <w:r w:rsidR="005A0824">
        <w:t xml:space="preserve">dministrative Court) </w:t>
      </w:r>
      <w:r w:rsidR="009867E7">
        <w:t>để người dân khiếu nại xử phạt của cảnh sát</w:t>
      </w:r>
      <w:r w:rsidR="002F45FB">
        <w:t xml:space="preserve"> (Gemini 2026).</w:t>
      </w:r>
      <w:r w:rsidR="009867E7">
        <w:t xml:space="preserve"> </w:t>
      </w:r>
      <w:r w:rsidR="00185089">
        <w:t xml:space="preserve">Như vậy, </w:t>
      </w:r>
      <w:r w:rsidR="00185089" w:rsidRPr="00D471A1">
        <w:t>Cục Điều tra Liên bang Hoa Kỳ</w:t>
      </w:r>
      <w:r w:rsidR="00185089">
        <w:t xml:space="preserve"> và </w:t>
      </w:r>
      <w:r w:rsidR="00D471A1">
        <w:t xml:space="preserve">Cơ quan công tố Hoa Kỳ </w:t>
      </w:r>
      <w:r w:rsidR="00D471A1">
        <w:lastRenderedPageBreak/>
        <w:t>đều trực thuộc Bộ Tư pháp Hoa Kỳ</w:t>
      </w:r>
      <w:r w:rsidR="00C818A5">
        <w:t xml:space="preserve"> thuộc nhánh hành pháp</w:t>
      </w:r>
      <w:r w:rsidR="009F7AF2">
        <w:t xml:space="preserve">, </w:t>
      </w:r>
      <w:r w:rsidR="00FF217F">
        <w:t xml:space="preserve">nói cách khác, Bộ Tư pháp Hoa Kỳ </w:t>
      </w:r>
      <w:r w:rsidR="00FF217F" w:rsidRPr="00FE1CA0">
        <w:rPr>
          <w:i/>
        </w:rPr>
        <w:t>dùng hành pháp để bảo vệ tư pháp</w:t>
      </w:r>
      <w:r w:rsidR="00460B64">
        <w:t xml:space="preserve"> </w:t>
      </w:r>
      <w:r w:rsidR="00FE1CA0">
        <w:t xml:space="preserve">tức </w:t>
      </w:r>
      <w:r w:rsidR="007619BA">
        <w:t>bảo đảm việc thực thi pháp luật một cách đúng đắn n</w:t>
      </w:r>
      <w:r w:rsidR="00460B64">
        <w:t xml:space="preserve">ên bị ràng buộc bởi cả tư pháp và lập pháp </w:t>
      </w:r>
      <w:r w:rsidR="009A52C7">
        <w:t>(</w:t>
      </w:r>
      <w:r w:rsidR="00460B64">
        <w:t>Bộ Tư pháp Hoa Kỳ phải điều trần trước Quốc hội Hoa Kỳ</w:t>
      </w:r>
      <w:r w:rsidR="009A52C7">
        <w:t>)</w:t>
      </w:r>
      <w:r w:rsidR="00460B64">
        <w:t xml:space="preserve"> sự ràng buộc này còn chặt chẽ hơn sự ràng buộc giữa hành pháp (chính phủ) và lập pháp (quốc hội), giữa lập pháp (quốc hội) và tư pháp (tòa án)</w:t>
      </w:r>
      <w:r w:rsidR="00185089">
        <w:t xml:space="preserve">. </w:t>
      </w:r>
      <w:r w:rsidR="00C15002">
        <w:t xml:space="preserve">Hệ thống cảnh sát của Hoa Kỳ rất phức tạp </w:t>
      </w:r>
      <w:r w:rsidR="005962D1">
        <w:t xml:space="preserve">và phân mảnh </w:t>
      </w:r>
      <w:r w:rsidR="00C15002">
        <w:t>gần với ý nghĩa dân sự trong pháp quyền Hegel, có hai cấp độ</w:t>
      </w:r>
      <w:r w:rsidR="005962D1">
        <w:t xml:space="preserve"> (Gemini 2026)</w:t>
      </w:r>
      <w:r w:rsidR="00C15002">
        <w:t xml:space="preserve">: 1) cấp độ liên bang </w:t>
      </w:r>
      <w:r w:rsidR="002B3DC1">
        <w:t xml:space="preserve">(federal) như </w:t>
      </w:r>
      <w:r w:rsidR="002B3DC1" w:rsidRPr="002B3DC1">
        <w:t>Cục Điều tra Liên bang Hoa Kỳ</w:t>
      </w:r>
      <w:r w:rsidR="002B3DC1">
        <w:t xml:space="preserve"> FBI bao gồm đặc vụ chống tội phạm &amp; bảo vệ an ninh quốc gia, </w:t>
      </w:r>
      <w:r w:rsidR="002B3DC1" w:rsidRPr="002B3DC1">
        <w:t>cơ quan bài trừ ma túy DEA, cục rượ</w:t>
      </w:r>
      <w:r w:rsidR="005962D1">
        <w:t xml:space="preserve">u – </w:t>
      </w:r>
      <w:r w:rsidR="002B3DC1" w:rsidRPr="002B3DC1">
        <w:t>thuốc lá</w:t>
      </w:r>
      <w:r w:rsidR="005962D1">
        <w:t xml:space="preserve"> – </w:t>
      </w:r>
      <w:r w:rsidR="002B3DC1" w:rsidRPr="002B3DC1">
        <w:t xml:space="preserve">súng &amp; chất nổ ATF, cảnh sát tư pháp </w:t>
      </w:r>
      <w:r w:rsidR="002B3DC1" w:rsidRPr="0000476F">
        <w:rPr>
          <w:i/>
        </w:rPr>
        <w:t>U.S. Marshals Service</w:t>
      </w:r>
      <w:r w:rsidR="002B3DC1" w:rsidRPr="002B3DC1">
        <w:t xml:space="preserve">, mật vụ Hoa Kỳ U.S. Secret Service, </w:t>
      </w:r>
      <w:r w:rsidR="005962D1">
        <w:t>c</w:t>
      </w:r>
      <w:r w:rsidR="002B3DC1" w:rsidRPr="002B3DC1">
        <w:t>ảnh sát biên giới &amp; hải quan CBP &amp; ICE</w:t>
      </w:r>
      <w:r w:rsidR="002B3DC1">
        <w:t xml:space="preserve">, 2) cấp địa phương như </w:t>
      </w:r>
      <w:r w:rsidR="005962D1" w:rsidRPr="005962D1">
        <w:t>cảnh sát bang (State Police), cảnh sát tuần tra đường cao tốc (Highway Patrol), cảnh sát quận (District Sheriff), cảnh sát thành phố (Police Department)</w:t>
      </w:r>
      <w:r w:rsidR="00C15002">
        <w:t>.</w:t>
      </w:r>
      <w:r w:rsidR="00496EC7" w:rsidRPr="00496EC7">
        <w:t xml:space="preserve"> </w:t>
      </w:r>
      <w:r w:rsidR="00496EC7">
        <w:t xml:space="preserve">Hệ thống trại giam của Hoa Kỳ không do FBI lẫn tòa án quản lý, mà do hệ thống </w:t>
      </w:r>
      <w:r w:rsidR="00496EC7" w:rsidRPr="00BB3B73">
        <w:rPr>
          <w:i/>
        </w:rPr>
        <w:t>nhà tù liên bang</w:t>
      </w:r>
      <w:r w:rsidR="00496EC7">
        <w:t xml:space="preserve"> (Federal Bureau of Prisons – </w:t>
      </w:r>
      <w:r w:rsidR="00496EC7" w:rsidRPr="00BB3B73">
        <w:t>BOP</w:t>
      </w:r>
      <w:r w:rsidR="00496EC7">
        <w:t xml:space="preserve">) và hệ thống </w:t>
      </w:r>
      <w:r w:rsidR="00496EC7" w:rsidRPr="00BB3B73">
        <w:rPr>
          <w:i/>
        </w:rPr>
        <w:t>nhà tù tiểu bang</w:t>
      </w:r>
      <w:r w:rsidR="00496EC7">
        <w:t xml:space="preserve"> (</w:t>
      </w:r>
      <w:r w:rsidR="00496EC7" w:rsidRPr="00BB3B73">
        <w:t>State Prisons</w:t>
      </w:r>
      <w:r w:rsidR="00496EC7">
        <w:t>) quản lý.</w:t>
      </w:r>
      <w:r w:rsidR="00BB3B73">
        <w:t xml:space="preserve"> </w:t>
      </w:r>
      <w:r w:rsidR="002A5769">
        <w:t xml:space="preserve">Quan năng chủ đạo của cảnh sát là </w:t>
      </w:r>
      <w:r w:rsidR="002A5769" w:rsidRPr="002A5769">
        <w:rPr>
          <w:i/>
        </w:rPr>
        <w:t xml:space="preserve">giám sát &amp; bảo </w:t>
      </w:r>
      <w:r w:rsidR="00D41374">
        <w:rPr>
          <w:i/>
        </w:rPr>
        <w:t>vệ</w:t>
      </w:r>
      <w:r w:rsidR="00CC4587">
        <w:t xml:space="preserve">, </w:t>
      </w:r>
      <w:r w:rsidR="00B31148">
        <w:t>tức phúc lợi</w:t>
      </w:r>
      <w:r w:rsidR="00CC4587">
        <w:t>, bắt giữ nghi phạm tức phúc lợi an toàn cho người khác và hoạt động bắt giữ không hẳn trừng phạt.</w:t>
      </w:r>
      <w:r w:rsidR="002A5769">
        <w:t xml:space="preserve"> </w:t>
      </w:r>
      <w:r w:rsidR="003C2BA3">
        <w:t xml:space="preserve">Quan năng chủ đạo của công tố là </w:t>
      </w:r>
      <w:r w:rsidR="003C2BA3" w:rsidRPr="002A5769">
        <w:rPr>
          <w:i/>
        </w:rPr>
        <w:t>điều tra &amp; truy tố</w:t>
      </w:r>
      <w:r w:rsidR="003C2BA3">
        <w:t xml:space="preserve">, quan năng chủ đạo của tòa án là </w:t>
      </w:r>
      <w:r w:rsidR="003C2BA3" w:rsidRPr="002A5769">
        <w:rPr>
          <w:i/>
        </w:rPr>
        <w:t>phán quyết &amp; trừng phạt</w:t>
      </w:r>
      <w:r w:rsidR="003C2BA3">
        <w:t xml:space="preserve">. </w:t>
      </w:r>
      <w:r w:rsidR="008225AD">
        <w:t xml:space="preserve">Tuy nhiên nguồn lực và chức năng điều tra của đặc vụ FBI rất lớn </w:t>
      </w:r>
      <w:r w:rsidR="00667F42">
        <w:t xml:space="preserve">mặc dù FBI là cơ quan thực thi pháp luật </w:t>
      </w:r>
      <w:r w:rsidR="008225AD">
        <w:t>vì điều tra không nhất thiết phải bắt giữ, đặc biệt với những vụ án nghiêm trọng</w:t>
      </w:r>
      <w:r w:rsidR="007B16A5">
        <w:t xml:space="preserve">, hơn nữa chức năng điều tra của cảnh sát là </w:t>
      </w:r>
      <w:r w:rsidR="007B16A5" w:rsidRPr="00DF739F">
        <w:rPr>
          <w:i/>
        </w:rPr>
        <w:t>điều tra thực địa</w:t>
      </w:r>
      <w:r w:rsidR="002B30D1">
        <w:t xml:space="preserve">, </w:t>
      </w:r>
      <w:r w:rsidR="00D41374">
        <w:t xml:space="preserve">tìm ra manh mối, </w:t>
      </w:r>
      <w:r w:rsidR="002B30D1">
        <w:t xml:space="preserve">thu thập bằng chứng [nên đặc vụ điều tra còn được gọi là </w:t>
      </w:r>
      <w:r w:rsidR="002B30D1" w:rsidRPr="002B30D1">
        <w:rPr>
          <w:i/>
        </w:rPr>
        <w:t>thám tử</w:t>
      </w:r>
      <w:r w:rsidR="00562140">
        <w:t xml:space="preserve"> (detective)</w:t>
      </w:r>
      <w:r w:rsidR="002B30D1">
        <w:t>],</w:t>
      </w:r>
      <w:r w:rsidR="007B16A5">
        <w:t xml:space="preserve"> khác với chức năng </w:t>
      </w:r>
      <w:r w:rsidR="007B16A5" w:rsidRPr="00DF739F">
        <w:rPr>
          <w:i/>
        </w:rPr>
        <w:t>điều tra</w:t>
      </w:r>
      <w:r w:rsidR="00DF739F" w:rsidRPr="00DF739F">
        <w:rPr>
          <w:i/>
        </w:rPr>
        <w:t xml:space="preserve"> pháp lý</w:t>
      </w:r>
      <w:r w:rsidR="007B16A5">
        <w:t xml:space="preserve"> của công tố thuộc về pháp lý</w:t>
      </w:r>
      <w:r w:rsidR="00DF739F">
        <w:t xml:space="preserve"> như xem xét hồ sơ &amp; bằng chứng do cảnh sát cung cấp để xác định </w:t>
      </w:r>
      <w:r w:rsidR="002B30D1">
        <w:t>liệu rằng có đủ bằng chứng thu thập hay không, liệu rằng có cần điều tra / truy tố hay không</w:t>
      </w:r>
      <w:r w:rsidR="00DF3932">
        <w:t>,</w:t>
      </w:r>
      <w:r w:rsidR="005E46B0">
        <w:t xml:space="preserve"> quy trình có hợp pháp hay không,</w:t>
      </w:r>
      <w:r w:rsidR="00DF3932">
        <w:t>…</w:t>
      </w:r>
      <w:r w:rsidR="00087093">
        <w:t xml:space="preserve"> (Gemini 2026)</w:t>
      </w:r>
      <w:r w:rsidR="008225AD">
        <w:t>.</w:t>
      </w:r>
      <w:r w:rsidR="003C2BA3">
        <w:t xml:space="preserve"> </w:t>
      </w:r>
      <w:r w:rsidR="0052275E">
        <w:t>Lưu ý, công tố viên khi điều tra hồ sơ có thể phát hiện những manh mối cực kỳ phức tạp mà điều tra thực địa trong một số trường hợp không lần ra được</w:t>
      </w:r>
      <w:r w:rsidR="00332B69">
        <w:t xml:space="preserve"> vì điều tra hồ sơ nhìn bao quát trên bức tranh tổng thể giữ khoảng cách với những bằng chứng</w:t>
      </w:r>
      <w:r w:rsidR="00A31105">
        <w:t>,</w:t>
      </w:r>
      <w:r w:rsidR="00332B69">
        <w:t xml:space="preserve"> trong đó có những bằng chứng rõ ràng nhưng không quan trọng hoặc </w:t>
      </w:r>
      <w:r w:rsidR="00CD24F0">
        <w:t>nhỏ nhặt</w:t>
      </w:r>
      <w:r w:rsidR="00332B69">
        <w:t xml:space="preserve"> nhưng cực kỳ đáng giá</w:t>
      </w:r>
      <w:r w:rsidR="0052275E">
        <w:t xml:space="preserve">. </w:t>
      </w:r>
      <w:r w:rsidR="00DC7D73">
        <w:t>Đặc vụ điều tra ngoài thực địa cũng dựa vào hồ</w:t>
      </w:r>
      <w:r w:rsidR="00092C38">
        <w:t xml:space="preserve"> sơ nên </w:t>
      </w:r>
      <w:r w:rsidR="00DC7D73">
        <w:t xml:space="preserve">quan năng điều tra </w:t>
      </w:r>
      <w:r w:rsidR="00E255E2">
        <w:t xml:space="preserve">[tổng thể] </w:t>
      </w:r>
      <w:r w:rsidR="00DC7D73">
        <w:t>của công tố viên và đặc vụ không khác nhau bao nhiêu trên thực tế</w:t>
      </w:r>
      <w:r w:rsidR="0068532B">
        <w:t>.</w:t>
      </w:r>
      <w:r w:rsidR="00092C38">
        <w:t xml:space="preserve"> </w:t>
      </w:r>
      <w:r w:rsidR="0068532B" w:rsidRPr="0082223F">
        <w:rPr>
          <w:i/>
        </w:rPr>
        <w:t>C</w:t>
      </w:r>
      <w:r w:rsidR="00092C38" w:rsidRPr="0082223F">
        <w:rPr>
          <w:i/>
        </w:rPr>
        <w:t>ần phải đủ hai lực lượng điều tra của cảnh sát và công tố</w:t>
      </w:r>
      <w:r w:rsidR="00092C38">
        <w:t xml:space="preserve">, không những vì kiểm soát quyền lực tránh lạm quyền mà còn vì tính chất </w:t>
      </w:r>
      <w:r w:rsidR="00BA0045" w:rsidRPr="00BA0045">
        <w:rPr>
          <w:i/>
        </w:rPr>
        <w:t>tinh vi</w:t>
      </w:r>
      <w:r w:rsidR="00BA0045">
        <w:t xml:space="preserve"> </w:t>
      </w:r>
      <w:r w:rsidR="00092C38">
        <w:t xml:space="preserve">của </w:t>
      </w:r>
      <w:r w:rsidR="00683C0E">
        <w:t xml:space="preserve">quan năng </w:t>
      </w:r>
      <w:r w:rsidR="00092C38">
        <w:t>điều tra mà đối trọng là quan năng tình báo</w:t>
      </w:r>
      <w:r w:rsidR="00683C0E">
        <w:t xml:space="preserve"> </w:t>
      </w:r>
      <w:r w:rsidR="00683C0E" w:rsidRPr="005A0824">
        <w:t>kỳ bí</w:t>
      </w:r>
      <w:r w:rsidR="0068532B">
        <w:t>, h</w:t>
      </w:r>
      <w:r w:rsidR="00BA0045">
        <w:t xml:space="preserve">ơn nữa, </w:t>
      </w:r>
      <w:r w:rsidR="00CD24F0">
        <w:t xml:space="preserve">tính chất quan trọng nhất của pháp quyền thực định là </w:t>
      </w:r>
      <w:r w:rsidR="00CD24F0" w:rsidRPr="00E0542B">
        <w:rPr>
          <w:i/>
        </w:rPr>
        <w:t>chính trực &amp; minh bạch</w:t>
      </w:r>
      <w:r w:rsidR="00CD24F0">
        <w:t xml:space="preserve"> và </w:t>
      </w:r>
      <w:r w:rsidR="00C5403A">
        <w:t xml:space="preserve">chức năng giám sát không có quan năng điều tra trở </w:t>
      </w:r>
      <w:r w:rsidR="00BA0045">
        <w:t>thành kẻ</w:t>
      </w:r>
      <w:r w:rsidR="00C5403A">
        <w:t xml:space="preserve"> phá bĩnh</w:t>
      </w:r>
      <w:r w:rsidR="00BC5951">
        <w:t xml:space="preserve"> </w:t>
      </w:r>
      <w:r w:rsidR="001763BD">
        <w:t>cũng như</w:t>
      </w:r>
      <w:r w:rsidR="00BC5951">
        <w:t xml:space="preserve"> trấn áp không có điều tra trở nên bạo ngược</w:t>
      </w:r>
      <w:r w:rsidR="00DC7D73">
        <w:t xml:space="preserve">. </w:t>
      </w:r>
      <w:r w:rsidR="00E0542B">
        <w:t xml:space="preserve">Tóm lại, nếu không có quan năng điều tra thì toàn bộ hệ thống pháp luật </w:t>
      </w:r>
      <w:r w:rsidR="001763BD">
        <w:t>sẽ</w:t>
      </w:r>
      <w:r w:rsidR="00E0542B">
        <w:t xml:space="preserve"> yếu ớt</w:t>
      </w:r>
      <w:r w:rsidR="008A2CA9">
        <w:t xml:space="preserve"> và thô thiển</w:t>
      </w:r>
      <w:r w:rsidR="00E0542B">
        <w:t xml:space="preserve">. </w:t>
      </w:r>
      <w:r w:rsidR="007B16A5">
        <w:t xml:space="preserve">Sức mạnh của cảnh sát nằm ở vũ lực trấn áp và sức mạnh của công tố nằm ở </w:t>
      </w:r>
      <w:r w:rsidR="003A726A">
        <w:t>quyền buộc tội</w:t>
      </w:r>
      <w:r w:rsidR="007B16A5">
        <w:t xml:space="preserve">, hơn nữa, công tố viên còn có quyền </w:t>
      </w:r>
      <w:r w:rsidR="002D2002">
        <w:t>thay mặt</w:t>
      </w:r>
      <w:r w:rsidR="007B16A5">
        <w:t xml:space="preserve"> bồi thẩm đoàn</w:t>
      </w:r>
      <w:r w:rsidR="002B30D1">
        <w:t xml:space="preserve"> </w:t>
      </w:r>
      <w:r w:rsidR="002D2002">
        <w:t>triệu tập nhân chứng</w:t>
      </w:r>
      <w:r w:rsidR="005E46B0">
        <w:t xml:space="preserve">, nếu </w:t>
      </w:r>
      <w:r w:rsidR="002D2002">
        <w:t>nhân chứng</w:t>
      </w:r>
      <w:r w:rsidR="005E46B0">
        <w:t xml:space="preserve"> khai man thì đó là tội đại hình</w:t>
      </w:r>
      <w:r w:rsidR="00CF14CA">
        <w:t xml:space="preserve"> (Gemini 2026)</w:t>
      </w:r>
      <w:r w:rsidR="007B16A5">
        <w:t xml:space="preserve">. </w:t>
      </w:r>
      <w:r w:rsidR="003C2BA3">
        <w:t xml:space="preserve">Ghi chú, FBI còn có chức năng chống gián điệp và bảo vệ an ninh nội địa. </w:t>
      </w:r>
      <w:r w:rsidR="009F7AF2">
        <w:t xml:space="preserve">Quan năng chủ đạo của cảnh sát tập trung vào phúc lợi dân sự nhưng vì phải phối hợp với và là nền tảng vũ lực của </w:t>
      </w:r>
      <w:r w:rsidR="00DF3932">
        <w:t xml:space="preserve">các </w:t>
      </w:r>
      <w:r w:rsidR="009F7AF2">
        <w:t xml:space="preserve">cơ quan truy tố &amp; trừng phạt nên không thể không cố kết với vũ lực, do đó nền chính trị Hoa Kỳ đã phân mảnh hệ thống cảnh sát để tránh lạm quyền ngay cả khi FBI phải điều trần trước Quốc hội Hoa Kỳ, nhưng nếu như </w:t>
      </w:r>
      <w:r w:rsidR="009F7AF2" w:rsidRPr="00A31105">
        <w:t>cơ quan</w:t>
      </w:r>
      <w:r w:rsidR="009F7AF2" w:rsidRPr="00A31105">
        <w:rPr>
          <w:i/>
        </w:rPr>
        <w:t xml:space="preserve"> </w:t>
      </w:r>
      <w:r w:rsidR="00A31105" w:rsidRPr="00A31105">
        <w:rPr>
          <w:i/>
        </w:rPr>
        <w:t>hành</w:t>
      </w:r>
      <w:r w:rsidR="009F7AF2" w:rsidRPr="00A31105">
        <w:rPr>
          <w:i/>
        </w:rPr>
        <w:t xml:space="preserve"> pháp </w:t>
      </w:r>
      <w:r w:rsidR="009216A6" w:rsidRPr="00A31105">
        <w:rPr>
          <w:i/>
        </w:rPr>
        <w:t xml:space="preserve">của </w:t>
      </w:r>
      <w:r w:rsidR="00A31105" w:rsidRPr="00A31105">
        <w:rPr>
          <w:i/>
        </w:rPr>
        <w:t xml:space="preserve">tư </w:t>
      </w:r>
      <w:r w:rsidR="009216A6" w:rsidRPr="00A31105">
        <w:rPr>
          <w:i/>
        </w:rPr>
        <w:t>pháp</w:t>
      </w:r>
      <w:r w:rsidR="009216A6">
        <w:t xml:space="preserve"> </w:t>
      </w:r>
      <w:r w:rsidR="00A31105">
        <w:t xml:space="preserve">[đồng thời </w:t>
      </w:r>
      <w:r w:rsidR="00A31105" w:rsidRPr="00A31105">
        <w:t>tư pháp của hành pháp</w:t>
      </w:r>
      <w:r w:rsidR="00A31105">
        <w:t xml:space="preserve">] </w:t>
      </w:r>
      <w:r w:rsidR="00DF3932">
        <w:t xml:space="preserve">tức </w:t>
      </w:r>
      <w:r w:rsidR="009216A6">
        <w:t>cơ quan công tố Hoa Kỳ</w:t>
      </w:r>
      <w:r w:rsidR="009F7AF2">
        <w:t xml:space="preserve"> thiếu hiệu quả thì kéo theo hệ thống cảnh sát cũng thiếu hiệu quả</w:t>
      </w:r>
      <w:r w:rsidR="009216A6">
        <w:t xml:space="preserve">, không thể hội tụ vào pháp luật nên chỉ còn hiệu quả ở mức </w:t>
      </w:r>
      <w:r w:rsidR="005A1A8F">
        <w:t>bảo đảm trật tự trị an xã hội</w:t>
      </w:r>
      <w:r w:rsidR="00853309">
        <w:t>, không thể thăng hoa theo tinh thần hiến pháp</w:t>
      </w:r>
      <w:r w:rsidR="009F7AF2">
        <w:t xml:space="preserve">. </w:t>
      </w:r>
      <w:r w:rsidR="00BB3B73">
        <w:t>Tinh thần hiến pháp tất nhiên không đơn giản như quy trình “</w:t>
      </w:r>
      <w:r w:rsidR="003C5BE0">
        <w:t xml:space="preserve">giám sát (cảnh sát) </w:t>
      </w:r>
      <w:r w:rsidR="003C5BE0">
        <w:rPr>
          <w:rFonts w:cs="Times New Roman"/>
        </w:rPr>
        <w:t>→</w:t>
      </w:r>
      <w:r w:rsidR="003C5BE0">
        <w:t xml:space="preserve"> </w:t>
      </w:r>
      <w:r w:rsidR="00BB3B73">
        <w:t xml:space="preserve">trấn áp </w:t>
      </w:r>
      <w:r w:rsidR="00E248AE">
        <w:t xml:space="preserve">(cảnh sát) </w:t>
      </w:r>
      <w:r w:rsidR="00BB3B73">
        <w:rPr>
          <w:rFonts w:cs="Times New Roman"/>
        </w:rPr>
        <w:t>→</w:t>
      </w:r>
      <w:r w:rsidR="00BB3B73">
        <w:t xml:space="preserve"> </w:t>
      </w:r>
      <w:r w:rsidR="0050494C">
        <w:t xml:space="preserve">bắt giữ (cảnh sát) </w:t>
      </w:r>
      <w:r w:rsidR="0050494C">
        <w:rPr>
          <w:rFonts w:cs="Times New Roman"/>
        </w:rPr>
        <w:t xml:space="preserve">→ </w:t>
      </w:r>
      <w:r w:rsidR="00BB3B73">
        <w:t>tạm giam</w:t>
      </w:r>
      <w:r w:rsidR="00E248AE">
        <w:t xml:space="preserve"> (</w:t>
      </w:r>
      <w:r w:rsidR="0050494C">
        <w:t>công tố</w:t>
      </w:r>
      <w:r w:rsidR="00E248AE">
        <w:t>)</w:t>
      </w:r>
      <w:r w:rsidR="00BB3B73">
        <w:t xml:space="preserve"> </w:t>
      </w:r>
      <w:r w:rsidR="00BB3B73">
        <w:rPr>
          <w:rFonts w:cs="Times New Roman"/>
        </w:rPr>
        <w:t>→ điều tr</w:t>
      </w:r>
      <w:r w:rsidR="00E248AE">
        <w:rPr>
          <w:rFonts w:cs="Times New Roman"/>
        </w:rPr>
        <w:t>a</w:t>
      </w:r>
      <w:r w:rsidR="00BB3B73">
        <w:rPr>
          <w:rFonts w:cs="Times New Roman"/>
        </w:rPr>
        <w:t xml:space="preserve"> </w:t>
      </w:r>
      <w:r w:rsidR="00E248AE">
        <w:rPr>
          <w:rFonts w:cs="Times New Roman"/>
        </w:rPr>
        <w:t xml:space="preserve">(công tố) </w:t>
      </w:r>
      <w:r w:rsidR="00BB3B73">
        <w:rPr>
          <w:rFonts w:cs="Times New Roman"/>
        </w:rPr>
        <w:t xml:space="preserve">→ </w:t>
      </w:r>
      <w:r w:rsidR="00E248AE">
        <w:rPr>
          <w:rFonts w:cs="Times New Roman"/>
        </w:rPr>
        <w:t xml:space="preserve">truy tố (công tố) → </w:t>
      </w:r>
      <w:r w:rsidR="00BB3B73">
        <w:rPr>
          <w:rFonts w:cs="Times New Roman"/>
        </w:rPr>
        <w:t>xét xử</w:t>
      </w:r>
      <w:r w:rsidR="00E248AE">
        <w:rPr>
          <w:rFonts w:cs="Times New Roman"/>
        </w:rPr>
        <w:t xml:space="preserve"> (tòa án)</w:t>
      </w:r>
      <w:r w:rsidR="00BB3B73">
        <w:rPr>
          <w:rFonts w:cs="Times New Roman"/>
        </w:rPr>
        <w:t xml:space="preserve"> → phán quyết </w:t>
      </w:r>
      <w:r w:rsidR="00E248AE">
        <w:rPr>
          <w:rFonts w:cs="Times New Roman"/>
        </w:rPr>
        <w:t xml:space="preserve">(tòa án) </w:t>
      </w:r>
      <w:r w:rsidR="00BB3B73">
        <w:rPr>
          <w:rFonts w:cs="Times New Roman"/>
        </w:rPr>
        <w:t>→ bỏ tù</w:t>
      </w:r>
      <w:r w:rsidR="00E248AE">
        <w:rPr>
          <w:rFonts w:cs="Times New Roman"/>
        </w:rPr>
        <w:t xml:space="preserve"> (trại giam)</w:t>
      </w:r>
      <w:r w:rsidR="003C5BE0" w:rsidRPr="003C5BE0">
        <w:rPr>
          <w:rFonts w:cs="Times New Roman"/>
        </w:rPr>
        <w:t xml:space="preserve"> </w:t>
      </w:r>
      <w:r w:rsidR="003C5BE0">
        <w:rPr>
          <w:rFonts w:cs="Times New Roman"/>
        </w:rPr>
        <w:t>→</w:t>
      </w:r>
      <w:r w:rsidR="003C5BE0" w:rsidRPr="003C5BE0">
        <w:t xml:space="preserve"> </w:t>
      </w:r>
      <w:r w:rsidR="003C5BE0">
        <w:t>giám sát (cảnh sát)</w:t>
      </w:r>
      <w:r w:rsidR="00BB3B73">
        <w:t xml:space="preserve">”. </w:t>
      </w:r>
      <w:r w:rsidR="00FE1CA0">
        <w:t>Ở</w:t>
      </w:r>
      <w:r w:rsidR="007E217E">
        <w:t xml:space="preserve"> những quốc gia</w:t>
      </w:r>
      <w:r w:rsidR="00185089">
        <w:t xml:space="preserve"> có hệ thống </w:t>
      </w:r>
      <w:r w:rsidR="00014E70" w:rsidRPr="00014E70">
        <w:rPr>
          <w:i/>
        </w:rPr>
        <w:t>dân luật</w:t>
      </w:r>
      <w:r w:rsidR="00014E70">
        <w:t xml:space="preserve"> </w:t>
      </w:r>
      <w:r w:rsidR="00185089">
        <w:t>(</w:t>
      </w:r>
      <w:r w:rsidR="00014E70">
        <w:t xml:space="preserve">luật dân sự, </w:t>
      </w:r>
      <w:r w:rsidR="008235A8">
        <w:t xml:space="preserve">luật lục địa, </w:t>
      </w:r>
      <w:r w:rsidR="00185089">
        <w:t>civil law) ưu tiên các bộ luật được văn bản hóa thay vì dựa vào các án lệ (phán quyết của tòa án trong quá khứ), cơ quan công tố thuộc/bên cạnh nhánh lập pháp (Pháp</w:t>
      </w:r>
      <w:r w:rsidR="006C2596">
        <w:t xml:space="preserve"> – công tố viên bên cạnh thẩm phán</w:t>
      </w:r>
      <w:r w:rsidR="00185089">
        <w:t xml:space="preserve">) </w:t>
      </w:r>
      <w:r w:rsidR="00185089">
        <w:lastRenderedPageBreak/>
        <w:t xml:space="preserve">hoặc độc lập như Viện Kiểm </w:t>
      </w:r>
      <w:r w:rsidR="00D602B1">
        <w:t>s</w:t>
      </w:r>
      <w:r w:rsidR="00185089">
        <w:t>át (Việt Nam)</w:t>
      </w:r>
      <w:r w:rsidR="00430DCD">
        <w:t xml:space="preserve"> (Gemini 2026)</w:t>
      </w:r>
      <w:r w:rsidR="007E217E">
        <w:t xml:space="preserve">. </w:t>
      </w:r>
      <w:r w:rsidR="00060F93">
        <w:t xml:space="preserve">Nhược điểm của cơ chế cơ quan công tố thuộc nhánh lập pháp hoặc độc lập là thiếu sự hỗ trợ của cảnh sát, nhưng nếu công tố thuộc nhánh hành pháp để đạt hiệu quả thì tòa án phải rất mạnh để đối trọng. </w:t>
      </w:r>
      <w:r w:rsidR="00CC4587">
        <w:t xml:space="preserve">Sau khi nhận được cáo trạng </w:t>
      </w:r>
      <w:r w:rsidR="00CC4587" w:rsidRPr="007F7995">
        <w:rPr>
          <w:i/>
        </w:rPr>
        <w:t>truy tố</w:t>
      </w:r>
      <w:r w:rsidR="00CC4587">
        <w:t xml:space="preserve"> </w:t>
      </w:r>
      <w:r w:rsidR="007F7995">
        <w:t xml:space="preserve">buộc tội nghi phạm </w:t>
      </w:r>
      <w:r w:rsidR="00CC4587">
        <w:t xml:space="preserve">của công tố viên, </w:t>
      </w:r>
      <w:r w:rsidR="00CC4587">
        <w:rPr>
          <w:i/>
        </w:rPr>
        <w:t>t</w:t>
      </w:r>
      <w:r w:rsidR="00F544BE" w:rsidRPr="001409E7">
        <w:rPr>
          <w:i/>
        </w:rPr>
        <w:t>hẩm phán</w:t>
      </w:r>
      <w:r w:rsidR="00F544BE">
        <w:t xml:space="preserve"> </w:t>
      </w:r>
      <w:r w:rsidR="00BD7672">
        <w:t xml:space="preserve">(Judge) </w:t>
      </w:r>
      <w:r w:rsidR="00F544BE">
        <w:t>là người xét xử và ra phán quyết</w:t>
      </w:r>
      <w:r w:rsidR="00CC4587">
        <w:t xml:space="preserve"> tại một phiên tòa cụ thể</w:t>
      </w:r>
      <w:r w:rsidR="00F544BE">
        <w:t xml:space="preserve">, chịu trách nhiệm bảo vệ pháp luật về mặt chuyên môn, trong khi đó, người đứng đầu một cơ quan </w:t>
      </w:r>
      <w:r w:rsidR="006C5296">
        <w:t xml:space="preserve">tư pháp </w:t>
      </w:r>
      <w:r w:rsidR="00BD7672">
        <w:t xml:space="preserve">như tòa án là </w:t>
      </w:r>
      <w:r w:rsidR="00BD7672" w:rsidRPr="001409E7">
        <w:rPr>
          <w:i/>
        </w:rPr>
        <w:t>chánh án</w:t>
      </w:r>
      <w:r w:rsidR="00BD7672">
        <w:t xml:space="preserve"> (</w:t>
      </w:r>
      <w:r w:rsidR="00BD7672" w:rsidRPr="00BD7672">
        <w:t>Chief Judge/Justice</w:t>
      </w:r>
      <w:r w:rsidR="00BD7672">
        <w:t xml:space="preserve">) </w:t>
      </w:r>
      <w:r w:rsidR="00294834">
        <w:t>chịu trách nhiệm quản lý nhân sự, hành chánh và phân công xử án, và tất nhiên c</w:t>
      </w:r>
      <w:r w:rsidR="00BD7672">
        <w:t>hánh án thường là thẩm phán</w:t>
      </w:r>
      <w:r w:rsidR="00430DCD">
        <w:t xml:space="preserve"> (Gemini 2026)</w:t>
      </w:r>
      <w:r w:rsidR="00294834">
        <w:t>.</w:t>
      </w:r>
      <w:r w:rsidR="006C5296">
        <w:t xml:space="preserve"> </w:t>
      </w:r>
      <w:r w:rsidR="00294834">
        <w:t>T</w:t>
      </w:r>
      <w:r w:rsidR="006C5296">
        <w:t xml:space="preserve">rong một phiên tòa </w:t>
      </w:r>
      <w:r w:rsidR="00294834">
        <w:t xml:space="preserve">xét xử </w:t>
      </w:r>
      <w:r w:rsidR="006C5296">
        <w:t xml:space="preserve">cụ thể, bên cạnh thẩm phán đóng vai trò chuyên môn còn có </w:t>
      </w:r>
      <w:r w:rsidR="006C5296" w:rsidRPr="001409E7">
        <w:rPr>
          <w:i/>
        </w:rPr>
        <w:t>bồi thẩm đoàn</w:t>
      </w:r>
      <w:r w:rsidR="006C5296">
        <w:t xml:space="preserve"> </w:t>
      </w:r>
      <w:r w:rsidR="00156969">
        <w:t>(</w:t>
      </w:r>
      <w:r w:rsidR="00DB7F43">
        <w:t>J</w:t>
      </w:r>
      <w:r w:rsidR="00156969">
        <w:t xml:space="preserve">ury) </w:t>
      </w:r>
      <w:r w:rsidR="006C5296">
        <w:t>[có thể gồm những người dân] đóng vai trò trọng tài</w:t>
      </w:r>
      <w:r w:rsidR="001409E7">
        <w:t xml:space="preserve">, phán quyết của một phiên tòa xét xử cụ thể </w:t>
      </w:r>
      <w:r w:rsidR="00934CA3">
        <w:t xml:space="preserve">[sơ thẩm] </w:t>
      </w:r>
      <w:r w:rsidR="001409E7">
        <w:t>là kết quả phối hợp của thẩm phán và bồi thẩm đoàn</w:t>
      </w:r>
      <w:r w:rsidR="00430DCD">
        <w:t xml:space="preserve"> (Gemini 2026)</w:t>
      </w:r>
      <w:r w:rsidR="001409E7">
        <w:t>.</w:t>
      </w:r>
      <w:r w:rsidR="001C237D">
        <w:t xml:space="preserve"> Nếu một phiên tòa xét xử cụ thể gồm nhiều thẩm phán thì người đứng đầu </w:t>
      </w:r>
      <w:r w:rsidR="001C237D" w:rsidRPr="00A355CE">
        <w:rPr>
          <w:i/>
        </w:rPr>
        <w:t>hội đồng thẩm phán</w:t>
      </w:r>
      <w:r w:rsidR="001C237D">
        <w:t xml:space="preserve"> được gọi là </w:t>
      </w:r>
      <w:r w:rsidR="001C237D" w:rsidRPr="00A355CE">
        <w:rPr>
          <w:i/>
        </w:rPr>
        <w:t>thẩm phán chủ tọa</w:t>
      </w:r>
      <w:r w:rsidR="001C237D">
        <w:t xml:space="preserve"> (Presiding Judge).</w:t>
      </w:r>
      <w:r w:rsidR="00DB7F43">
        <w:t xml:space="preserve"> Phiên tòa sơ thẩm thường gồm một thẩm phán và có thể có bồi thẩm đoàn </w:t>
      </w:r>
      <w:r w:rsidR="007F7001">
        <w:t xml:space="preserve">[gọi chung là hội đồng xét xử] </w:t>
      </w:r>
      <w:r w:rsidR="00DB7F43">
        <w:t>và phiên tòa phúc thẩm</w:t>
      </w:r>
      <w:r w:rsidR="00CD5C26">
        <w:t>/</w:t>
      </w:r>
      <w:r w:rsidR="00DB7F43">
        <w:t>tối cao thường có hội đồng thẩm phán và không cần có bồi thẩm đoàn</w:t>
      </w:r>
      <w:r w:rsidR="00430DCD">
        <w:t xml:space="preserve"> (Gemini 2026)</w:t>
      </w:r>
      <w:r w:rsidR="00DB7F43">
        <w:t>.</w:t>
      </w:r>
      <w:r w:rsidR="00FE1C38">
        <w:t xml:space="preserve"> Hệ thống tòa án kép của Hoa Kỳ gồm </w:t>
      </w:r>
      <w:r w:rsidR="00FE1C38" w:rsidRPr="00EE38BD">
        <w:rPr>
          <w:i/>
        </w:rPr>
        <w:t>hệ thống tòa liên bang</w:t>
      </w:r>
      <w:r w:rsidR="00FE1C38">
        <w:t xml:space="preserve"> và </w:t>
      </w:r>
      <w:r w:rsidR="00FE1C38" w:rsidRPr="00EE38BD">
        <w:rPr>
          <w:i/>
        </w:rPr>
        <w:t>hệ thống tòa tiểu bang</w:t>
      </w:r>
      <w:r w:rsidR="00FE1C38">
        <w:t xml:space="preserve">, trong đó hệ thống tòa </w:t>
      </w:r>
      <w:r w:rsidR="00434F52">
        <w:t xml:space="preserve">án </w:t>
      </w:r>
      <w:r w:rsidR="00FE1C38">
        <w:t xml:space="preserve">liên bang gồm 94 tòa sơ thẩm </w:t>
      </w:r>
      <w:r w:rsidR="002577D6">
        <w:t xml:space="preserve">(tòa quận) </w:t>
      </w:r>
      <w:r w:rsidR="00FE1C38">
        <w:t xml:space="preserve">liên bang tương ứng 94 </w:t>
      </w:r>
      <w:r w:rsidR="00F71FC1">
        <w:t>qu</w:t>
      </w:r>
      <w:r w:rsidR="00857191">
        <w:t>ậ</w:t>
      </w:r>
      <w:r w:rsidR="00F71FC1">
        <w:t>n</w:t>
      </w:r>
      <w:r w:rsidR="00FE1C38">
        <w:t xml:space="preserve"> tư pháp (94 văn phòng công tố liên bang), </w:t>
      </w:r>
      <w:r w:rsidR="00857191">
        <w:t>13 tòa phúc thẩm (tòa kháng án) liên bang tương ứng 13 vùng tư pháp</w:t>
      </w:r>
      <w:r w:rsidR="00ED004C">
        <w:t xml:space="preserve">, và 1 </w:t>
      </w:r>
      <w:r w:rsidR="00ED004C" w:rsidRPr="00EE38BD">
        <w:rPr>
          <w:i/>
        </w:rPr>
        <w:t>Tòa án Tối cao Hòa Kỳ</w:t>
      </w:r>
      <w:r w:rsidR="002C5679">
        <w:t xml:space="preserve">, với lưu ý Tòa án Tối cao Hòa Kỳ có </w:t>
      </w:r>
      <w:r w:rsidR="00ED004C">
        <w:t xml:space="preserve">9 thẩm phán </w:t>
      </w:r>
      <w:r w:rsidR="00865D7F">
        <w:t xml:space="preserve">tối cao </w:t>
      </w:r>
      <w:r w:rsidR="00ED004C">
        <w:t>đảm nhiệm trọn đời do Tổng thống đề cử và Thượng viện phê chuẩn.</w:t>
      </w:r>
      <w:r w:rsidR="00C007C9">
        <w:t xml:space="preserve"> </w:t>
      </w:r>
      <w:r w:rsidR="00EE38BD">
        <w:t xml:space="preserve">Riêng tòa sơ thẩm liên bang có những </w:t>
      </w:r>
      <w:r w:rsidR="00EE38BD" w:rsidRPr="00EE38BD">
        <w:rPr>
          <w:i/>
        </w:rPr>
        <w:t>thẩm phán sơ lục</w:t>
      </w:r>
      <w:r w:rsidR="00EE38BD">
        <w:t xml:space="preserve"> </w:t>
      </w:r>
      <w:r w:rsidR="00434F52">
        <w:t>(</w:t>
      </w:r>
      <w:r w:rsidR="00434F52" w:rsidRPr="00434F52">
        <w:t>U.S. Magistrate Judge</w:t>
      </w:r>
      <w:r w:rsidR="00434F52">
        <w:t xml:space="preserve">) </w:t>
      </w:r>
      <w:r w:rsidR="00EE38BD">
        <w:t>chuyên xử lý các thủ tục ban đầu cho các vụ án như ký lệnh bắt giữ, ký lệnh khám xét, chủ tọa phiên tòa 48 giờ, quyết định cho tại ngoại hay tạm giam bị cáo trong 30 ngày</w:t>
      </w:r>
      <w:r w:rsidR="00434F52">
        <w:t xml:space="preserve"> (Gemini 2026)</w:t>
      </w:r>
      <w:r w:rsidR="00EE38BD">
        <w:t xml:space="preserve">. Ghi chú, thẩm phán sơ lục có nhiệm kỳ, thường là 8 năm. </w:t>
      </w:r>
      <w:r w:rsidR="00C007C9">
        <w:t xml:space="preserve">Trong hệ thống tòa án tiểu bang thì mỗi bang có một số tòa án cấp thấp xử lý tranh chấp nhỏ, một số tòa sơ thẩm tiểu bang, một số tòa phúc thẩm tiểu bang và một </w:t>
      </w:r>
      <w:r w:rsidR="00C007C9" w:rsidRPr="00BE775D">
        <w:rPr>
          <w:i/>
        </w:rPr>
        <w:t xml:space="preserve">Tòa </w:t>
      </w:r>
      <w:r w:rsidR="00D106EB" w:rsidRPr="00BE775D">
        <w:rPr>
          <w:i/>
        </w:rPr>
        <w:t>á</w:t>
      </w:r>
      <w:r w:rsidR="00C007C9" w:rsidRPr="00BE775D">
        <w:rPr>
          <w:i/>
        </w:rPr>
        <w:t>n Tối cao Tiểu bang</w:t>
      </w:r>
      <w:r w:rsidR="00521156">
        <w:t xml:space="preserve">, với lưu ý thẩm phán tiểu bang </w:t>
      </w:r>
      <w:r w:rsidR="00B177D8">
        <w:t xml:space="preserve">đều có nhiệm kỳ </w:t>
      </w:r>
      <w:r w:rsidR="00521156">
        <w:t>do dân bầu</w:t>
      </w:r>
      <w:r w:rsidR="00B177D8">
        <w:t xml:space="preserve"> hoặc Thống đốc bang bổ nhiệm</w:t>
      </w:r>
      <w:r w:rsidR="00BE775D">
        <w:t xml:space="preserve"> (Gemini 2026)</w:t>
      </w:r>
      <w:r w:rsidR="00521156">
        <w:t>.</w:t>
      </w:r>
    </w:p>
    <w:p w14:paraId="1CB8755A" w14:textId="63348BA7" w:rsidR="00B86869" w:rsidRDefault="0057424D" w:rsidP="00A114D2">
      <w:pPr>
        <w:ind w:firstLine="360"/>
      </w:pPr>
      <w:r>
        <w:t xml:space="preserve">Giá trị của tích lũy tài chính ở chỗ tính ổn định của hằng số tỉ suất lợi nhuận như 5%. </w:t>
      </w:r>
      <w:r w:rsidR="008064AD">
        <w:t>Làm cách nào để tăng sản xuất vượt mức? Chẳng có cách nào khác ngoài hạn chế thâm dụng tài nguyên và lao động giản đơn</w:t>
      </w:r>
      <w:r w:rsidR="008064AD" w:rsidRPr="008064AD">
        <w:t xml:space="preserve"> </w:t>
      </w:r>
      <w:r w:rsidR="008064AD">
        <w:t xml:space="preserve">đến mức có thể, và như thế, chẳng có cách nào khác ngoài công nghệ – công nghệ cao. </w:t>
      </w:r>
      <w:r w:rsidR="004573D4">
        <w:t>Lợi nhuận từ hoạt động tài chính cũng do thế năng trình độ sản xuất, bất luận thế n</w:t>
      </w:r>
      <w:r>
        <w:t>à</w:t>
      </w:r>
      <w:r w:rsidR="004573D4">
        <w:t xml:space="preserve">o cũng phải do “thế” từ nhiều lực vận hành đẩy lên thành “thế” phối hợp giữa hoạt động tài chính trơn tru và công năng sản xuất mạnh mẽ. </w:t>
      </w:r>
      <w:r w:rsidR="00B62A5E">
        <w:t>Nếu một nền kinh tế dựa nhiều vào tài chính thì chắc chắn phải hấp thu nội lực từ nhiều nguồn và như vậy</w:t>
      </w:r>
      <w:r w:rsidR="00E14B26">
        <w:t>,</w:t>
      </w:r>
      <w:r w:rsidR="00B62A5E">
        <w:t xml:space="preserve"> nếu toàn cầu hóa chậm lại sẽ gặp rủi ro, nếu tuy có nền sản xuất hùng hậu </w:t>
      </w:r>
      <w:r w:rsidR="00F01788">
        <w:t xml:space="preserve">hoặc đã từng như vậy, </w:t>
      </w:r>
      <w:r w:rsidR="00B62A5E">
        <w:t xml:space="preserve">lại “dường như” dựa vào tài chính thì dường như đó là sự xao lãng tạm thời và/hoặc đang hụt hơi bởi giằng xé giữa đa dạng kinh tế và đuổi theo công nghệ. </w:t>
      </w:r>
      <w:r w:rsidR="008911F1">
        <w:t>Hoạt động cho vay xuyên quốc gia để phát triển các dự án sản xuất công nghiệp là phối hợp giữa chủ nghĩa trọng thương và chủ nghĩa trọng nông, trong tác phẩm “</w:t>
      </w:r>
      <w:r w:rsidR="002A46B9">
        <w:t>Của Cải Của Các Quốc Gia</w:t>
      </w:r>
      <w:r w:rsidR="008911F1">
        <w:t xml:space="preserve">” Smith phân tích hai chủ nghĩa kinh kế khởi </w:t>
      </w:r>
      <w:r w:rsidR="00902349">
        <w:t>nguồn</w:t>
      </w:r>
      <w:r w:rsidR="008911F1">
        <w:t xml:space="preserve"> này. </w:t>
      </w:r>
      <w:r w:rsidR="00902349">
        <w:t>Bất luận thế nào, lực đẩy cuối cùng và mạnh nhất để thoát khỏi bẫy thu nhập trung bình là tích lũy sản xuất</w:t>
      </w:r>
      <w:r w:rsidR="00BC69DC">
        <w:t xml:space="preserve"> mặc dù ta đã đề cập sự hoạt tác của tài chính và thương mại</w:t>
      </w:r>
      <w:r w:rsidR="00B53782">
        <w:t>, quan trọng đến mức không thể xao nhãng</w:t>
      </w:r>
      <w:r w:rsidR="00902349">
        <w:t xml:space="preserve">. </w:t>
      </w:r>
      <w:r w:rsidR="000C2D54">
        <w:t xml:space="preserve">Giả sử ta tập trung vào khía cạnh </w:t>
      </w:r>
      <w:r w:rsidR="000C2D54" w:rsidRPr="003425BF">
        <w:rPr>
          <w:i/>
        </w:rPr>
        <w:t>tích lũy sản xuất</w:t>
      </w:r>
      <w:r w:rsidR="000C2D54">
        <w:t xml:space="preserve"> </w:t>
      </w:r>
      <w:r w:rsidR="003425BF">
        <w:t xml:space="preserve">(production accumulation) </w:t>
      </w:r>
      <w:r w:rsidR="000C2D54">
        <w:t xml:space="preserve">tức tích lũy sản lượng sản xuất công nghiệp trong ngữ nghĩa tích lũy </w:t>
      </w:r>
      <w:r w:rsidR="0044370C">
        <w:t>trình độ sản xuất, tích lũy vốn</w:t>
      </w:r>
      <w:r w:rsidR="000C2D54">
        <w:t>. Tất nhiên sau khi chọn những ngành sản xuất mũi nhọn, ví dụ như công nghiệp năng lượng xanh &amp; lưu trữ năng lượng, công nghiệp bán dẫn &amp; chip, và công nghệ số &amp; trí tuệ nhân tạo (</w:t>
      </w:r>
      <w:r w:rsidR="00243BEB">
        <w:t xml:space="preserve">Gemini </w:t>
      </w:r>
      <w:r w:rsidR="000C2D54">
        <w:t xml:space="preserve">2026), những </w:t>
      </w:r>
      <w:r w:rsidR="000C2D54" w:rsidRPr="00BF047A">
        <w:rPr>
          <w:i/>
        </w:rPr>
        <w:t xml:space="preserve">mô hình </w:t>
      </w:r>
      <w:r w:rsidR="00EA2DAE" w:rsidRPr="00BF047A">
        <w:rPr>
          <w:i/>
        </w:rPr>
        <w:t>tích lũy sản xuất</w:t>
      </w:r>
      <w:r w:rsidR="00EA2DAE">
        <w:t xml:space="preserve"> (</w:t>
      </w:r>
      <w:r w:rsidR="00F8466E">
        <w:t>model of production accumulation</w:t>
      </w:r>
      <w:r w:rsidR="00EA2DAE">
        <w:t xml:space="preserve">) gọi tắt là </w:t>
      </w:r>
      <w:r w:rsidR="00EA2DAE" w:rsidRPr="00BF047A">
        <w:rPr>
          <w:i/>
        </w:rPr>
        <w:t>mô hình sản xuất</w:t>
      </w:r>
      <w:r w:rsidR="00EA2DAE">
        <w:t xml:space="preserve"> (</w:t>
      </w:r>
      <w:r w:rsidR="00F8466E">
        <w:t>production model</w:t>
      </w:r>
      <w:r w:rsidR="00EA2DAE">
        <w:t>) cần được nghiên cứu, cải biến và phối hợp.</w:t>
      </w:r>
      <w:r w:rsidR="00112197">
        <w:t xml:space="preserve"> Bất luận thế nào, tâm điểm của các mô hình sản xuất này là hạn chế </w:t>
      </w:r>
      <w:r w:rsidR="008F1251">
        <w:t>thâm dụng tài nguyên thiên nhiên &amp; lao động giản đơn</w:t>
      </w:r>
      <w:r w:rsidR="000B16EF">
        <w:t>,</w:t>
      </w:r>
      <w:r w:rsidR="008F1251">
        <w:t xml:space="preserve"> </w:t>
      </w:r>
      <w:r w:rsidR="00112197">
        <w:t>đến mức tối đa có thể.</w:t>
      </w:r>
      <w:r w:rsidR="00946F00">
        <w:t xml:space="preserve"> Mặc dù </w:t>
      </w:r>
      <w:r w:rsidR="00450086">
        <w:t xml:space="preserve">không thể </w:t>
      </w:r>
      <w:r w:rsidR="006D047D">
        <w:t xml:space="preserve">[hạn chế] </w:t>
      </w:r>
      <w:r w:rsidR="00450086">
        <w:t xml:space="preserve">tối đa, </w:t>
      </w:r>
      <w:r w:rsidR="00946F00">
        <w:t xml:space="preserve">không đơn giản như vậy, </w:t>
      </w:r>
      <w:r w:rsidR="00450086">
        <w:t xml:space="preserve">vì </w:t>
      </w:r>
      <w:r w:rsidR="00946F00">
        <w:t xml:space="preserve">nền kinh tế phải đa tầng và đa dạng nhưng </w:t>
      </w:r>
      <w:r w:rsidR="00450086">
        <w:t xml:space="preserve">ta </w:t>
      </w:r>
      <w:r w:rsidR="00946F00">
        <w:t xml:space="preserve">hãy tìm hiểu sự tuyệt diệu của những mô hình </w:t>
      </w:r>
      <w:r w:rsidR="00314A46">
        <w:t>[</w:t>
      </w:r>
      <w:r w:rsidR="00946F00">
        <w:t>tích lũy</w:t>
      </w:r>
      <w:r w:rsidR="00314A46">
        <w:t>]</w:t>
      </w:r>
      <w:r w:rsidR="00946F00">
        <w:t xml:space="preserve"> sản xuất mà ngày càng không rời xa công </w:t>
      </w:r>
      <w:r w:rsidR="00946F00">
        <w:lastRenderedPageBreak/>
        <w:t>nghệ – công nghệ cao.</w:t>
      </w:r>
      <w:r w:rsidR="00C46CB2">
        <w:t xml:space="preserve"> Mô hình </w:t>
      </w:r>
      <w:r w:rsidR="00A73425">
        <w:t>c</w:t>
      </w:r>
      <w:r w:rsidR="00C46CB2" w:rsidRPr="00C46CB2">
        <w:t>haebol</w:t>
      </w:r>
      <w:r w:rsidR="00C46CB2">
        <w:t xml:space="preserve"> của Hàn Quốc và mô hình </w:t>
      </w:r>
      <w:r w:rsidR="00A73425">
        <w:t>k</w:t>
      </w:r>
      <w:r w:rsidR="00C46CB2" w:rsidRPr="00C46CB2">
        <w:t>eiretsu</w:t>
      </w:r>
      <w:r w:rsidR="00C46CB2">
        <w:t xml:space="preserve"> của Nhật Bản </w:t>
      </w:r>
      <w:r w:rsidR="00A73425">
        <w:t xml:space="preserve">(Gemini 2026) là điển hình của của mô hình dọc – </w:t>
      </w:r>
      <w:r w:rsidR="00A73425" w:rsidRPr="007D3156">
        <w:rPr>
          <w:i/>
        </w:rPr>
        <w:t>tập trung</w:t>
      </w:r>
      <w:r w:rsidR="00A73425">
        <w:t xml:space="preserve"> (</w:t>
      </w:r>
      <w:r w:rsidR="00A73425" w:rsidRPr="007D3156">
        <w:t>chaebol</w:t>
      </w:r>
      <w:r w:rsidR="00A73425">
        <w:t xml:space="preserve">) và mô hình ngang – </w:t>
      </w:r>
      <w:r w:rsidR="00A73425" w:rsidRPr="007D3156">
        <w:rPr>
          <w:i/>
        </w:rPr>
        <w:t>phân tán</w:t>
      </w:r>
      <w:r w:rsidR="00A73425">
        <w:t xml:space="preserve"> (</w:t>
      </w:r>
      <w:r w:rsidR="00A73425" w:rsidRPr="007D3156">
        <w:t>keiretsu</w:t>
      </w:r>
      <w:r w:rsidR="00A73425">
        <w:t xml:space="preserve">), theo đó mỗi </w:t>
      </w:r>
      <w:r w:rsidR="00A73425" w:rsidRPr="007D3156">
        <w:rPr>
          <w:i/>
        </w:rPr>
        <w:t>chaebol</w:t>
      </w:r>
      <w:r w:rsidR="00A73425">
        <w:t xml:space="preserve"> </w:t>
      </w:r>
      <w:r w:rsidR="00735043">
        <w:t xml:space="preserve">(tài phiệt) </w:t>
      </w:r>
      <w:r w:rsidR="00A73425">
        <w:t>là tập đoàn tư nhân thường sở hữu gia đình vận hành với sự chi phối chặt chẽ của chính phủ nên không có ngân hàng riêng, tập trung mũi nhọn vào đơn đặt hàng ngành nghề của chính phủ</w:t>
      </w:r>
      <w:r w:rsidR="00BB5B0C">
        <w:t>,</w:t>
      </w:r>
      <w:r w:rsidR="00A73425">
        <w:t xml:space="preserve"> </w:t>
      </w:r>
      <w:r w:rsidR="00A73425" w:rsidRPr="00BB5B0C">
        <w:rPr>
          <w:i/>
        </w:rPr>
        <w:t>tấn công</w:t>
      </w:r>
      <w:r w:rsidR="00A73425">
        <w:t xml:space="preserve"> vào thị trường toàn cầ</w:t>
      </w:r>
      <w:r w:rsidR="00B44E99">
        <w:t>u.</w:t>
      </w:r>
      <w:r w:rsidR="00A73425">
        <w:t xml:space="preserve"> </w:t>
      </w:r>
      <w:r w:rsidR="00B44E99">
        <w:t>T</w:t>
      </w:r>
      <w:r w:rsidR="00A73425">
        <w:t xml:space="preserve">rong khi đó mỗi </w:t>
      </w:r>
      <w:r w:rsidR="00A73425" w:rsidRPr="007D3156">
        <w:rPr>
          <w:i/>
        </w:rPr>
        <w:t>keiretsu</w:t>
      </w:r>
      <w:r w:rsidR="00A73425">
        <w:t xml:space="preserve"> </w:t>
      </w:r>
      <w:r w:rsidR="00735043">
        <w:t xml:space="preserve">(hệ liệt) </w:t>
      </w:r>
      <w:r w:rsidR="00A73425">
        <w:t xml:space="preserve">là một mạng lưới của một số công ty tư nhân </w:t>
      </w:r>
      <w:r w:rsidR="00A73425" w:rsidRPr="005909DF">
        <w:rPr>
          <w:i/>
        </w:rPr>
        <w:t>sở hữu chéo</w:t>
      </w:r>
      <w:r w:rsidR="00A73425">
        <w:t xml:space="preserve"> lẫn nhau &amp; hoạt động phân tán xoay quanh một ngân hàng riêng cho cả nhóm</w:t>
      </w:r>
      <w:r w:rsidR="001D7AD5">
        <w:t xml:space="preserve"> và m</w:t>
      </w:r>
      <w:r w:rsidR="00E4330B">
        <w:t>ố</w:t>
      </w:r>
      <w:r w:rsidR="001D7AD5">
        <w:t>i quan hệ giữa chính phủ và k</w:t>
      </w:r>
      <w:r w:rsidR="001D7AD5" w:rsidRPr="00C46CB2">
        <w:t>eiretsu</w:t>
      </w:r>
      <w:r w:rsidR="001D7AD5">
        <w:t xml:space="preserve"> </w:t>
      </w:r>
      <w:r w:rsidR="00E4330B">
        <w:t xml:space="preserve">thì </w:t>
      </w:r>
      <w:r w:rsidR="001D7AD5">
        <w:t xml:space="preserve">ngang hàng và chính phủ </w:t>
      </w:r>
      <w:r w:rsidR="002B488A">
        <w:t xml:space="preserve">với đại diện là </w:t>
      </w:r>
      <w:r w:rsidR="002B488A" w:rsidRPr="002B488A">
        <w:t xml:space="preserve">Bộ Thương mại </w:t>
      </w:r>
      <w:r w:rsidR="002B488A">
        <w:t>&amp;</w:t>
      </w:r>
      <w:r w:rsidR="002B488A" w:rsidRPr="002B488A">
        <w:t xml:space="preserve"> Công nghiệp quốc tế</w:t>
      </w:r>
      <w:r w:rsidR="002B488A">
        <w:t xml:space="preserve"> (MITI) có </w:t>
      </w:r>
      <w:r w:rsidR="001D7AD5">
        <w:t>vai trò hợp tác đưa ra định hướng</w:t>
      </w:r>
      <w:r w:rsidR="006C52CB">
        <w:t xml:space="preserve"> </w:t>
      </w:r>
      <w:r w:rsidR="0057336A">
        <w:t xml:space="preserve">chung </w:t>
      </w:r>
      <w:r w:rsidR="006C52CB">
        <w:t>nên k</w:t>
      </w:r>
      <w:r w:rsidR="006C52CB" w:rsidRPr="00C46CB2">
        <w:t>eiretsu</w:t>
      </w:r>
      <w:r w:rsidR="006C52CB">
        <w:t xml:space="preserve"> có tính chất </w:t>
      </w:r>
      <w:r w:rsidR="00EE55DF">
        <w:rPr>
          <w:i/>
        </w:rPr>
        <w:t>bền vững</w:t>
      </w:r>
      <w:r w:rsidR="00B03BFA">
        <w:t>, duy trì chuỗi cung ứng nội địa</w:t>
      </w:r>
      <w:r w:rsidR="00B447B7">
        <w:t xml:space="preserve"> (Gemini 2026)</w:t>
      </w:r>
      <w:r w:rsidR="00A73425">
        <w:t>.</w:t>
      </w:r>
      <w:r w:rsidR="0057336A">
        <w:t xml:space="preserve"> </w:t>
      </w:r>
      <w:r w:rsidR="0057336A" w:rsidRPr="0088549D">
        <w:rPr>
          <w:i/>
        </w:rPr>
        <w:t>Mô hình keiretsu</w:t>
      </w:r>
      <w:r w:rsidR="0057336A">
        <w:t xml:space="preserve"> phù hợp với Nhật Bản, ra đời từ </w:t>
      </w:r>
      <w:r w:rsidR="008E4644">
        <w:t>thập niên</w:t>
      </w:r>
      <w:r w:rsidR="0057336A">
        <w:t xml:space="preserve"> 1950</w:t>
      </w:r>
      <w:r w:rsidR="00545116">
        <w:t xml:space="preserve"> (sau Thế chiến II 1945)</w:t>
      </w:r>
      <w:r w:rsidR="0057336A">
        <w:t>, vì Nhật Bản đã có sẵn nền tảng công nghiệp nên cần sự ổn định, xây dựng từ sự ổn định với vốn liếng đã có</w:t>
      </w:r>
      <w:r w:rsidR="00404750">
        <w:t>, và cả đối phó với áp lực bên ngoài</w:t>
      </w:r>
      <w:r w:rsidR="0057336A">
        <w:t xml:space="preserve">. </w:t>
      </w:r>
      <w:r w:rsidR="00F40B65">
        <w:t xml:space="preserve">Ghi chú, ở trung tâm </w:t>
      </w:r>
      <w:r w:rsidR="00F40B65" w:rsidRPr="00F40B65">
        <w:t>keiretsu</w:t>
      </w:r>
      <w:r w:rsidR="00F40B65">
        <w:t xml:space="preserve">, ngoài ngân hàng chính (main bank) </w:t>
      </w:r>
      <w:r w:rsidR="00C82AB5">
        <w:t xml:space="preserve">tức định chế tài chính, </w:t>
      </w:r>
      <w:r w:rsidR="00F40B65">
        <w:t xml:space="preserve">còn có công ty thương mại (sogo shosha). </w:t>
      </w:r>
      <w:r w:rsidR="0057336A" w:rsidRPr="0088549D">
        <w:rPr>
          <w:i/>
        </w:rPr>
        <w:t>Mô hình chaebol</w:t>
      </w:r>
      <w:r w:rsidR="0057336A">
        <w:t xml:space="preserve"> kích phát </w:t>
      </w:r>
      <w:r w:rsidR="00E4330B">
        <w:t xml:space="preserve">kinh tế, </w:t>
      </w:r>
      <w:r w:rsidR="0057336A">
        <w:t>được ăn cả ngã về không</w:t>
      </w:r>
      <w:r w:rsidR="00E4330B">
        <w:t>,</w:t>
      </w:r>
      <w:r w:rsidR="00EB39BD">
        <w:t xml:space="preserve"> </w:t>
      </w:r>
      <w:r w:rsidR="00127D11">
        <w:t xml:space="preserve">ra đời </w:t>
      </w:r>
      <w:r w:rsidR="00F04BCC">
        <w:t>từ</w:t>
      </w:r>
      <w:r w:rsidR="00127D11">
        <w:t xml:space="preserve"> thập niên 1960</w:t>
      </w:r>
      <w:r w:rsidR="00AE7D46">
        <w:t xml:space="preserve"> </w:t>
      </w:r>
      <w:r w:rsidR="00521A06">
        <w:t>sau chiến tranh Triề</w:t>
      </w:r>
      <w:r w:rsidR="00AE7D46">
        <w:t>u Tiên 1953</w:t>
      </w:r>
      <w:r w:rsidR="00F04BCC">
        <w:t xml:space="preserve">, </w:t>
      </w:r>
      <w:r w:rsidR="00EB39BD">
        <w:t xml:space="preserve">khi </w:t>
      </w:r>
      <w:r w:rsidR="0057336A">
        <w:t>Hàn Quốc không còn đường lui trong một hoàn cảnh nhiều khó kh</w:t>
      </w:r>
      <w:r w:rsidR="00F657EA">
        <w:t>ă</w:t>
      </w:r>
      <w:r w:rsidR="0057336A">
        <w:t>n</w:t>
      </w:r>
      <w:r w:rsidR="00EB39BD">
        <w:t xml:space="preserve"> và các chaebol buộc phải tuân lệnh chính phủ để nhận được vốn và đơn đặt hàng cũng như chịu sự giám sát chất lượng &amp; tiến độ sản xuất và hơn nữa, chính phủ chi phối các ngân hàng cấp tín dụng để chaebol </w:t>
      </w:r>
      <w:r w:rsidR="001D386D">
        <w:t xml:space="preserve">có thể nhận được vốn vay lãi suất thấp. Ghi chú, tất cả doanh nghiệp đều cần vay vốn ngay khi đã có vốn sẵn vì quy mô hoạt động lớn và ngày càng mở rộng, không thể dựa </w:t>
      </w:r>
      <w:r w:rsidR="002E0C35">
        <w:t xml:space="preserve">hoàn toàn </w:t>
      </w:r>
      <w:r w:rsidR="001D386D">
        <w:t>vào nguồn vốn cố định, đây là vấn đề tiềm t</w:t>
      </w:r>
      <w:r w:rsidR="008568B6">
        <w:t>à</w:t>
      </w:r>
      <w:r w:rsidR="001D386D">
        <w:t>ng của tích lũy vốn</w:t>
      </w:r>
      <w:r w:rsidR="0057336A">
        <w:t>. Cả hai mô hình đều thành công, đều tạo ra kỳ tích, Nhật Bản hoàng kim vào thập niên 1960</w:t>
      </w:r>
      <w:r w:rsidR="00A0521F">
        <w:t>-1970</w:t>
      </w:r>
      <w:r w:rsidR="0057336A">
        <w:t xml:space="preserve"> và Hàn Quốc rực rỡ vào thập niên </w:t>
      </w:r>
      <w:r w:rsidR="00044B8B">
        <w:t>19</w:t>
      </w:r>
      <w:r w:rsidR="0057336A">
        <w:t>80</w:t>
      </w:r>
      <w:r w:rsidR="00001962">
        <w:t>, nhược điểm có chăng là sau này, có thể vào thập niên 2000</w:t>
      </w:r>
      <w:r w:rsidR="00AB69E3">
        <w:t xml:space="preserve"> s</w:t>
      </w:r>
      <w:r w:rsidR="00127D11">
        <w:t>a</w:t>
      </w:r>
      <w:r w:rsidR="00AB69E3">
        <w:t xml:space="preserve">u </w:t>
      </w:r>
      <w:r w:rsidR="00AB69E3" w:rsidRPr="00AB69E3">
        <w:t>khủng hoảng tài chính châu Á 1997</w:t>
      </w:r>
      <w:r w:rsidR="00001962">
        <w:t>, Hàn Quốc luôn phải chống độc quyền và tham nhũng trong khi Nhật Bản gặp phải trì trệ</w:t>
      </w:r>
      <w:r w:rsidR="00044B8B">
        <w:t xml:space="preserve"> vì mạng lưới k</w:t>
      </w:r>
      <w:r w:rsidR="00044B8B" w:rsidRPr="00C46CB2">
        <w:t>eiretsu</w:t>
      </w:r>
      <w:r w:rsidR="00044B8B">
        <w:t xml:space="preserve"> giảm rủi ro nên cũng giảm </w:t>
      </w:r>
      <w:r w:rsidR="00150B58">
        <w:t xml:space="preserve">luôn </w:t>
      </w:r>
      <w:r w:rsidR="00044B8B">
        <w:t xml:space="preserve">tốc độ phát triển </w:t>
      </w:r>
      <w:r w:rsidR="001E0BF4">
        <w:t>khi phát triển đến một mức nào đó</w:t>
      </w:r>
      <w:r w:rsidR="002E0C35">
        <w:t>,</w:t>
      </w:r>
      <w:r w:rsidR="001E0BF4">
        <w:t xml:space="preserve"> </w:t>
      </w:r>
      <w:r w:rsidR="00150B58">
        <w:t xml:space="preserve">do </w:t>
      </w:r>
      <w:r w:rsidR="00B242B1">
        <w:t>k</w:t>
      </w:r>
      <w:r w:rsidR="00B242B1" w:rsidRPr="00C46CB2">
        <w:t>eiretsu</w:t>
      </w:r>
      <w:r w:rsidR="00B242B1">
        <w:t xml:space="preserve"> </w:t>
      </w:r>
      <w:r w:rsidR="00044B8B">
        <w:t xml:space="preserve">liên kết quá chặt chẽ và phụ thuộc vào ngân hàng chung cả nhóm </w:t>
      </w:r>
      <w:r w:rsidR="00F06B6A">
        <w:t>khép kín</w:t>
      </w:r>
      <w:r w:rsidR="00BF03EB">
        <w:t xml:space="preserve"> </w:t>
      </w:r>
      <w:r w:rsidR="00044B8B">
        <w:t xml:space="preserve">và tất nhiên </w:t>
      </w:r>
      <w:r w:rsidR="00E71D05">
        <w:t xml:space="preserve">có khả năng </w:t>
      </w:r>
      <w:r w:rsidR="00D559A7">
        <w:t>xảy ra</w:t>
      </w:r>
      <w:r w:rsidR="00044B8B">
        <w:t xml:space="preserve"> nợ xấu và bong bóng bất động sản</w:t>
      </w:r>
      <w:r w:rsidR="00316D51">
        <w:t xml:space="preserve"> (Gemini 2026)</w:t>
      </w:r>
      <w:r w:rsidR="00B242B1">
        <w:t>.</w:t>
      </w:r>
      <w:r w:rsidR="00DA434B">
        <w:t xml:space="preserve"> Tham nhũng và độc quyền là hai vấn đề của mô hình c</w:t>
      </w:r>
      <w:r w:rsidR="00DA434B" w:rsidRPr="00C46CB2">
        <w:t>haebol</w:t>
      </w:r>
      <w:r w:rsidR="00DA434B">
        <w:t xml:space="preserve"> nhưng cần lưu ý một vấn đề khác là một c</w:t>
      </w:r>
      <w:r w:rsidR="00DA434B" w:rsidRPr="00C46CB2">
        <w:t>haebol</w:t>
      </w:r>
      <w:r w:rsidR="00DA434B">
        <w:t xml:space="preserve"> thư</w:t>
      </w:r>
      <w:r w:rsidR="00D559A7">
        <w:t>ờ</w:t>
      </w:r>
      <w:r w:rsidR="00DA434B">
        <w:t>ng kinh doanh đa ngành ngh</w:t>
      </w:r>
      <w:r w:rsidR="00D12EE1">
        <w:t>ề</w:t>
      </w:r>
      <w:r w:rsidR="00DA434B">
        <w:t xml:space="preserve"> với cả một </w:t>
      </w:r>
      <w:r w:rsidR="00DA434B" w:rsidRPr="00D12EE1">
        <w:rPr>
          <w:i/>
        </w:rPr>
        <w:t>hệ sinh thái</w:t>
      </w:r>
      <w:r w:rsidR="00DA434B">
        <w:t xml:space="preserve"> nên tác động dây chuyền rất lớn, trong khi đó k</w:t>
      </w:r>
      <w:r w:rsidR="00DA434B" w:rsidRPr="00C46CB2">
        <w:t>eiretsu</w:t>
      </w:r>
      <w:r w:rsidR="00DA434B">
        <w:t xml:space="preserve"> tuy có hai trường hợp với </w:t>
      </w:r>
      <w:r w:rsidR="00DA434B" w:rsidRPr="005909DF">
        <w:rPr>
          <w:i/>
        </w:rPr>
        <w:t>keiretsu ngang</w:t>
      </w:r>
      <w:r w:rsidR="00DA434B">
        <w:t xml:space="preserve"> với nhiều công ty đa ngành và </w:t>
      </w:r>
      <w:r w:rsidR="00DA434B" w:rsidRPr="005909DF">
        <w:rPr>
          <w:i/>
        </w:rPr>
        <w:t>keiretsu dọc</w:t>
      </w:r>
      <w:r w:rsidR="00DA434B">
        <w:t xml:space="preserve"> với công ty đầu tàu kéo theo một loạt công ty </w:t>
      </w:r>
      <w:r w:rsidR="00E01D4F">
        <w:t>hỗ</w:t>
      </w:r>
      <w:r w:rsidR="00DA434B">
        <w:t xml:space="preserve"> trợ</w:t>
      </w:r>
      <w:r w:rsidR="00E01D4F">
        <w:t xml:space="preserve"> </w:t>
      </w:r>
      <w:r w:rsidR="00EE55DF">
        <w:t>/</w:t>
      </w:r>
      <w:r w:rsidR="00E01D4F">
        <w:t xml:space="preserve"> cung ứng </w:t>
      </w:r>
      <w:r w:rsidR="00DA434B">
        <w:t>nhưng ngay với k</w:t>
      </w:r>
      <w:r w:rsidR="00DA434B" w:rsidRPr="00C46CB2">
        <w:t>eiretsu</w:t>
      </w:r>
      <w:r w:rsidR="00DA434B">
        <w:t xml:space="preserve"> dọc, các công ty vẫn có sự độc lập tương đối</w:t>
      </w:r>
      <w:r w:rsidR="001E0BF4">
        <w:t xml:space="preserve"> nên rủi ro được phân tán không kéo theo cả hệ thống</w:t>
      </w:r>
      <w:r w:rsidR="00DA434B">
        <w:t>.</w:t>
      </w:r>
      <w:r w:rsidR="00E01D4F">
        <w:t xml:space="preserve"> </w:t>
      </w:r>
      <w:r w:rsidR="000E5F08">
        <w:t xml:space="preserve">Ghi chú, chưa đến thập niên 2000 thì thập niên 1990 </w:t>
      </w:r>
      <w:r w:rsidR="00090EFE">
        <w:t>bị</w:t>
      </w:r>
      <w:r w:rsidR="000E5F08">
        <w:t xml:space="preserve"> gọi là thập kỷ mất mát đối với nền kinh tế Nhật Bản – mười năm sau của kỳ tích Hàn Quốc 1980. </w:t>
      </w:r>
      <w:r w:rsidR="00E01D4F">
        <w:t xml:space="preserve">Về lý luận, </w:t>
      </w:r>
      <w:r w:rsidR="00B73DCB">
        <w:t>giả sử không đề cập tốc độ ra quyết định và lan truyền thi hành chậm</w:t>
      </w:r>
      <w:r w:rsidR="0079369D">
        <w:t xml:space="preserve"> –</w:t>
      </w:r>
      <w:r w:rsidR="003F538D">
        <w:t xml:space="preserve"> ngay cả chậm vì </w:t>
      </w:r>
      <w:r w:rsidR="0079369D">
        <w:t>tầng nấc quản trị</w:t>
      </w:r>
      <w:r w:rsidR="003F538D">
        <w:t xml:space="preserve"> chứ không phải chậm vì quan liêu</w:t>
      </w:r>
      <w:r w:rsidR="00B73DCB">
        <w:t xml:space="preserve">, </w:t>
      </w:r>
      <w:r w:rsidR="00E01D4F">
        <w:t>mạng lưới k</w:t>
      </w:r>
      <w:r w:rsidR="00E01D4F" w:rsidRPr="00C46CB2">
        <w:t>eiretsu</w:t>
      </w:r>
      <w:r w:rsidR="00E01D4F">
        <w:t xml:space="preserve"> phù hợp với quan điểm tự do kinh tế</w:t>
      </w:r>
      <w:r w:rsidR="00B44E99">
        <w:t xml:space="preserve"> so với </w:t>
      </w:r>
      <w:r w:rsidR="00B44E99" w:rsidRPr="00B44E99">
        <w:rPr>
          <w:i/>
        </w:rPr>
        <w:t>zaibatsu</w:t>
      </w:r>
      <w:r w:rsidR="00E01D4F">
        <w:t>, nhưng mô hình c</w:t>
      </w:r>
      <w:r w:rsidR="00E01D4F" w:rsidRPr="00C46CB2">
        <w:t>haebol</w:t>
      </w:r>
      <w:r w:rsidR="00E01D4F">
        <w:t xml:space="preserve"> rõ ràng mang đến kỳ kích phát triển kinh tế của Hàn Quốc, điều này có thể liên quan đến tinh thần quyết liệt trong kinh doanh cũng như sự chính trực và liêm khiết khi vận hành cả bộ máy phức hợp kinh tế </w:t>
      </w:r>
      <w:r w:rsidR="00386D75">
        <w:t>&amp;</w:t>
      </w:r>
      <w:r w:rsidR="00E01D4F">
        <w:t xml:space="preserve"> chính trị thành một bộ máy tổng thể, do đó Hàn Quốc luôn phải đối mặt với sự tổng hợp này.</w:t>
      </w:r>
      <w:r w:rsidR="003E208D">
        <w:t xml:space="preserve"> Trong khi đó, </w:t>
      </w:r>
      <w:r w:rsidR="003E208D" w:rsidRPr="004D6102">
        <w:rPr>
          <w:i/>
        </w:rPr>
        <w:t>niềm tin</w:t>
      </w:r>
      <w:r w:rsidR="003E208D">
        <w:t xml:space="preserve"> trong mạng lưới k</w:t>
      </w:r>
      <w:r w:rsidR="003E208D" w:rsidRPr="00C46CB2">
        <w:t>eiretsu</w:t>
      </w:r>
      <w:r w:rsidR="003E208D">
        <w:t xml:space="preserve"> là một dạng tài sản cực kỳ quý giá</w:t>
      </w:r>
      <w:r w:rsidR="00B4672B">
        <w:t xml:space="preserve"> </w:t>
      </w:r>
      <w:r w:rsidR="0092063C">
        <w:t>vì sở hữu chéo nếu không hiệu quả thì hết sức nguy hại</w:t>
      </w:r>
      <w:r w:rsidR="0062177B">
        <w:t xml:space="preserve"> và xác suất hiệu quả thấp hơn xác suất nguy hại</w:t>
      </w:r>
      <w:r w:rsidR="003E208D">
        <w:t>, mà gần đây (2025), nếu k</w:t>
      </w:r>
      <w:r w:rsidR="003E208D" w:rsidRPr="00C46CB2">
        <w:t>eiretsu</w:t>
      </w:r>
      <w:r w:rsidR="003E208D">
        <w:t xml:space="preserve"> tái sinh trở lại</w:t>
      </w:r>
      <w:r w:rsidR="00A86B01">
        <w:t xml:space="preserve"> với liên minh linh hoạt</w:t>
      </w:r>
      <w:r w:rsidR="00346026">
        <w:t>,</w:t>
      </w:r>
      <w:r w:rsidR="003E208D">
        <w:t xml:space="preserve"> hy vọng mang đến thành công mới cho Nhật Bản.</w:t>
      </w:r>
      <w:r w:rsidR="00BB5B0C">
        <w:t xml:space="preserve"> </w:t>
      </w:r>
      <w:r w:rsidR="00B4672B">
        <w:t>Ghi chú, sở hữu chéo (</w:t>
      </w:r>
      <w:r w:rsidR="00B4672B" w:rsidRPr="00B4672B">
        <w:rPr>
          <w:i/>
        </w:rPr>
        <w:t>cross-ownership</w:t>
      </w:r>
      <w:r w:rsidR="00B4672B">
        <w:t xml:space="preserve">) là sở hữu lẫn nhau giữa các doanh nghiệp, ví dụ công ty A có cổ phần của công ty B và công ty B cũng có cổ phần của công ty A. </w:t>
      </w:r>
      <w:r w:rsidR="00BB5B0C">
        <w:t>Tôn Tử binh pháp dạy rằng, ta đông hơn địch chưa hẳn quân số của ta nhiều hơn mà là vì ta tập trung binh lực vào nơi mà địch lơi lỏng nên gây ra trạng thái tạm thời rằng ta đông hơn địch, đây là yếu tố sức mạnh của sự tập trung, từ sự điều phối chứ không phải từ sự trang bị</w:t>
      </w:r>
      <w:r w:rsidR="00EC7F3F">
        <w:t>, nhưng nếu như ta không tận dụng trạng thái “đông hơn” tạm thời này thì cơ hội trôi qua</w:t>
      </w:r>
      <w:r w:rsidR="00642B23">
        <w:t>, và mô h</w:t>
      </w:r>
      <w:r w:rsidR="00995BC8">
        <w:t>ì</w:t>
      </w:r>
      <w:r w:rsidR="00642B23">
        <w:t>nh chaebol tập trung “binh lực” có nguyên do.</w:t>
      </w:r>
      <w:r w:rsidR="002C68A0">
        <w:t xml:space="preserve"> Võ công Nhật Bản đứng đầu châu Á</w:t>
      </w:r>
      <w:r w:rsidR="00386D75">
        <w:t xml:space="preserve">, tất nhiên cũng hiểu điều này, </w:t>
      </w:r>
      <w:r w:rsidR="002C68A0">
        <w:t xml:space="preserve">nhưng mô </w:t>
      </w:r>
      <w:r w:rsidR="002C68A0">
        <w:lastRenderedPageBreak/>
        <w:t>hình</w:t>
      </w:r>
      <w:r w:rsidR="002C68A0" w:rsidRPr="002C68A0">
        <w:rPr>
          <w:i/>
        </w:rPr>
        <w:t xml:space="preserve"> </w:t>
      </w:r>
      <w:r w:rsidR="002C68A0" w:rsidRPr="002C68A0">
        <w:t>keiretsu</w:t>
      </w:r>
      <w:r w:rsidR="002C68A0">
        <w:t xml:space="preserve"> cẩn trọng ổn định cũng có nguyên do.</w:t>
      </w:r>
      <w:r w:rsidR="00DB1939">
        <w:t xml:space="preserve"> </w:t>
      </w:r>
      <w:r w:rsidR="00C05A90">
        <w:t xml:space="preserve">Nguyên lý ta thắng địch do địch và địch thắng ta do ta, chỉ cần ta ở thế bất bại thì sẽ có khả năng thắng địch [Tôn Tử binh pháp], chiếm lĩnh thị trường </w:t>
      </w:r>
      <w:r w:rsidR="00996D4C">
        <w:t>bằng</w:t>
      </w:r>
      <w:r w:rsidR="00C05A90">
        <w:t xml:space="preserve"> sự ổn định bền vững đến từ nguyên lý này. </w:t>
      </w:r>
      <w:r w:rsidR="00DB1939">
        <w:t xml:space="preserve">Mô hình tích lũy của Đài Loan Trung Quốc thuộc hệ phân tán nhưng lỏng lẻo hơn cả </w:t>
      </w:r>
      <w:r w:rsidR="00DB1939" w:rsidRPr="00DB1939">
        <w:t>keiretsu</w:t>
      </w:r>
      <w:r w:rsidR="00DB1939">
        <w:t xml:space="preserve">, theo đó nền kinh tế Đài Loan Trung Quốc dựa trên mạng lưới các </w:t>
      </w:r>
      <w:r w:rsidR="00DB1939" w:rsidRPr="00DB1939">
        <w:rPr>
          <w:i/>
        </w:rPr>
        <w:t>doanh nghiệp vừa &amp; nhỏ</w:t>
      </w:r>
      <w:r w:rsidR="00DB1939">
        <w:t xml:space="preserve"> (SMEs), thực chất là một </w:t>
      </w:r>
      <w:r w:rsidR="00DB1939" w:rsidRPr="00DB1939">
        <w:rPr>
          <w:i/>
        </w:rPr>
        <w:t>vườn ươm công nghệ</w:t>
      </w:r>
      <w:r w:rsidR="00DB1939">
        <w:t>, trong đó mỗi doanh nghiệp vừa &amp; nhỏ (</w:t>
      </w:r>
      <w:r w:rsidR="00DB1939" w:rsidRPr="00C146D9">
        <w:rPr>
          <w:i/>
        </w:rPr>
        <w:t>SME</w:t>
      </w:r>
      <w:r w:rsidR="00DB1939">
        <w:t xml:space="preserve">) được phát triển từ các dự án của </w:t>
      </w:r>
      <w:r w:rsidR="00DB1939" w:rsidRPr="00DB1939">
        <w:t>Viện Nghiên cứu Công nghệ Công nghiệp (ITRI)</w:t>
      </w:r>
      <w:r w:rsidR="000D17C0">
        <w:t xml:space="preserve"> (Gemini 2026)</w:t>
      </w:r>
      <w:r w:rsidR="00DB1939">
        <w:t xml:space="preserve">. Cụ thể, </w:t>
      </w:r>
      <w:r w:rsidR="00DB1939" w:rsidRPr="00DB1939">
        <w:t>ITRI</w:t>
      </w:r>
      <w:r w:rsidR="00DB1939">
        <w:t xml:space="preserve"> là tổ chức phi lợi nhuận thành lập năm 1973 được tài trợ bởi chính phủ, chuyên nghiên cứu &amp; phát triển (R&amp;D) những dự án đặc biệt </w:t>
      </w:r>
      <w:r w:rsidR="00DB1939" w:rsidRPr="00DB1939">
        <w:t xml:space="preserve">trong lĩnh vực </w:t>
      </w:r>
      <w:r w:rsidR="00DB1939">
        <w:t xml:space="preserve">công nghệ – công nghệ cao như </w:t>
      </w:r>
      <w:r w:rsidR="00DB1939" w:rsidRPr="00DB1939">
        <w:t>bán dẫn, điện tử và sản xuất thông minh</w:t>
      </w:r>
      <w:r w:rsidR="00DB1939">
        <w:t xml:space="preserve"> và sau khi mỗi dự án thành công nhất định, </w:t>
      </w:r>
      <w:r w:rsidR="00DB1939" w:rsidRPr="00DB1939">
        <w:t>ITRI</w:t>
      </w:r>
      <w:r w:rsidR="00DB1939">
        <w:t xml:space="preserve"> sẽ chuyển giao hay cho phép đơn vị tham gia tách thành doanh nghiệp SME</w:t>
      </w:r>
      <w:r w:rsidR="00C146D9">
        <w:t xml:space="preserve"> tung sản phẩm vào thị trường</w:t>
      </w:r>
      <w:r w:rsidR="009A7910">
        <w:t xml:space="preserve"> </w:t>
      </w:r>
      <w:r w:rsidR="00A67242">
        <w:t xml:space="preserve">(transfer, </w:t>
      </w:r>
      <w:r w:rsidR="00A67242" w:rsidRPr="00B4672B">
        <w:rPr>
          <w:i/>
        </w:rPr>
        <w:t>spin-off</w:t>
      </w:r>
      <w:r w:rsidR="00A67242">
        <w:t xml:space="preserve">) </w:t>
      </w:r>
      <w:r w:rsidR="009A7910">
        <w:t>(Google AI 2026)</w:t>
      </w:r>
      <w:r w:rsidR="00C146D9">
        <w:t>. Các doanh nghiệp SME sẽ lớn mạnh thành tập đoàn toàn cầu như TSMC hoặc ít nhất nắm giữ một mắt xích quan trọng của chuỗi cung ứng toàn cầu</w:t>
      </w:r>
      <w:r w:rsidR="009D7E98">
        <w:t xml:space="preserve"> (Google AI 2026)</w:t>
      </w:r>
      <w:r w:rsidR="00C146D9">
        <w:t xml:space="preserve">, đây là ưu điểm cốt lõi của </w:t>
      </w:r>
      <w:r w:rsidR="00C146D9" w:rsidRPr="00C146D9">
        <w:rPr>
          <w:i/>
        </w:rPr>
        <w:t>mô hình vườn ươm</w:t>
      </w:r>
      <w:r w:rsidR="00C146D9">
        <w:t xml:space="preserve"> Đài Loan Trung Quốc</w:t>
      </w:r>
      <w:r w:rsidR="009D7E98">
        <w:t xml:space="preserve">, rất phù hợp với quy mô nền kinh tế vừa phải về dân số quy tụ thành tương tự một khu công nghệ cao hay khu thương mại tự do nhưng có thể gặp vấn đề khi mở rộng bởi hai lý do sau: 1) </w:t>
      </w:r>
      <w:r w:rsidR="009D7E98" w:rsidRPr="00DB1939">
        <w:t>ITRI</w:t>
      </w:r>
      <w:r w:rsidR="009D7E98">
        <w:t xml:space="preserve"> quá tải với quy mô kinh tế </w:t>
      </w:r>
      <w:r w:rsidR="00336721">
        <w:t xml:space="preserve">mở rộng </w:t>
      </w:r>
      <w:r w:rsidR="009D7E98">
        <w:t xml:space="preserve">hoặc ưu điểm “trăm hoa đua nở” suy giảm, còn nếu như để mỗi doanh nghiệp tự nghiên cứu &amp; phát triển riêng thì ưu điểm điều phối &amp; định hướng của </w:t>
      </w:r>
      <w:r w:rsidR="009D7E98" w:rsidRPr="00DB1939">
        <w:t>ITRI</w:t>
      </w:r>
      <w:r w:rsidR="009D7E98">
        <w:t xml:space="preserve"> </w:t>
      </w:r>
      <w:r w:rsidR="00336721">
        <w:t>không còn như lúc đầu, 2) mô hình vườn ươm bám chặt vào chuỗi cung ứng toàn cầu bằng năng lực nội sinh nên phải song hành nghịch biến với sự linh hoạt, do đó có khả năng bị ảnh hưởng bởi biến động thị trường toàn</w:t>
      </w:r>
      <w:r w:rsidR="00A03E29">
        <w:t xml:space="preserve"> cầu</w:t>
      </w:r>
      <w:r w:rsidR="00336721">
        <w:t>. Để dễ suy nghĩ và lập luận, ta hãy tham khảo Gemini 2026 so sánh mô hình vườn ươm Đài Loan Trung Quốc và mô hình chaebol Hàn Quốc như sau: 1) thế mạnh vườn ươm là thích ứng nhanh và thế mạnh chaebol là năng lực tài chính lớn và thương hiệu, 2) rủi ro của</w:t>
      </w:r>
      <w:r w:rsidR="00336721" w:rsidRPr="00336721">
        <w:t xml:space="preserve"> </w:t>
      </w:r>
      <w:r w:rsidR="00336721">
        <w:t>vườn ươm là khó huy động vốn lớn</w:t>
      </w:r>
      <w:r w:rsidR="005F0E6C">
        <w:t xml:space="preserve"> (vì phân tán như </w:t>
      </w:r>
      <w:r w:rsidR="005F0E6C" w:rsidRPr="002C68A0">
        <w:t>keiretsu</w:t>
      </w:r>
      <w:r w:rsidR="005F0E6C">
        <w:t xml:space="preserve"> nhưng không liên kết cực kỳ chặt chẽ như </w:t>
      </w:r>
      <w:r w:rsidR="005F0E6C" w:rsidRPr="002C68A0">
        <w:t>keiretsu</w:t>
      </w:r>
      <w:r w:rsidR="005F0E6C">
        <w:t>) và rủi ro của chaebol là độc quyền và tham nhũng, 3) vườn ươm phân phối thu nhập công bằng hơn trong khi chaebol gây khoảng giàu nghèo hơn</w:t>
      </w:r>
      <w:r w:rsidR="00A82820">
        <w:t xml:space="preserve"> </w:t>
      </w:r>
      <w:r w:rsidR="009A5917">
        <w:t>nhưng tích lũy vốn có thể</w:t>
      </w:r>
      <w:r w:rsidR="00A82820">
        <w:t xml:space="preserve"> nhanh hơn</w:t>
      </w:r>
      <w:r w:rsidR="009A5917">
        <w:t>.</w:t>
      </w:r>
      <w:r w:rsidR="0088549D">
        <w:t xml:space="preserve"> Tuy nhiên, về lý luận, mô hình vườn ươm tiên tiến nhất</w:t>
      </w:r>
      <w:r w:rsidR="00774385">
        <w:t>, phù hợp nhất với quan điểm tự do kinh tế</w:t>
      </w:r>
      <w:r w:rsidR="00D40221">
        <w:t>, và chưa chắc bị giới hạn bởi quy mô nền kinh tế</w:t>
      </w:r>
      <w:r w:rsidR="00E74E3A">
        <w:t>, chưa hẳn bởi vì quy mô nền kinh tế Đài Loan Trung Quốc không hề nhỏ, GDP danh nghĩa năm 2025 đạt khoảng 971 – 972 tỷ USD với tăng trưởng 8.63% năm 2025</w:t>
      </w:r>
      <w:r w:rsidR="00A86B01">
        <w:t xml:space="preserve"> đứng thứ 22 thế giới, GDP bình quân đầu người năm 2025 đạt 39,000 – 42,103 USD đứng thứ 4 Đông Á vượt qua Hàn Quốc và Nhật Bản</w:t>
      </w:r>
      <w:r w:rsidR="009E0C66">
        <w:t xml:space="preserve">, có thể lọt vào </w:t>
      </w:r>
      <w:r w:rsidR="00026444">
        <w:t>nhóm</w:t>
      </w:r>
      <w:r w:rsidR="009E0C66">
        <w:t xml:space="preserve"> 5 quốc gia/vùng lãnh thổ giàu nhất thế giới</w:t>
      </w:r>
      <w:r w:rsidR="00A86B01">
        <w:t xml:space="preserve">, mà bởi vì mô hình </w:t>
      </w:r>
      <w:r w:rsidR="00A86B01" w:rsidRPr="002C68A0">
        <w:t>keiretsu</w:t>
      </w:r>
      <w:r w:rsidR="00A86B01">
        <w:t xml:space="preserve"> chuyển từ </w:t>
      </w:r>
      <w:r w:rsidR="00A86B01" w:rsidRPr="002C68A0">
        <w:t>keiretsu</w:t>
      </w:r>
      <w:r w:rsidR="00A86B01">
        <w:t xml:space="preserve"> truyền thống sang </w:t>
      </w:r>
      <w:r w:rsidR="00A86B01" w:rsidRPr="00A86B01">
        <w:rPr>
          <w:i/>
        </w:rPr>
        <w:t>liên minh linh hoạt</w:t>
      </w:r>
      <w:r w:rsidR="00A86B01">
        <w:t xml:space="preserve"> (s</w:t>
      </w:r>
      <w:r w:rsidR="00A86B01" w:rsidRPr="00A86B01">
        <w:t xml:space="preserve">trategic </w:t>
      </w:r>
      <w:r w:rsidR="00A86B01">
        <w:t>a</w:t>
      </w:r>
      <w:r w:rsidR="005E6261">
        <w:t>lliance</w:t>
      </w:r>
      <w:r w:rsidR="00F40535">
        <w:t>, flexible alliance</w:t>
      </w:r>
      <w:r w:rsidR="00A86B01">
        <w:t>) để giải quyết những vấn đề như</w:t>
      </w:r>
      <w:r w:rsidR="00F147EE">
        <w:t xml:space="preserve"> (Gemini 2026)</w:t>
      </w:r>
      <w:r w:rsidR="00A86B01">
        <w:t>: 1) thích ứng với sự thay đổi nhanh của toàn cầu hóa mà những ràng</w:t>
      </w:r>
      <w:r w:rsidR="00C27BD6">
        <w:t xml:space="preserve"> buộc trong </w:t>
      </w:r>
      <w:r w:rsidR="00C27BD6" w:rsidRPr="002C68A0">
        <w:t>keiretsu</w:t>
      </w:r>
      <w:r w:rsidR="00C27BD6">
        <w:t xml:space="preserve"> cản trở sự thích ứng,</w:t>
      </w:r>
      <w:r w:rsidR="00F147EE">
        <w:t xml:space="preserve"> 2) </w:t>
      </w:r>
      <w:r w:rsidR="00F147EE" w:rsidRPr="002C68A0">
        <w:t>keiretsu</w:t>
      </w:r>
      <w:r w:rsidR="00F147EE">
        <w:t xml:space="preserve"> khép kín nên hưởng lợi ít từ quá trình đấu thầu khi mua sắm hay đầu tư, 3) sở hữu chéo mặc dù có nhiều rủi ro nhưng có mục tiêu là đặt tin cậy </w:t>
      </w:r>
      <w:r w:rsidR="00592F1E">
        <w:t xml:space="preserve">nội bộ </w:t>
      </w:r>
      <w:r w:rsidR="00F147EE">
        <w:t xml:space="preserve">lẫn nhau nhằm ngăn chặn sự thâu tóm từ bên ngoài, nay gặp áp lực tài chính quốc tế lẫn ảnh hưởng cực lớn của các tập đoàn đặc biệt tập đoàn công nghệ </w:t>
      </w:r>
      <w:r w:rsidR="001B4AB1">
        <w:t>đa quốc gia</w:t>
      </w:r>
      <w:r w:rsidR="00F147EE">
        <w:t xml:space="preserve"> như Google, Apple</w:t>
      </w:r>
      <w:r w:rsidR="00C82AB5">
        <w:t>, Tesla</w:t>
      </w:r>
      <w:r w:rsidR="00F147EE">
        <w:t>.</w:t>
      </w:r>
      <w:r w:rsidR="00C6184F">
        <w:t xml:space="preserve"> Do đó liên minh linh hoạt cốt lõi là làm lỏng lẻo sự </w:t>
      </w:r>
      <w:r w:rsidR="002A7B52">
        <w:t>cố</w:t>
      </w:r>
      <w:r w:rsidR="00C6184F">
        <w:t xml:space="preserve"> kết giữa các công ty trong cùng mạng lưới (</w:t>
      </w:r>
      <w:r w:rsidR="00C6184F" w:rsidRPr="002C68A0">
        <w:t>keiretsu</w:t>
      </w:r>
      <w:r w:rsidR="00C6184F">
        <w:t xml:space="preserve">) </w:t>
      </w:r>
      <w:r w:rsidR="00C637F3">
        <w:t>để đạt</w:t>
      </w:r>
      <w:r w:rsidR="00C6184F">
        <w:t xml:space="preserve"> tính linh hoạt như hợp tác theo dự án, </w:t>
      </w:r>
      <w:r w:rsidR="00F07B0E">
        <w:t xml:space="preserve">hợp tác ngắn hạn, </w:t>
      </w:r>
      <w:r w:rsidR="007D7DE5">
        <w:t xml:space="preserve">hợp tác với đối thủ, </w:t>
      </w:r>
      <w:r w:rsidR="00F07B0E">
        <w:t xml:space="preserve">chiếm lĩnh thị trường, giảm sở hữu chéo, không cần đến ngân hàng trung tâm, </w:t>
      </w:r>
      <w:r w:rsidR="00EF67E8">
        <w:t xml:space="preserve">giảm tầng nấc quản trị, </w:t>
      </w:r>
      <w:r w:rsidR="00F07B0E">
        <w:t xml:space="preserve">ngay cả hai </w:t>
      </w:r>
      <w:r w:rsidR="00F07B0E" w:rsidRPr="002C68A0">
        <w:t>keiretsu</w:t>
      </w:r>
      <w:r w:rsidR="00F07B0E">
        <w:t xml:space="preserve"> (mạng lưới) hoàn toàn có thể bắt tay nhau. </w:t>
      </w:r>
      <w:r w:rsidR="003B780D">
        <w:t xml:space="preserve">Ghi chú, Nhật Bản bắt đầu triển khai liên minh linh hoạt từ thập niên 2000 sau </w:t>
      </w:r>
      <w:r w:rsidR="003B780D" w:rsidRPr="00AB69E3">
        <w:t>khủng hoảng tài chính châu Á 1997</w:t>
      </w:r>
      <w:r w:rsidR="004574C3">
        <w:t xml:space="preserve"> và gần đây (2025) có một số thông tin đáng chú ý như t</w:t>
      </w:r>
      <w:r w:rsidR="004574C3" w:rsidRPr="004574C3">
        <w:t xml:space="preserve">ập đoàn Renault </w:t>
      </w:r>
      <w:r w:rsidR="004574C3">
        <w:t xml:space="preserve">(Pháp) </w:t>
      </w:r>
      <w:r w:rsidR="004574C3" w:rsidRPr="004574C3">
        <w:t xml:space="preserve">và </w:t>
      </w:r>
      <w:r w:rsidR="004574C3">
        <w:t xml:space="preserve">tập đoàn </w:t>
      </w:r>
      <w:r w:rsidR="004574C3" w:rsidRPr="004574C3">
        <w:t xml:space="preserve">Nissan Motor </w:t>
      </w:r>
      <w:r w:rsidR="004574C3">
        <w:t>(Nhật Bản) t</w:t>
      </w:r>
      <w:r w:rsidR="004574C3" w:rsidRPr="004574C3">
        <w:t>hiết lập lại liên minh toàn cầu</w:t>
      </w:r>
      <w:r w:rsidR="004574C3">
        <w:t xml:space="preserve"> vào năm 2023</w:t>
      </w:r>
      <w:r w:rsidR="003B780D">
        <w:t>.</w:t>
      </w:r>
      <w:r w:rsidR="00B47D91" w:rsidRPr="00B47D91">
        <w:t xml:space="preserve"> </w:t>
      </w:r>
      <w:r w:rsidR="00B47D91">
        <w:t xml:space="preserve">Liên minh </w:t>
      </w:r>
      <w:r w:rsidR="008F1B71">
        <w:t xml:space="preserve">linh hoạt </w:t>
      </w:r>
      <w:r w:rsidR="00B47D91">
        <w:t>khắc phục nhược điểm nghiêng về phòng thủ trước ý chí tấn công của chaebol mà vẫn bảo đảm đặc tính tự do của thị trường. Mô hình liên minh linh hoạt tuy cũng khác với mô hình vườn ươm nhưng cùng hệ phân tán</w:t>
      </w:r>
      <w:r w:rsidR="001E334C">
        <w:t xml:space="preserve"> và rõ ràng, liên minh linh hoạt hay </w:t>
      </w:r>
      <w:r w:rsidR="001E334C" w:rsidRPr="007D7DE5">
        <w:rPr>
          <w:i/>
        </w:rPr>
        <w:t>liên minh chiến lược</w:t>
      </w:r>
      <w:r w:rsidR="001E334C">
        <w:t xml:space="preserve"> hay </w:t>
      </w:r>
      <w:r w:rsidR="001E334C" w:rsidRPr="007D7DE5">
        <w:rPr>
          <w:i/>
        </w:rPr>
        <w:t>liên minh toàn cầu</w:t>
      </w:r>
      <w:r w:rsidR="001E334C">
        <w:t xml:space="preserve"> phản ánh hình thức </w:t>
      </w:r>
      <w:r w:rsidR="001E334C" w:rsidRPr="007D7DE5">
        <w:rPr>
          <w:i/>
        </w:rPr>
        <w:t>sáp nhập</w:t>
      </w:r>
      <w:r w:rsidR="001E334C">
        <w:t xml:space="preserve"> </w:t>
      </w:r>
      <w:r w:rsidR="000F2062">
        <w:t xml:space="preserve">(merger) </w:t>
      </w:r>
      <w:r w:rsidR="001E334C">
        <w:t>diễn ra thường xuyên giữa các tập đoàn công nghệ lớn</w:t>
      </w:r>
      <w:r w:rsidR="00A82820">
        <w:t xml:space="preserve"> và sự sáp </w:t>
      </w:r>
      <w:r w:rsidR="00A82820">
        <w:lastRenderedPageBreak/>
        <w:t>nhập này không khác bao nhiêu sự bám chặt vào chuỗi cung ứng toàn cầu của mô hình vườn ươm, có khác chăng là ở quy mô rất lớn</w:t>
      </w:r>
      <w:r w:rsidR="00E46EE4">
        <w:t xml:space="preserve"> với </w:t>
      </w:r>
      <w:r w:rsidR="00E46EE4" w:rsidRPr="00E46EE4">
        <w:t>liên minh toàn cầu</w:t>
      </w:r>
      <w:r w:rsidR="001E334C">
        <w:t>.</w:t>
      </w:r>
      <w:r w:rsidR="00592F1E">
        <w:t xml:space="preserve"> </w:t>
      </w:r>
      <w:r w:rsidR="00E46EE4">
        <w:t xml:space="preserve">TSMC là tập đoàn </w:t>
      </w:r>
      <w:r w:rsidR="00345566">
        <w:t>toàn cầu</w:t>
      </w:r>
      <w:r w:rsidR="00E46EE4">
        <w:t xml:space="preserve"> của Đài Loan Trung Quốc và Đài Loan Trung Quốc còn nhiều công ty </w:t>
      </w:r>
      <w:r w:rsidR="000C3B0C">
        <w:t>“</w:t>
      </w:r>
      <w:r w:rsidR="00E46EE4">
        <w:t>yết hầu</w:t>
      </w:r>
      <w:r w:rsidR="000C3B0C">
        <w:t>”</w:t>
      </w:r>
      <w:r w:rsidR="00E46EE4">
        <w:t xml:space="preserve"> của chuỗi cung ứng toàn cầu, tập trung vào nh</w:t>
      </w:r>
      <w:r w:rsidR="005253C0">
        <w:t>ữ</w:t>
      </w:r>
      <w:r w:rsidR="00E46EE4">
        <w:t>ng phân khúc</w:t>
      </w:r>
      <w:r w:rsidR="00A0521F">
        <w:t>,</w:t>
      </w:r>
      <w:r w:rsidR="00E46EE4">
        <w:t xml:space="preserve"> những công đoạn quan trọng </w:t>
      </w:r>
      <w:r w:rsidR="00A0521F">
        <w:t>trong quá trình sản xuất</w:t>
      </w:r>
      <w:r w:rsidR="00E46EE4">
        <w:t xml:space="preserve"> một sản phẩm hoàn chỉnh </w:t>
      </w:r>
      <w:r w:rsidR="005253C0">
        <w:t>(Gemini 2026)</w:t>
      </w:r>
      <w:r w:rsidR="00E46EE4">
        <w:t xml:space="preserve">. </w:t>
      </w:r>
      <w:r w:rsidR="00527DD8">
        <w:t xml:space="preserve">Ghi chú, kinh tế Đài Loan Trung Quốc cất cánh vào thập niên 1960 và trở thành một trong bốn con </w:t>
      </w:r>
      <w:proofErr w:type="gramStart"/>
      <w:r w:rsidR="00527DD8">
        <w:t>rồng  châu</w:t>
      </w:r>
      <w:proofErr w:type="gramEnd"/>
      <w:r w:rsidR="00527DD8">
        <w:t xml:space="preserve"> Á vào thập niên 1980, gần như đồng thời với Hàn Quốc</w:t>
      </w:r>
      <w:r w:rsidR="009B608B">
        <w:t xml:space="preserve">, và bốn con rồng </w:t>
      </w:r>
      <w:r w:rsidR="00E66DC4">
        <w:t xml:space="preserve">(hổ) </w:t>
      </w:r>
      <w:r w:rsidR="009B608B">
        <w:t xml:space="preserve">châu Á từ thập niên 1960 đến thập niên 1980 </w:t>
      </w:r>
      <w:r w:rsidR="00345566">
        <w:t>gồm</w:t>
      </w:r>
      <w:r w:rsidR="009B608B">
        <w:t xml:space="preserve"> </w:t>
      </w:r>
      <w:r w:rsidR="009B608B" w:rsidRPr="009B608B">
        <w:t>Hàn Quốc, Singapore, Đài Loan Trung Quốc, và Hồng Kông Trung Quốc</w:t>
      </w:r>
      <w:r w:rsidR="009B608B">
        <w:t xml:space="preserve">. </w:t>
      </w:r>
      <w:r w:rsidR="00592F1E">
        <w:t xml:space="preserve">Với mô hình dọc mà sự tập trung chủ đạo từ chính phủ đến chaebol thì mô hình chaebol khó mà sáp nhập với tập đoàn </w:t>
      </w:r>
      <w:r w:rsidR="00F54508">
        <w:t>toàn cầu</w:t>
      </w:r>
      <w:r w:rsidR="00592F1E">
        <w:t xml:space="preserve"> </w:t>
      </w:r>
      <w:r w:rsidR="00BA4AB7">
        <w:t xml:space="preserve">(2026) </w:t>
      </w:r>
      <w:r w:rsidR="00592F1E">
        <w:t>khi chaebol vừa là tài sản quý của quốc gia vừa là niềm tự hào dân tộ</w:t>
      </w:r>
      <w:r w:rsidR="000702EA">
        <w:t xml:space="preserve">c, và </w:t>
      </w:r>
      <w:r w:rsidR="00E86AE1">
        <w:t xml:space="preserve">Hàn Quốc sẽ </w:t>
      </w:r>
      <w:r w:rsidR="000702EA">
        <w:t xml:space="preserve">còn </w:t>
      </w:r>
      <w:r w:rsidR="00E86AE1">
        <w:t xml:space="preserve">đối </w:t>
      </w:r>
      <w:r w:rsidR="000702EA">
        <w:t xml:space="preserve">phó </w:t>
      </w:r>
      <w:r w:rsidR="00E86AE1">
        <w:t xml:space="preserve">với sự tấn công từ các tập đoàn </w:t>
      </w:r>
      <w:r w:rsidR="00B12DFD">
        <w:t>đa quốc gia</w:t>
      </w:r>
      <w:r w:rsidR="00E86AE1">
        <w:t xml:space="preserve"> </w:t>
      </w:r>
      <w:r w:rsidR="000702EA">
        <w:t>đặc biệt khi toàn cầu hóa quay trở lại</w:t>
      </w:r>
      <w:r w:rsidR="00AB4C22">
        <w:t>, chaebol vĩnh viễn xoay vần trong cuộc chiến toàn cầu nếu không bắt tay với đối thủ</w:t>
      </w:r>
      <w:r w:rsidR="0068341D">
        <w:t>, mặc dù có thể là cái giá của sự tráng kiện</w:t>
      </w:r>
      <w:r w:rsidR="00AB4C22">
        <w:t>.</w:t>
      </w:r>
      <w:r w:rsidR="0049560F">
        <w:t xml:space="preserve"> Mô hình sản xuất của Trung Quốc dường như nghiêng về mô hình tập trung như mô hình chaebol của Hàn Quốc, theo Gemini 2026, </w:t>
      </w:r>
      <w:r w:rsidR="00E8757C">
        <w:t>“</w:t>
      </w:r>
      <w:r w:rsidR="0049560F">
        <w:t xml:space="preserve">là sự kết hợp giữa quyền lực tập trung </w:t>
      </w:r>
      <w:r w:rsidR="00B81382">
        <w:t xml:space="preserve">của </w:t>
      </w:r>
      <w:r w:rsidR="0049560F">
        <w:t>nhà nước và sự năng động của thị trường</w:t>
      </w:r>
      <w:r w:rsidR="00E72542">
        <w:t>”</w:t>
      </w:r>
      <w:r w:rsidR="0049560F">
        <w:t xml:space="preserve">, được gọi là </w:t>
      </w:r>
      <w:r w:rsidR="0049560F" w:rsidRPr="0049560F">
        <w:rPr>
          <w:i/>
        </w:rPr>
        <w:t xml:space="preserve">mô hình </w:t>
      </w:r>
      <w:r w:rsidR="0049560F" w:rsidRPr="0049560F">
        <w:t>[</w:t>
      </w:r>
      <w:r w:rsidR="0049560F" w:rsidRPr="0049560F">
        <w:rPr>
          <w:i/>
        </w:rPr>
        <w:t>sản xuất</w:t>
      </w:r>
      <w:r w:rsidR="0049560F" w:rsidRPr="0049560F">
        <w:t>]</w:t>
      </w:r>
      <w:r w:rsidR="0049560F" w:rsidRPr="0049560F">
        <w:rPr>
          <w:i/>
        </w:rPr>
        <w:t xml:space="preserve"> tư bản nhà nước</w:t>
      </w:r>
      <w:r w:rsidR="00EF67E8">
        <w:t xml:space="preserve"> (s</w:t>
      </w:r>
      <w:r w:rsidR="00EF67E8" w:rsidRPr="00EF67E8">
        <w:t xml:space="preserve">tate </w:t>
      </w:r>
      <w:r w:rsidR="00EF67E8">
        <w:t>c</w:t>
      </w:r>
      <w:r w:rsidR="00EF67E8" w:rsidRPr="00EF67E8">
        <w:t>apitalism</w:t>
      </w:r>
      <w:r w:rsidR="00EF67E8">
        <w:t>)</w:t>
      </w:r>
      <w:r w:rsidR="0049560F">
        <w:t>, theo đó, quyền lực nhà nước thể hiện ở các tập đoàn nhà nước và sự năng động của thị trường thể hiện ở các tập đoàn tư nhân</w:t>
      </w:r>
      <w:r w:rsidR="008C7B53">
        <w:t xml:space="preserve"> (</w:t>
      </w:r>
      <w:r w:rsidR="008C7B53" w:rsidRPr="008C7B53">
        <w:rPr>
          <w:i/>
        </w:rPr>
        <w:t>private tech giants</w:t>
      </w:r>
      <w:r w:rsidR="008C7B53">
        <w:t>)</w:t>
      </w:r>
      <w:r w:rsidR="0049560F">
        <w:t>, trong đó, tập đoàn nhà nước</w:t>
      </w:r>
      <w:r w:rsidR="00E57D57">
        <w:t xml:space="preserve"> </w:t>
      </w:r>
      <w:r w:rsidR="008C7B53">
        <w:t>(</w:t>
      </w:r>
      <w:r w:rsidR="008C7B53" w:rsidRPr="008C7B53">
        <w:rPr>
          <w:i/>
        </w:rPr>
        <w:t>SOEs</w:t>
      </w:r>
      <w:r w:rsidR="008C7B53">
        <w:t xml:space="preserve">) </w:t>
      </w:r>
      <w:r w:rsidR="00E57D57">
        <w:t>có nhiệm vụ phát triển cơ sở hạ tầng (đường sắt</w:t>
      </w:r>
      <w:r w:rsidR="00F4198E">
        <w:t>, vận tải,</w:t>
      </w:r>
      <w:r w:rsidR="00E57D57">
        <w:t>…), đẩy mạnh dịch vụ công (viễn thông</w:t>
      </w:r>
      <w:r w:rsidR="00F4198E">
        <w:t>, năng lượng,</w:t>
      </w:r>
      <w:r w:rsidR="00E57D57">
        <w:t>…) và định hướng chiến lượ</w:t>
      </w:r>
      <w:r w:rsidR="00307BD4">
        <w:t>c</w:t>
      </w:r>
      <w:r w:rsidR="004F0AA0">
        <w:t>,</w:t>
      </w:r>
      <w:r w:rsidR="00E57D57">
        <w:t xml:space="preserve"> </w:t>
      </w:r>
      <w:r w:rsidR="00EF67E8">
        <w:t>trong khi</w:t>
      </w:r>
      <w:r w:rsidR="004F0AA0">
        <w:t xml:space="preserve"> </w:t>
      </w:r>
      <w:r w:rsidR="00E57D57">
        <w:t>tập đoàn tư nhân tung sản phẩm ra thị trường và cạnh tranh quốc tế.</w:t>
      </w:r>
      <w:r w:rsidR="00307BD4">
        <w:t xml:space="preserve"> Tuy nhiên tập đoàn tư nhân Trung Quốc không phải chaebol Hàn Quốc vì quyền lực chính phủ tác động nhiều lên tập đoàn nhà nước. </w:t>
      </w:r>
      <w:r w:rsidR="0051155C">
        <w:t xml:space="preserve">Hơn nữa, chính phủ Trung Quốc rót vốn vào các tập đoàn tư nhân qua các quỹ đầu tư </w:t>
      </w:r>
      <w:r w:rsidR="004A21A2">
        <w:t>[</w:t>
      </w:r>
      <w:r w:rsidR="0051155C">
        <w:t>mạo hiểm</w:t>
      </w:r>
      <w:r w:rsidR="004A21A2">
        <w:t>]</w:t>
      </w:r>
      <w:r w:rsidR="0051155C">
        <w:t xml:space="preserve"> không phải trực tiếp từ ngân hàng trung ương như Hàn Quốc </w:t>
      </w:r>
      <w:r w:rsidR="004A21A2">
        <w:t>trước đây</w:t>
      </w:r>
      <w:r w:rsidR="0051155C">
        <w:t xml:space="preserve">, đồng thời chính phủ Trung Quốc có thể nắm giữ một lượng cổ phần nhỏ (khoảng 1%) được gọi là </w:t>
      </w:r>
      <w:r w:rsidR="0051155C" w:rsidRPr="00A95D96">
        <w:rPr>
          <w:i/>
        </w:rPr>
        <w:t>cổ phần vàng</w:t>
      </w:r>
      <w:r w:rsidR="0051155C">
        <w:t xml:space="preserve"> trong các tập đoàn tư nhân đủ để chi phối &amp; định hướng chiến lược, cũng như chính phủ Trung Quốc rót vốn </w:t>
      </w:r>
      <w:r w:rsidR="008553A5">
        <w:t xml:space="preserve">vào </w:t>
      </w:r>
      <w:r w:rsidR="0051155C">
        <w:t xml:space="preserve">(cấp tín dụng) cùng lúc nhiều doanh nghiệp trong một ngành chiến lược để họ tự cạnh tranh </w:t>
      </w:r>
      <w:r w:rsidR="008620D6">
        <w:t xml:space="preserve">[gần với mô hình vườn ươm] </w:t>
      </w:r>
      <w:r w:rsidR="0051155C">
        <w:t xml:space="preserve">thay vì tập trung vào một vài chaebol như Hàn Quốc trước đây (Gemini 2026). </w:t>
      </w:r>
      <w:r w:rsidR="00307BD4">
        <w:t xml:space="preserve">Như vậy </w:t>
      </w:r>
      <w:r w:rsidR="00307BD4" w:rsidRPr="00307BD4">
        <w:t>mô hình tư bản nhà nước</w:t>
      </w:r>
      <w:r w:rsidR="00307BD4">
        <w:t xml:space="preserve"> cân bằng giữa chaebol và</w:t>
      </w:r>
      <w:r w:rsidR="00307BD4" w:rsidRPr="00307BD4">
        <w:t xml:space="preserve"> </w:t>
      </w:r>
      <w:r w:rsidR="00307BD4" w:rsidRPr="002C68A0">
        <w:t>keiretsu</w:t>
      </w:r>
      <w:r w:rsidR="00307BD4">
        <w:t>, có tính chất phân tán nhất định trong hệ thống chính trị trung ương tập quyền.</w:t>
      </w:r>
      <w:r w:rsidR="004F0AA0">
        <w:t xml:space="preserve"> Nhiều phát minh công nghệ nở rộ ở Trung Quốc từ thập niên 2000 do tính chất phân tán này</w:t>
      </w:r>
      <w:r w:rsidR="0083776C">
        <w:t>.</w:t>
      </w:r>
      <w:r w:rsidR="00313E36">
        <w:t xml:space="preserve"> Ngoài ra, Trung Quốc còn có một số chính sách bổ trợ </w:t>
      </w:r>
      <w:r w:rsidR="00313E36" w:rsidRPr="00313E36">
        <w:t>mô hình [sản xuất] tư bản nhà nước</w:t>
      </w:r>
      <w:r w:rsidR="00313E36">
        <w:t xml:space="preserve"> gần với mô hình chaebol</w:t>
      </w:r>
      <w:r w:rsidR="00B22073">
        <w:t xml:space="preserve"> như</w:t>
      </w:r>
      <w:r w:rsidR="0036482D">
        <w:t xml:space="preserve"> (Gemini 2026)</w:t>
      </w:r>
      <w:r w:rsidR="00313E36">
        <w:t>: 1) bắt buộc các công ty nước ngoài FDI phải chuyển giao công nghệ khi đầu tư vào Trung Quốc để ngay từ đầu đã có thể đặt nền móng vượt lên chuỗi công nghiệp phụ trợ, 2) sức mạnh chính trị và xã hội chặn một số dịch vụ quốc tế để ép doanh nghiệp trong nước phát triển sản phẩm thay thế</w:t>
      </w:r>
      <w:r w:rsidR="00281527">
        <w:t>, 3) các địa phương</w:t>
      </w:r>
      <w:r w:rsidR="001F5DD5">
        <w:t>/đặc khu</w:t>
      </w:r>
      <w:r w:rsidR="00281527">
        <w:t xml:space="preserve"> như các chaebol cạnh tranh lẫn nhau</w:t>
      </w:r>
      <w:r w:rsidR="00BA007F">
        <w:t xml:space="preserve"> để giành được nguồn vốn</w:t>
      </w:r>
      <w:r w:rsidR="00FE7941">
        <w:t xml:space="preserve"> (Thâm Quyến, Thượng Hải, Hàng Châu…)</w:t>
      </w:r>
      <w:r w:rsidR="00313E36">
        <w:t>.</w:t>
      </w:r>
      <w:r w:rsidR="008C1845">
        <w:t xml:space="preserve"> Ghi chú, kinh tế Trung Quốc phát triển từ thập niên 1980 và bùng nổ vào thập niên 2000</w:t>
      </w:r>
      <w:r w:rsidR="00601988">
        <w:t>, GDP danh nghĩa năm 2025 của Trung Quốc đạt 18,</w:t>
      </w:r>
      <w:r w:rsidR="00601988" w:rsidRPr="00601988">
        <w:t xml:space="preserve">000 </w:t>
      </w:r>
      <w:r w:rsidR="00601988">
        <w:t xml:space="preserve">– </w:t>
      </w:r>
      <w:r w:rsidR="00601988" w:rsidRPr="00601988">
        <w:t>20</w:t>
      </w:r>
      <w:r w:rsidR="006F6FAF">
        <w:t>,</w:t>
      </w:r>
      <w:r w:rsidR="00601988" w:rsidRPr="00601988">
        <w:t>000 tỷ USD</w:t>
      </w:r>
      <w:r w:rsidR="00601988">
        <w:t xml:space="preserve"> giữ vững vị trí thứ hai thế giới</w:t>
      </w:r>
      <w:r w:rsidR="008C1845">
        <w:t>.</w:t>
      </w:r>
      <w:r w:rsidR="004F60DC">
        <w:t xml:space="preserve"> Sức mạnh tập trung của mô hình chaebol </w:t>
      </w:r>
      <w:r w:rsidR="00C41096">
        <w:t>là chén thuốc đắng</w:t>
      </w:r>
      <w:r w:rsidR="00482AC9">
        <w:t xml:space="preserve"> </w:t>
      </w:r>
      <w:r w:rsidR="004F60DC">
        <w:t>vào thời điểm này (2026) đối vớ</w:t>
      </w:r>
      <w:r w:rsidR="001455B7">
        <w:t>i</w:t>
      </w:r>
      <w:r w:rsidR="004F60DC">
        <w:t xml:space="preserve"> nh</w:t>
      </w:r>
      <w:r w:rsidR="001455B7">
        <w:t>ữ</w:t>
      </w:r>
      <w:r w:rsidR="004F60DC">
        <w:t xml:space="preserve">ng nước đang vượt qua bẫy thu nhập trung bình vì lúc mô hình chaebol kích phát vào thập niên 1960 có một số thuận lợi về nhu cầu thị trường và kinh tế </w:t>
      </w:r>
      <w:r w:rsidR="009B3B00">
        <w:t xml:space="preserve">thế giới </w:t>
      </w:r>
      <w:r w:rsidR="004F60DC">
        <w:t>lúc đó chưa cạnh tranh khốc liệt</w:t>
      </w:r>
      <w:r w:rsidR="004D6C29">
        <w:t>,</w:t>
      </w:r>
      <w:r w:rsidR="004F60DC">
        <w:t xml:space="preserve"> chưa toàn cầu hóa ở mức như bây giờ</w:t>
      </w:r>
      <w:r w:rsidR="006D5156">
        <w:t>,</w:t>
      </w:r>
      <w:r w:rsidR="004F60DC">
        <w:t xml:space="preserve"> như</w:t>
      </w:r>
      <w:r w:rsidR="006D5156">
        <w:t>ng,</w:t>
      </w:r>
      <w:r w:rsidR="004F60DC">
        <w:t xml:space="preserve"> mô hình </w:t>
      </w:r>
      <w:r w:rsidR="004F60DC" w:rsidRPr="002C68A0">
        <w:t>keiretsu</w:t>
      </w:r>
      <w:r w:rsidR="004F60DC">
        <w:t xml:space="preserve"> </w:t>
      </w:r>
      <w:r w:rsidR="006D5156">
        <w:t xml:space="preserve">cũng </w:t>
      </w:r>
      <w:r w:rsidR="004F60DC">
        <w:t xml:space="preserve">có nhiều ràng buộc với tinh thần Nhật Bản </w:t>
      </w:r>
      <w:r w:rsidR="006D5156">
        <w:t>cũng như</w:t>
      </w:r>
      <w:r w:rsidR="004F60DC">
        <w:t xml:space="preserve"> liên minh chiến lược thì quá lớn đối với đa số doanh nghiệp, nên giải pháp phân chia giữa doanh nghiệp tư nhân và doanh nghiệp nhà nước </w:t>
      </w:r>
      <w:r w:rsidR="00683219">
        <w:t xml:space="preserve">như Trung Quốc </w:t>
      </w:r>
      <w:r w:rsidR="004F60DC">
        <w:t xml:space="preserve">tương đối khả thi vì dàn trải rủi ro đổi lại với các doanh nghiệp tư nhân có không gian nhất định hình thành </w:t>
      </w:r>
      <w:r w:rsidR="004F60DC" w:rsidRPr="002C68A0">
        <w:t>keiretsu</w:t>
      </w:r>
      <w:r w:rsidR="004F60DC">
        <w:t xml:space="preserve"> dọc có đầu tàu nhưng không có ngân hàng riêng và </w:t>
      </w:r>
      <w:r w:rsidR="00A12B0E">
        <w:t xml:space="preserve">hạn chế </w:t>
      </w:r>
      <w:r w:rsidR="004F60DC">
        <w:t>sở hữu chéo</w:t>
      </w:r>
      <w:r w:rsidR="00F06B6A">
        <w:t xml:space="preserve"> đến mức có thể</w:t>
      </w:r>
      <w:r w:rsidR="004F60DC">
        <w:t>.</w:t>
      </w:r>
      <w:r w:rsidR="00B41C7E">
        <w:t xml:space="preserve"> Các doanh nghiệp nhà nước tập trung đầu tư vào cơ sở hạ tầng, năng lượng và dịch vụ công, là cánh tay nối dài của đầu tư chính phủ, cũng như định hướng chiến lược bằng cả chính sách lẫn các dự án </w:t>
      </w:r>
      <w:r w:rsidR="001B4AB1">
        <w:t>khởi nghiệp (</w:t>
      </w:r>
      <w:r w:rsidR="00B41C7E">
        <w:t>startups</w:t>
      </w:r>
      <w:r w:rsidR="001B4AB1">
        <w:t>)</w:t>
      </w:r>
      <w:r w:rsidR="00B41C7E">
        <w:t xml:space="preserve"> cho doanh nghiệp nhỏ &amp; vừa (SME) như </w:t>
      </w:r>
      <w:r w:rsidR="00B41C7E" w:rsidRPr="00DB1939">
        <w:t>ITRI</w:t>
      </w:r>
      <w:r w:rsidR="00BA4AB7">
        <w:t xml:space="preserve"> của Đài Loan Trung </w:t>
      </w:r>
      <w:r w:rsidR="00BA4AB7">
        <w:lastRenderedPageBreak/>
        <w:t>Quốc</w:t>
      </w:r>
      <w:r w:rsidR="00B41C7E">
        <w:t xml:space="preserve">. Điểm khác biệt nhỏ nhưng rõ là </w:t>
      </w:r>
      <w:r w:rsidR="00B41C7E" w:rsidRPr="0052589B">
        <w:rPr>
          <w:i/>
        </w:rPr>
        <w:t>hỗ trợ SME nhiều nhất có thể</w:t>
      </w:r>
      <w:r w:rsidR="0052589B">
        <w:t>,</w:t>
      </w:r>
      <w:r w:rsidR="00B41C7E">
        <w:t xml:space="preserve"> luôn luôn song hành với thương mại toàn quốc</w:t>
      </w:r>
      <w:r w:rsidR="004355C9">
        <w:t xml:space="preserve"> để chia sẻ rủi ro</w:t>
      </w:r>
      <w:r w:rsidR="00B41C7E">
        <w:t>.</w:t>
      </w:r>
      <w:r w:rsidR="00EE759E">
        <w:t xml:space="preserve"> Nói cách khác, phân chia doanh nghiệp nhà nước một cách hợp lý nhất và vốn để đầu tư SME</w:t>
      </w:r>
      <w:r w:rsidR="00141A76">
        <w:t>s</w:t>
      </w:r>
      <w:r w:rsidR="009B3B00">
        <w:t xml:space="preserve"> </w:t>
      </w:r>
      <w:r w:rsidR="00970366">
        <w:t>&amp;</w:t>
      </w:r>
      <w:r w:rsidR="00EE759E">
        <w:t xml:space="preserve"> công nghệ là vốn từ thoái hay cổ phần hóa lúc cần thiết.</w:t>
      </w:r>
      <w:r w:rsidR="009B3B00">
        <w:t xml:space="preserve"> </w:t>
      </w:r>
      <w:r w:rsidR="000D78AC">
        <w:t>M</w:t>
      </w:r>
      <w:r w:rsidR="009B3B00">
        <w:t>ột điểm quan trọng nữa là các doanh nghiệp tư nh</w:t>
      </w:r>
      <w:r w:rsidR="000D78AC">
        <w:t>â</w:t>
      </w:r>
      <w:r w:rsidR="009B3B00">
        <w:t xml:space="preserve">n được </w:t>
      </w:r>
      <w:r w:rsidR="000D78AC">
        <w:t>điều phối</w:t>
      </w:r>
      <w:r w:rsidR="009B3B00">
        <w:t xml:space="preserve"> gần với mô hình chaebol, có định hướng chiến lược </w:t>
      </w:r>
      <w:r w:rsidR="00BA4AB7">
        <w:t xml:space="preserve">rõ ràng </w:t>
      </w:r>
      <w:r w:rsidR="009B3B00">
        <w:t xml:space="preserve">và hỗ trợ cấp vốn cùng với quy trình kiểm soát hiệu quả. </w:t>
      </w:r>
      <w:r w:rsidR="00C56E25">
        <w:t>Nếu doanh nghiệp tư nhân hoạt động hiệu quả thì quy trình kiểm soát hiệu quả là chống độc quyền.</w:t>
      </w:r>
      <w:r w:rsidR="00A456FE" w:rsidRPr="00A456FE">
        <w:t xml:space="preserve"> </w:t>
      </w:r>
      <w:r w:rsidR="00A456FE">
        <w:t xml:space="preserve">Nếu doanh nghiệp nhà nước tập trung vào đầu tư công </w:t>
      </w:r>
      <w:r w:rsidR="008848E1">
        <w:t>bên cạnh phát triển dự</w:t>
      </w:r>
      <w:r w:rsidR="00EF67E8">
        <w:t xml:space="preserve"> án startup</w:t>
      </w:r>
      <w:r w:rsidR="008848E1">
        <w:t xml:space="preserve"> </w:t>
      </w:r>
      <w:r w:rsidR="00A456FE">
        <w:t>thì quy trình kiểm soát hiệu quả chủ yếu chống tham nhũng.</w:t>
      </w:r>
      <w:r w:rsidR="00E345B3">
        <w:t xml:space="preserve"> </w:t>
      </w:r>
      <w:r w:rsidR="0035648D">
        <w:t xml:space="preserve">Một số tập đoàn toàn cầu ngay từ lúc đầu không đi theo nguyên tắc </w:t>
      </w:r>
      <w:r w:rsidR="00051208">
        <w:t>quản trị</w:t>
      </w:r>
      <w:r w:rsidR="0035648D">
        <w:t xml:space="preserve"> kinh doanh </w:t>
      </w:r>
      <w:r w:rsidR="00051208">
        <w:t xml:space="preserve">nên </w:t>
      </w:r>
      <w:r w:rsidR="0035648D">
        <w:t>gặp nhiều rủi ro mà sau này thành công của họ không thể lý giải ngoài yếu tố sáng tạo, vì vậy tư duy mạo hiểm sáng tạo hoặc mô hình vườn ươm có một sức mạnh đáng kinh ngạc</w:t>
      </w:r>
      <w:r w:rsidR="00AF7E56">
        <w:t xml:space="preserve"> mà việc tin vào đó đã là mạo hiểm</w:t>
      </w:r>
      <w:r w:rsidR="0035648D">
        <w:t xml:space="preserve">. </w:t>
      </w:r>
      <w:r w:rsidR="00EE2C32">
        <w:t xml:space="preserve">Sáng tạo là bản chất của nghệ thuật và khoa học </w:t>
      </w:r>
      <w:r w:rsidR="00573ED7">
        <w:t xml:space="preserve">phát kiến điều mới lạ </w:t>
      </w:r>
      <w:r w:rsidR="00EE2C32">
        <w:t>nhưng tại sao sáng tạo vẫn có xác suất thành công rực r</w:t>
      </w:r>
      <w:r w:rsidR="00051208">
        <w:t>ỡ</w:t>
      </w:r>
      <w:r w:rsidR="00EE2C32">
        <w:t xml:space="preserve"> trong kinh tế? Mạo hiểm có khả năng mang đến thành công lớn, câu trả lời </w:t>
      </w:r>
      <w:r w:rsidR="00573ED7">
        <w:t xml:space="preserve">này </w:t>
      </w:r>
      <w:r w:rsidR="00EE2C32">
        <w:t xml:space="preserve">chưa thỏa đáng vì vấn đề là nhu cầu mới, khao khát </w:t>
      </w:r>
      <w:r w:rsidR="00241C36">
        <w:t>thầm kín</w:t>
      </w:r>
      <w:r w:rsidR="00EE2C32">
        <w:t xml:space="preserve"> luôn </w:t>
      </w:r>
      <w:r w:rsidR="00241C36">
        <w:t xml:space="preserve">tiềm tàng </w:t>
      </w:r>
      <w:r w:rsidR="00EE2C32">
        <w:t xml:space="preserve">trong con người </w:t>
      </w:r>
      <w:r w:rsidR="00241C36">
        <w:t xml:space="preserve">cho </w:t>
      </w:r>
      <w:r w:rsidR="00EE2C32">
        <w:t xml:space="preserve">đến khi có người phát hiện. </w:t>
      </w:r>
      <w:r w:rsidR="00CD27D6">
        <w:t>Ghi chú, “startup” là thuật ngữ chỉ công ty khởi nghiệp.</w:t>
      </w:r>
      <w:r w:rsidR="00CD27D6" w:rsidRPr="009421A1">
        <w:t xml:space="preserve"> </w:t>
      </w:r>
      <w:r w:rsidR="009421A1">
        <w:t xml:space="preserve">Theo Google 2026, GDP danh nghĩa năm 2024 của một số </w:t>
      </w:r>
      <w:r w:rsidR="004A6E5E">
        <w:t>quốc gia/vùng lãnh thổ</w:t>
      </w:r>
      <w:r w:rsidR="009421A1">
        <w:t xml:space="preserve"> châu Á như sau: Trung Quốc (</w:t>
      </w:r>
      <w:r w:rsidR="009421A1" w:rsidRPr="00CA1646">
        <w:t>18,5</w:t>
      </w:r>
      <w:r w:rsidR="009421A1">
        <w:t>00</w:t>
      </w:r>
      <w:r w:rsidR="009421A1" w:rsidRPr="00CA1646">
        <w:t xml:space="preserve"> - 18,9</w:t>
      </w:r>
      <w:r w:rsidR="009421A1">
        <w:t>00</w:t>
      </w:r>
      <w:r w:rsidR="009421A1" w:rsidRPr="00CA1646">
        <w:t xml:space="preserve"> tỷ USD</w:t>
      </w:r>
      <w:r w:rsidR="009421A1">
        <w:t>), Nhật Bản (609,</w:t>
      </w:r>
      <w:r w:rsidR="009421A1" w:rsidRPr="00495107">
        <w:t>300 tỷ Yên</w:t>
      </w:r>
      <w:r w:rsidR="009421A1">
        <w:t xml:space="preserve"> khoảng 4,019 tỷ USD), Ấn Độ (3,910 – 4,340 tỷ USD), Hàn Quốc (1,868.9 tỷ USD), Indonesia (1,396 – 1,</w:t>
      </w:r>
      <w:r w:rsidR="009421A1" w:rsidRPr="002A695D">
        <w:t>430 tỷ USD</w:t>
      </w:r>
      <w:r w:rsidR="009421A1">
        <w:t>), Đài Loan Trung Quốc (775 tỷ USD), Thái Lan (526.</w:t>
      </w:r>
      <w:r w:rsidR="009421A1" w:rsidRPr="00957E0E">
        <w:t xml:space="preserve">3 </w:t>
      </w:r>
      <w:r w:rsidR="009421A1">
        <w:t>– 526.</w:t>
      </w:r>
      <w:r w:rsidR="009421A1" w:rsidRPr="00957E0E">
        <w:t>5 tỷ USD</w:t>
      </w:r>
      <w:r w:rsidR="009421A1">
        <w:t>), Singapore (501.4 tỷ USD), Việt Nam (476.3 tỷ USD), Philippines (</w:t>
      </w:r>
      <w:r w:rsidR="009421A1" w:rsidRPr="00187475">
        <w:t xml:space="preserve">461 </w:t>
      </w:r>
      <w:r w:rsidR="009421A1">
        <w:t>–</w:t>
      </w:r>
      <w:r w:rsidR="009421A1" w:rsidRPr="00187475">
        <w:t xml:space="preserve"> 462 tỷ USD</w:t>
      </w:r>
      <w:r w:rsidR="009421A1">
        <w:t>), Malaysia (421.</w:t>
      </w:r>
      <w:r w:rsidR="009421A1" w:rsidRPr="00723EBE">
        <w:t>97 tỷ USD</w:t>
      </w:r>
      <w:r w:rsidR="009421A1">
        <w:t>), Hong Kong Trung Quốc (407 tỷ USD), Campuchia (44.</w:t>
      </w:r>
      <w:r w:rsidR="009421A1" w:rsidRPr="00187475">
        <w:t xml:space="preserve">81 </w:t>
      </w:r>
      <w:r w:rsidR="009421A1">
        <w:t>– 46.</w:t>
      </w:r>
      <w:r w:rsidR="009421A1" w:rsidRPr="00187475">
        <w:t>35 tỷ USD</w:t>
      </w:r>
      <w:r w:rsidR="009421A1">
        <w:t>), Lào (16.5</w:t>
      </w:r>
      <w:r w:rsidR="009421A1" w:rsidRPr="00187475">
        <w:t xml:space="preserve"> </w:t>
      </w:r>
      <w:r w:rsidR="009421A1">
        <w:t>– 16.</w:t>
      </w:r>
      <w:r w:rsidR="009421A1" w:rsidRPr="00187475">
        <w:t>6 tỷ USD</w:t>
      </w:r>
      <w:r w:rsidR="009421A1">
        <w:t xml:space="preserve">), </w:t>
      </w:r>
      <w:r w:rsidR="009421A1" w:rsidRPr="00011FE1">
        <w:t xml:space="preserve">Brunei (15,34 </w:t>
      </w:r>
      <w:r w:rsidR="009421A1">
        <w:t>–</w:t>
      </w:r>
      <w:r w:rsidR="009421A1" w:rsidRPr="00011FE1">
        <w:t xml:space="preserve"> 15,46 tỷ USD)</w:t>
      </w:r>
      <w:r w:rsidR="009421A1">
        <w:t>.</w:t>
      </w:r>
      <w:r w:rsidR="009421A1" w:rsidRPr="009421A1">
        <w:t xml:space="preserve"> </w:t>
      </w:r>
      <w:r w:rsidR="009421A1">
        <w:t xml:space="preserve">Theo Google 2026, GDP bình quân đầu người năm 2024 của một số </w:t>
      </w:r>
      <w:r w:rsidR="004A6E5E">
        <w:t>quốc gia/vùng lãnh thổ</w:t>
      </w:r>
      <w:r w:rsidR="009421A1">
        <w:t xml:space="preserve"> châu Á như sau:</w:t>
      </w:r>
      <w:r w:rsidR="00D96A76" w:rsidRPr="00D96A76">
        <w:t xml:space="preserve"> Singapore (87,000 </w:t>
      </w:r>
      <w:r w:rsidR="00A04986">
        <w:t>–</w:t>
      </w:r>
      <w:r w:rsidR="00D96A76" w:rsidRPr="00D96A76">
        <w:t xml:space="preserve"> 90,000 USD), Hong Kong </w:t>
      </w:r>
      <w:r w:rsidR="00A90FCB">
        <w:t xml:space="preserve">Trung Quốc </w:t>
      </w:r>
      <w:r w:rsidR="00D96A76" w:rsidRPr="00D96A76">
        <w:t xml:space="preserve">(50,000 </w:t>
      </w:r>
      <w:r w:rsidR="00A04986">
        <w:t>–</w:t>
      </w:r>
      <w:r w:rsidR="00D96A76" w:rsidRPr="00D96A76">
        <w:t xml:space="preserve"> 55,000 USD), Brunei (30,000 </w:t>
      </w:r>
      <w:r w:rsidR="00A04986">
        <w:t>–</w:t>
      </w:r>
      <w:r w:rsidR="00D96A76" w:rsidRPr="00D96A76">
        <w:t xml:space="preserve"> 37,000 USD), Hàn Quốc (33,000 </w:t>
      </w:r>
      <w:r w:rsidR="00A04986">
        <w:t>–</w:t>
      </w:r>
      <w:r w:rsidR="00D96A76" w:rsidRPr="00D96A76">
        <w:t xml:space="preserve"> 37,000 USD), Nhật Bản (33,000 </w:t>
      </w:r>
      <w:r w:rsidR="00A04986">
        <w:t>–</w:t>
      </w:r>
      <w:r w:rsidR="00D96A76" w:rsidRPr="00D96A76">
        <w:t xml:space="preserve"> 35,000 USD), Đài Loan Trung Quốc (33,000 </w:t>
      </w:r>
      <w:r w:rsidR="00A04986">
        <w:t>–</w:t>
      </w:r>
      <w:r w:rsidR="00D96A76" w:rsidRPr="00D96A76">
        <w:t xml:space="preserve"> 34,000 USD), Malaysia (13,000 </w:t>
      </w:r>
      <w:r w:rsidR="00A04986">
        <w:t>–</w:t>
      </w:r>
      <w:r w:rsidR="00D96A76" w:rsidRPr="00D96A76">
        <w:t xml:space="preserve"> 13,500 USD), Trung Quốc (12,000 </w:t>
      </w:r>
      <w:r w:rsidR="00A04986">
        <w:t>–</w:t>
      </w:r>
      <w:r w:rsidR="00D96A76" w:rsidRPr="00D96A76">
        <w:t xml:space="preserve"> 13,000 USD khoảng 95,749 Nhân Dân tệ), Thái Lan (7,500 </w:t>
      </w:r>
      <w:r w:rsidR="00A04986">
        <w:t>–</w:t>
      </w:r>
      <w:r w:rsidR="00D96A76" w:rsidRPr="00D96A76">
        <w:t xml:space="preserve"> 7,800 USD), Indonesia (5,000 </w:t>
      </w:r>
      <w:r w:rsidR="00A04986">
        <w:t>–</w:t>
      </w:r>
      <w:r w:rsidR="00D96A76" w:rsidRPr="00D96A76">
        <w:t xml:space="preserve"> 5,300 USD), Việt Nam (4,600 </w:t>
      </w:r>
      <w:r w:rsidR="00A04986">
        <w:t>–</w:t>
      </w:r>
      <w:r w:rsidR="00D96A76" w:rsidRPr="00D96A76">
        <w:t xml:space="preserve"> 4,800 USD), Philippines (4,000 </w:t>
      </w:r>
      <w:r w:rsidR="00A04986">
        <w:t>–</w:t>
      </w:r>
      <w:r w:rsidR="00D96A76" w:rsidRPr="00D96A76">
        <w:t xml:space="preserve"> 4,200 USD), </w:t>
      </w:r>
      <w:r w:rsidR="000A630F">
        <w:t xml:space="preserve">Ấn Độ (2,600 </w:t>
      </w:r>
      <w:r w:rsidR="00A04986">
        <w:t>–</w:t>
      </w:r>
      <w:r w:rsidR="000A630F">
        <w:t xml:space="preserve"> 2,700 USD), </w:t>
      </w:r>
      <w:r w:rsidR="00D96A76" w:rsidRPr="00D96A76">
        <w:t xml:space="preserve">Lào (2,000 </w:t>
      </w:r>
      <w:r w:rsidR="00A04986">
        <w:t>–</w:t>
      </w:r>
      <w:r w:rsidR="00D96A76" w:rsidRPr="00D96A76">
        <w:t xml:space="preserve"> 2,500 USD), Campuchia (1,800 </w:t>
      </w:r>
      <w:r w:rsidR="00A04986">
        <w:t>–</w:t>
      </w:r>
      <w:r w:rsidR="00D96A76" w:rsidRPr="00D96A76">
        <w:t xml:space="preserve"> 2,000 USD)</w:t>
      </w:r>
      <w:r w:rsidR="00D96A76">
        <w:t xml:space="preserve">. </w:t>
      </w:r>
      <w:r w:rsidR="00E555B1" w:rsidRPr="00E555B1">
        <w:t xml:space="preserve">Theo Ngân hàng Thế giới (World Bank) cập nhật cho tài khóa 2024, ngưỡng thu nhập trung bình thấp 1,136 </w:t>
      </w:r>
      <w:r w:rsidR="00E555B1">
        <w:t>–</w:t>
      </w:r>
      <w:r w:rsidR="00E555B1" w:rsidRPr="00E555B1">
        <w:t xml:space="preserve"> 4,465 USD, ngưỡng thu nhập trung bình cao 4,466 </w:t>
      </w:r>
      <w:r w:rsidR="00E555B1">
        <w:t>–</w:t>
      </w:r>
      <w:r w:rsidR="00E555B1" w:rsidRPr="00E555B1">
        <w:t xml:space="preserve"> 14,005 USD, ngưỡng thu nhập cao lớn hơn 14,005 USD. Theo tiêu chuẩn Ngân hàng Thế giới (World Bank), ngưỡng thu nhập bình quân đầu người để thoát khỏi bẫy thu nhập trung bình là 13,845 </w:t>
      </w:r>
      <w:r w:rsidR="00E555B1">
        <w:t>–</w:t>
      </w:r>
      <w:r w:rsidR="00E555B1" w:rsidRPr="00E555B1">
        <w:t xml:space="preserve"> 14,000 </w:t>
      </w:r>
      <w:r w:rsidR="00E555B1">
        <w:t xml:space="preserve">USD/năm </w:t>
      </w:r>
      <w:r w:rsidR="00E555B1" w:rsidRPr="00E555B1">
        <w:t xml:space="preserve">vào thời điểm 2024. </w:t>
      </w:r>
      <w:r w:rsidR="00575F81">
        <w:t>Theo tiêu chuẩn này</w:t>
      </w:r>
      <w:r w:rsidR="004A6E5E">
        <w:t>,</w:t>
      </w:r>
      <w:r w:rsidR="00A114D2">
        <w:t xml:space="preserve"> những quốc gia/vùng lãnh thổ châu Á vượt qua bẫy thu nhập trung bình gồm </w:t>
      </w:r>
      <w:r w:rsidR="00A114D2" w:rsidRPr="00D96A76">
        <w:t>Singapore</w:t>
      </w:r>
      <w:r w:rsidR="00A114D2">
        <w:t>,</w:t>
      </w:r>
      <w:r w:rsidR="00A114D2" w:rsidRPr="00A114D2">
        <w:t xml:space="preserve"> </w:t>
      </w:r>
      <w:r w:rsidR="00A114D2" w:rsidRPr="00D96A76">
        <w:t xml:space="preserve">Hong Kong </w:t>
      </w:r>
      <w:r w:rsidR="00A114D2">
        <w:t xml:space="preserve">Trung Quốc, </w:t>
      </w:r>
      <w:r w:rsidR="00A114D2" w:rsidRPr="00D96A76">
        <w:t>Brunei</w:t>
      </w:r>
      <w:r w:rsidR="00575F81">
        <w:t xml:space="preserve">, </w:t>
      </w:r>
      <w:r w:rsidR="00575F81" w:rsidRPr="00D96A76">
        <w:t>Hàn Quốc</w:t>
      </w:r>
      <w:r w:rsidR="00575F81">
        <w:t xml:space="preserve">, </w:t>
      </w:r>
      <w:r w:rsidR="00575F81" w:rsidRPr="00D96A76">
        <w:t>Nhật Bản</w:t>
      </w:r>
      <w:r w:rsidR="00575F81">
        <w:t xml:space="preserve">, </w:t>
      </w:r>
      <w:r w:rsidR="00575F81" w:rsidRPr="00D96A76">
        <w:t>Đài Loan Trung Quốc</w:t>
      </w:r>
      <w:r w:rsidR="00575F81">
        <w:t>. Malaysia và Trung Quốc sắp vượt qua bẫy thu nhập trung bình</w:t>
      </w:r>
      <w:r w:rsidR="00D7609A">
        <w:t xml:space="preserve">, </w:t>
      </w:r>
      <w:r w:rsidR="007369FD">
        <w:t xml:space="preserve">và </w:t>
      </w:r>
      <w:r w:rsidR="00D7609A">
        <w:t>nếu thu hẹp thu nhập trung bình khoảng 1,046 USD đến 12,695 USD đầu người mỗi năm và thu nhập cao trên 12,695 USD đầu người mỗi năm thì Malaysia và Trung Quốc đều vượt qua bẫy thu nhập trung bình.</w:t>
      </w:r>
    </w:p>
    <w:p w14:paraId="6B157080" w14:textId="77777777" w:rsidR="00A86B01" w:rsidRDefault="00A86B01" w:rsidP="00A86B01"/>
    <w:p w14:paraId="427E63DF" w14:textId="6EFB6C4A" w:rsidR="00E3790F" w:rsidRPr="00E3790F" w:rsidRDefault="00E3790F" w:rsidP="00376DAE">
      <w:pPr>
        <w:pStyle w:val="Heading1"/>
      </w:pPr>
      <w:bookmarkStart w:id="6" w:name="_Toc230179671"/>
      <w:r w:rsidRPr="00E3790F">
        <w:t>Thay lời kết</w:t>
      </w:r>
      <w:bookmarkEnd w:id="6"/>
    </w:p>
    <w:p w14:paraId="05CA39E8" w14:textId="44243D7E" w:rsidR="00E3790F" w:rsidRDefault="00C608B2">
      <w:r>
        <w:t xml:space="preserve">Tôn Tử binh pháp khởi đầu bằng kỳ thuật dạy đàn bà đánh trận, đó không phải sự nhạo báng mà dấu hiệu của cùng hung chí sát, </w:t>
      </w:r>
      <w:r w:rsidR="00A65FC2">
        <w:t xml:space="preserve">ngay cả đàn bà cũng có thể giết chóc, </w:t>
      </w:r>
      <w:r>
        <w:t xml:space="preserve">đúng chất võ nhân quân sự. Sau này Nho gia, đặc biệt các Nho tướng thêm vào đạo làm tướng, biện minh cho những hành động tàn ác mà họ chứng kiến thường xuyên trên chiến trường, đổi lại nhập thế chính thể quốc gia, tuy đã làm suy yếu tinh thần binh gia nhưng không thể chê trách. Tuy nhiên nếu du nhập võ nhân </w:t>
      </w:r>
      <w:r w:rsidR="00D43097">
        <w:t xml:space="preserve">võ sĩ </w:t>
      </w:r>
      <w:r>
        <w:t>và</w:t>
      </w:r>
      <w:r w:rsidR="00A65FC2">
        <w:t>o</w:t>
      </w:r>
      <w:r>
        <w:t xml:space="preserve"> võ nhân</w:t>
      </w:r>
      <w:r w:rsidR="00D43097" w:rsidRPr="00D43097">
        <w:t xml:space="preserve"> </w:t>
      </w:r>
      <w:r w:rsidR="00D43097">
        <w:t>quân sự</w:t>
      </w:r>
      <w:r>
        <w:t>, không cần bàn luận hay ràng buộc đạo làm tướng mà tự hình thành thế long hổ hội tụ</w:t>
      </w:r>
      <w:r w:rsidR="00663E6E">
        <w:t>, đánh vạn người như một, tự giác ngộ võ đạo trong mênh mông thế tục.</w:t>
      </w:r>
      <w:r w:rsidR="006973B9">
        <w:t xml:space="preserve"> Trở lại kỳ thuật dạy đàn bà đánh trận, đó cũng khởi đầu bằng hình pháp chí tôn vô thượng trong thế tục, nên một nhánh hội tụ khác quy tụ võ nhân vào pháp luật, một </w:t>
      </w:r>
      <w:r w:rsidR="006973B9">
        <w:lastRenderedPageBreak/>
        <w:t xml:space="preserve">cách tự nhiên và hợp lý, </w:t>
      </w:r>
      <w:r w:rsidR="00E52BD6">
        <w:t xml:space="preserve">tự hành tự biện minh, </w:t>
      </w:r>
      <w:r w:rsidR="006973B9">
        <w:t xml:space="preserve">và cũng không </w:t>
      </w:r>
      <w:r w:rsidR="00AA3F29">
        <w:t>cần</w:t>
      </w:r>
      <w:r w:rsidR="006973B9">
        <w:t xml:space="preserve"> khái niệm võ đạo.</w:t>
      </w:r>
      <w:r w:rsidR="00E52BD6">
        <w:t xml:space="preserve"> Tại sao bài nghiên cứu này tập trung vào tự do kinh tế mà nay lại đề cập đến võ công?</w:t>
      </w:r>
      <w:r w:rsidR="00AA3F29">
        <w:t xml:space="preserve"> Binh pháp thường được đề cập trong kinh doanh như một ứng dụng vì cạnh tranh trên thương trường được ví như chiến trường</w:t>
      </w:r>
      <w:r w:rsidR="00BD60A6">
        <w:t xml:space="preserve"> hoặc giả lưu luyến nguồn cội</w:t>
      </w:r>
      <w:r w:rsidR="00AA3F29">
        <w:t>, nhưng, bản chất của kinh tế là sự sinh trưởng được đề cập như thuộc tính sinh sôi nảy nở trong bài nghiên cứu nà</w:t>
      </w:r>
      <w:r w:rsidR="00BD13B3">
        <w:t>y</w:t>
      </w:r>
      <w:r w:rsidR="00AA3F29">
        <w:t>. Do đó binh pháp chỉ là một chất xúc tác cho quá trình sinh trưởng mà còn nhiều loại xúc tác khác.</w:t>
      </w:r>
      <w:r w:rsidR="00B81D7C">
        <w:t xml:space="preserve"> </w:t>
      </w:r>
      <w:r w:rsidR="005C03B3">
        <w:t>Đ</w:t>
      </w:r>
      <w:r w:rsidR="00B81D7C">
        <w:t>ạo đức công bằng trong phân công lao động của Adam Smith có lẽ vượt cả chất xúc tác</w:t>
      </w:r>
      <w:r w:rsidR="002B5F46">
        <w:t>, ví như có bàn tay vô hình của Chúa Trời</w:t>
      </w:r>
      <w:r w:rsidR="00B81D7C">
        <w:t>.</w:t>
      </w:r>
      <w:r w:rsidR="002A0769">
        <w:t xml:space="preserve"> Bất luận thế nào, tương hợp kỳ d</w:t>
      </w:r>
      <w:r w:rsidR="00561FAB">
        <w:t>iệu</w:t>
      </w:r>
      <w:r w:rsidR="002A0769">
        <w:t xml:space="preserve"> hay xúc tác dập dìu đề</w:t>
      </w:r>
      <w:r w:rsidR="00550959">
        <w:t>u</w:t>
      </w:r>
      <w:r w:rsidR="002A0769">
        <w:t xml:space="preserve"> có ý nghĩa tích cực, nhưng cố ý gán ghép kệch cỡm giữa tình yêu thương của Chúa với binh gia </w:t>
      </w:r>
      <w:r w:rsidR="00B85F47">
        <w:t xml:space="preserve">sát phạt </w:t>
      </w:r>
      <w:r w:rsidR="005C03B3">
        <w:t xml:space="preserve">là biểu </w:t>
      </w:r>
      <w:r w:rsidR="002A0769">
        <w:t xml:space="preserve">hiện </w:t>
      </w:r>
      <w:r w:rsidR="005C03B3">
        <w:t xml:space="preserve">của </w:t>
      </w:r>
      <w:r w:rsidR="002A0769">
        <w:t>bất chính</w:t>
      </w:r>
      <w:r w:rsidR="00763D38" w:rsidRPr="00763D38">
        <w:t xml:space="preserve"> </w:t>
      </w:r>
      <w:r w:rsidR="00763D38">
        <w:t>đố kỵ</w:t>
      </w:r>
      <w:r w:rsidR="002A0769">
        <w:t>.</w:t>
      </w:r>
    </w:p>
    <w:p w14:paraId="263F4457" w14:textId="76A38519" w:rsidR="0066337F" w:rsidRDefault="0066337F" w:rsidP="0066337F">
      <w:pPr>
        <w:ind w:firstLine="360"/>
      </w:pPr>
      <w:r>
        <w:t xml:space="preserve">Binh pháp là chất xúc tác của kinh tế? Chất xúc tác được định nghĩa là hợp chất kích thích phản ứng hóa </w:t>
      </w:r>
      <w:r w:rsidR="00715D4C">
        <w:t xml:space="preserve">học </w:t>
      </w:r>
      <w:r>
        <w:t>xảy ra hoặc xảy ra nhanh hơn nhưng không nằm trong hợp chất tạo thành, như vậy chất xúc tác không có chuyển hóa. Nhưng ngũ hành</w:t>
      </w:r>
      <w:r w:rsidR="00C31F99">
        <w:t xml:space="preserve"> sinh khắc</w:t>
      </w:r>
      <w:r>
        <w:t xml:space="preserve">, kim sinh thủy, kim sát phạt, thủy tài lợi, kim là sản xuất, thủy là tài chính, </w:t>
      </w:r>
      <w:r w:rsidR="0084049D">
        <w:t xml:space="preserve">mộc trở lại sản xuất, </w:t>
      </w:r>
      <w:r>
        <w:t xml:space="preserve">đây là sự chuyển hóa, có gì chưa đúng ở đây? Bản chất của kinh tế là sinh trưởng, khẳng định này đúng. Vấn đề là ta đang nhập nhằng giữa </w:t>
      </w:r>
      <w:r w:rsidRPr="00907E19">
        <w:rPr>
          <w:i/>
        </w:rPr>
        <w:t>kinh tế</w:t>
      </w:r>
      <w:r>
        <w:t xml:space="preserve"> và </w:t>
      </w:r>
      <w:r w:rsidRPr="00907E19">
        <w:rPr>
          <w:i/>
        </w:rPr>
        <w:t>kinh doanh</w:t>
      </w:r>
      <w:r>
        <w:t xml:space="preserve">, theo đó kinh doanh là phương tiện của kinh tế, là hoạt động của một sinh thể để tạo ra sinh thể kinh tế. Kinh doanh là hoạt động, không phải là cả hai sinh </w:t>
      </w:r>
      <w:r w:rsidR="00A15AFA">
        <w:t>thể này</w:t>
      </w:r>
      <w:r w:rsidR="00DE61A1">
        <w:t xml:space="preserve"> theo nghĩa sinh thể của cả hai sinh thể này</w:t>
      </w:r>
      <w:r w:rsidR="00A15AFA">
        <w:t xml:space="preserve">, nếu như được trừu tượng hóa thành khái niệm “kinh doanh” thì khái niệm “binh pháp” sẽ chuyển hóa thành khái niệm “kinh doanh” và binh pháp lúc này như hoạt động </w:t>
      </w:r>
      <w:r w:rsidR="00A15AFA" w:rsidRPr="0080345F">
        <w:rPr>
          <w:i/>
        </w:rPr>
        <w:t>binh thuật</w:t>
      </w:r>
      <w:r w:rsidR="00235C72">
        <w:t>.</w:t>
      </w:r>
      <w:r w:rsidR="00907E19" w:rsidRPr="00907E19">
        <w:t xml:space="preserve"> </w:t>
      </w:r>
      <w:r w:rsidR="00907E19">
        <w:t>Như vậy ngũ hành</w:t>
      </w:r>
      <w:r w:rsidR="00C31F99">
        <w:t xml:space="preserve"> sinh khắc</w:t>
      </w:r>
      <w:r w:rsidR="00907E19">
        <w:t xml:space="preserve">, kim sinh thủy, kim là hoạt động sát phạt, thủy là hoạt động </w:t>
      </w:r>
      <w:r w:rsidR="001231A9">
        <w:t xml:space="preserve">tạo </w:t>
      </w:r>
      <w:r w:rsidR="00907E19">
        <w:t>tài lợ</w:t>
      </w:r>
      <w:r w:rsidR="001231A9">
        <w:t>i.</w:t>
      </w:r>
      <w:r w:rsidR="001231A9" w:rsidRPr="001231A9">
        <w:t xml:space="preserve"> </w:t>
      </w:r>
      <w:r w:rsidR="00F91B24">
        <w:t xml:space="preserve">Kinh tế theo ngữ nghĩa </w:t>
      </w:r>
      <w:r w:rsidR="00F91B24" w:rsidRPr="00F91B24">
        <w:rPr>
          <w:i/>
        </w:rPr>
        <w:t>bản thể</w:t>
      </w:r>
      <w:r w:rsidR="00F91B24">
        <w:t xml:space="preserve"> </w:t>
      </w:r>
      <w:r w:rsidR="00F91B24" w:rsidRPr="00F91B24">
        <w:rPr>
          <w:i/>
        </w:rPr>
        <w:t>kinh tế</w:t>
      </w:r>
      <w:r w:rsidR="00F91B24">
        <w:t xml:space="preserve"> tức </w:t>
      </w:r>
      <w:r w:rsidR="00F91B24" w:rsidRPr="00F91B24">
        <w:rPr>
          <w:i/>
        </w:rPr>
        <w:t>sinh thể kinh tế</w:t>
      </w:r>
      <w:r w:rsidR="00F91B24">
        <w:t xml:space="preserve"> có thể được hiểu như </w:t>
      </w:r>
      <w:r w:rsidR="00F91B24" w:rsidRPr="00F91B24">
        <w:rPr>
          <w:i/>
        </w:rPr>
        <w:t>nền kinh tế</w:t>
      </w:r>
      <w:r w:rsidR="00F91B24">
        <w:t xml:space="preserve"> để t</w:t>
      </w:r>
      <w:r w:rsidR="001231A9">
        <w:t xml:space="preserve">a có thể tạm chấp nhận </w:t>
      </w:r>
      <w:r w:rsidR="001231A9" w:rsidRPr="00016FD7">
        <w:t xml:space="preserve">binh </w:t>
      </w:r>
      <w:r w:rsidR="0080345F" w:rsidRPr="00016FD7">
        <w:t>thuật</w:t>
      </w:r>
      <w:r w:rsidR="001231A9" w:rsidRPr="00016FD7">
        <w:t xml:space="preserve"> là chất xúc tác của </w:t>
      </w:r>
      <w:r w:rsidR="00982E62" w:rsidRPr="00016FD7">
        <w:t xml:space="preserve">sinh thể </w:t>
      </w:r>
      <w:r w:rsidR="001231A9" w:rsidRPr="00016FD7">
        <w:t>kinh tế</w:t>
      </w:r>
      <w:r w:rsidR="001231A9">
        <w:t>.</w:t>
      </w:r>
      <w:r w:rsidR="00A36D10">
        <w:t xml:space="preserve"> </w:t>
      </w:r>
      <w:r w:rsidR="00C675B5">
        <w:t xml:space="preserve">Sinh hóa từ binh thuật sang kinh doanh </w:t>
      </w:r>
      <w:r w:rsidR="00016FD7">
        <w:t xml:space="preserve">có thể </w:t>
      </w:r>
      <w:r w:rsidR="00C675B5">
        <w:t xml:space="preserve">không ảnh hưởng </w:t>
      </w:r>
      <w:r w:rsidR="00087400">
        <w:t xml:space="preserve">nhiều </w:t>
      </w:r>
      <w:r w:rsidR="00C675B5">
        <w:t>đến lập luận binh thuật là chất xúc tác của sinh thể kinh tế vì hoạt động kinh doanh chủ yếu cho kinh tế</w:t>
      </w:r>
      <w:r w:rsidR="00016FD7">
        <w:t xml:space="preserve">, </w:t>
      </w:r>
      <w:r w:rsidR="009E68A0">
        <w:t>có thể một phần kinh doanh được chuyển từ binh thuậ</w:t>
      </w:r>
      <w:r w:rsidR="00016FD7">
        <w:t>t, tuy gián tiếp nhưng vẫn có chuyển hóa dù ít hay nhiều nên vấn đề này chưa được giải quyết triệt để nên đây là sự tạm chấp nhận, hoặc ta phải đơn giản chấp nhận rằng binh thuật ảnh hưởng lên sinh thể kinh tế</w:t>
      </w:r>
      <w:r w:rsidR="00642F9C">
        <w:t>, không cần quan tâm đến sự chuyển hóa giữa binh thuật và kinh doanh</w:t>
      </w:r>
      <w:r w:rsidR="00E83E14">
        <w:t xml:space="preserve">, lúc này sinh thể kinh tế là tổng </w:t>
      </w:r>
      <w:r w:rsidR="000807C9">
        <w:t>hợp</w:t>
      </w:r>
      <w:r w:rsidR="00E83E14">
        <w:t xml:space="preserve"> của ngũ hành với phân lượng khác nhau tùy vào từng nền kinh tế riêng biệt</w:t>
      </w:r>
      <w:r w:rsidR="000807C9">
        <w:t xml:space="preserve">, hoặc là vòng tròn thiết định, đồng nhất cái đồng nhất </w:t>
      </w:r>
      <w:r w:rsidR="006A2CD5">
        <w:t>với</w:t>
      </w:r>
      <w:r w:rsidR="000807C9">
        <w:t xml:space="preserve"> cái không đồng nhất</w:t>
      </w:r>
      <w:r w:rsidR="00016FD7">
        <w:t xml:space="preserve">. </w:t>
      </w:r>
      <w:r w:rsidR="00A36D10">
        <w:t xml:space="preserve">Vấn đề khác nảy sinh, giải thích như thế nào </w:t>
      </w:r>
      <w:r w:rsidR="00805F42">
        <w:t xml:space="preserve">khi </w:t>
      </w:r>
      <w:r w:rsidR="00A36D10">
        <w:t xml:space="preserve">một sinh thể như </w:t>
      </w:r>
      <w:r w:rsidR="000116D3">
        <w:t>công ty/quốc gia</w:t>
      </w:r>
      <w:r w:rsidR="00A36D10">
        <w:t xml:space="preserve"> tạo ra nền kinh tế bằng hoạt động kinh doanh</w:t>
      </w:r>
      <w:r w:rsidR="00805F42">
        <w:t xml:space="preserve">, nghĩa là một sinh thể sinh ra sinh thể kinh tế nhưng sinh thể kinh tế </w:t>
      </w:r>
      <w:r w:rsidR="003B50E8">
        <w:t xml:space="preserve">lại </w:t>
      </w:r>
      <w:r w:rsidR="00805F42">
        <w:t xml:space="preserve">tự sinh sôi nảy nở? Điều này được lý luận dễ dàng rằng sinh thể </w:t>
      </w:r>
      <w:r w:rsidR="006E67CD">
        <w:t>công ty</w:t>
      </w:r>
      <w:r w:rsidR="00805F42">
        <w:t xml:space="preserve"> và sinh thể kinh tế là một, hoặc sinh thể kinh tế là một bộ phận sống động của sinh thể </w:t>
      </w:r>
      <w:r w:rsidR="006E67CD">
        <w:t xml:space="preserve">công ty, </w:t>
      </w:r>
      <w:r w:rsidR="00805F42">
        <w:t xml:space="preserve">tự </w:t>
      </w:r>
      <w:r w:rsidR="00C874EE">
        <w:t>sinh</w:t>
      </w:r>
      <w:r w:rsidR="00805F42">
        <w:t xml:space="preserve"> trưởng trong sinh thể </w:t>
      </w:r>
      <w:r w:rsidR="006E67CD">
        <w:t>công ty</w:t>
      </w:r>
      <w:r w:rsidR="00800C7A">
        <w:t xml:space="preserve"> và sinh thể </w:t>
      </w:r>
      <w:r w:rsidR="006E67CD">
        <w:t>công ty</w:t>
      </w:r>
      <w:r w:rsidR="00800C7A">
        <w:t xml:space="preserve"> tác động lên sinh thể kinh tế bằng hoạt động kinh doanh</w:t>
      </w:r>
      <w:r w:rsidR="00805F42">
        <w:t xml:space="preserve">, hoặc sinh thể </w:t>
      </w:r>
      <w:r w:rsidR="006E67CD">
        <w:t>công ty</w:t>
      </w:r>
      <w:r w:rsidR="00805F42">
        <w:t xml:space="preserve"> vận hành trong sinh thể kinh tế mà hoạt động vận hành này là hoạt động kinh doanh.</w:t>
      </w:r>
      <w:r w:rsidR="00420278">
        <w:t xml:space="preserve"> </w:t>
      </w:r>
      <w:r w:rsidR="00420278" w:rsidRPr="00CC7591">
        <w:rPr>
          <w:i/>
        </w:rPr>
        <w:t>Đạo</w:t>
      </w:r>
      <w:r w:rsidR="00420278">
        <w:t xml:space="preserve"> </w:t>
      </w:r>
      <w:r w:rsidR="00E47FE8">
        <w:t>(</w:t>
      </w:r>
      <w:r w:rsidR="00E47FE8" w:rsidRPr="00E47FE8">
        <w:rPr>
          <w:rFonts w:hint="eastAsia"/>
        </w:rPr>
        <w:t>道</w:t>
      </w:r>
      <w:r w:rsidR="00E47FE8">
        <w:t xml:space="preserve">) </w:t>
      </w:r>
      <w:r w:rsidR="00420278">
        <w:t xml:space="preserve">nghĩa đen con đường, nghĩa bóng là phương thức thực nghiệm để chứng nghiệm điều gì đó, từ trong thực hành mà thăng hoa tinh thần, trong khi đó, </w:t>
      </w:r>
      <w:r w:rsidR="00420278" w:rsidRPr="00CC7591">
        <w:rPr>
          <w:i/>
        </w:rPr>
        <w:t>kỹ thuật</w:t>
      </w:r>
      <w:r w:rsidR="00420278">
        <w:t xml:space="preserve"> </w:t>
      </w:r>
      <w:r w:rsidR="0084049D">
        <w:t xml:space="preserve">(technique) </w:t>
      </w:r>
      <w:r w:rsidR="00420278">
        <w:t xml:space="preserve">cũng là phương thức thực nghiệm </w:t>
      </w:r>
      <w:r w:rsidR="00EF787A">
        <w:t xml:space="preserve">nhưng chỉ </w:t>
      </w:r>
      <w:r w:rsidR="00420278">
        <w:t>nhằm đạt được mục tiêu nhất đị</w:t>
      </w:r>
      <w:r w:rsidR="003D1351">
        <w:t xml:space="preserve">nh </w:t>
      </w:r>
      <w:r w:rsidR="00EF787A">
        <w:t>và</w:t>
      </w:r>
      <w:r w:rsidR="003D1351">
        <w:t xml:space="preserve"> </w:t>
      </w:r>
      <w:r w:rsidR="00420278">
        <w:t xml:space="preserve">không cần chứng nghiệm tinh thần, và </w:t>
      </w:r>
      <w:r w:rsidR="00420278" w:rsidRPr="00CC7591">
        <w:rPr>
          <w:i/>
        </w:rPr>
        <w:t>học thuyết</w:t>
      </w:r>
      <w:r w:rsidR="00420278">
        <w:t xml:space="preserve"> </w:t>
      </w:r>
      <w:r w:rsidR="00B30C8A">
        <w:t xml:space="preserve">(doctrine) </w:t>
      </w:r>
      <w:r w:rsidR="00420278">
        <w:t>là tổng quát hóa có cơ sở lý luận</w:t>
      </w:r>
      <w:r w:rsidR="00F91B24">
        <w:t xml:space="preserve"> về</w:t>
      </w:r>
      <w:r w:rsidR="00420278">
        <w:t xml:space="preserve"> điều gì đó. </w:t>
      </w:r>
      <w:r w:rsidR="00CC7591" w:rsidRPr="00CC7591">
        <w:rPr>
          <w:i/>
        </w:rPr>
        <w:t>Công nghệ</w:t>
      </w:r>
      <w:r w:rsidR="00CC7591">
        <w:t xml:space="preserve"> </w:t>
      </w:r>
      <w:r w:rsidR="00E47FE8">
        <w:t xml:space="preserve">(technology) </w:t>
      </w:r>
      <w:r w:rsidR="00CC7591">
        <w:t xml:space="preserve">là kỹ thuật tinh vi hay kỹ thuật của kỹ thuật và </w:t>
      </w:r>
      <w:r w:rsidR="00CC7591" w:rsidRPr="00CC7591">
        <w:rPr>
          <w:i/>
        </w:rPr>
        <w:t>khoa học</w:t>
      </w:r>
      <w:r w:rsidR="00CC7591">
        <w:t xml:space="preserve"> </w:t>
      </w:r>
      <w:r w:rsidR="00E47FE8">
        <w:t xml:space="preserve">(science) </w:t>
      </w:r>
      <w:r w:rsidR="00CC7591">
        <w:t xml:space="preserve">là lý thuyết hóa của kỹ thuật </w:t>
      </w:r>
      <w:r w:rsidR="0053063F">
        <w:t xml:space="preserve">hay kỹ thuật là cụ thể hóa của khoa học, </w:t>
      </w:r>
      <w:r w:rsidR="00CC7591">
        <w:t xml:space="preserve">và tựu thành của khoa học là học thuyết. </w:t>
      </w:r>
      <w:r w:rsidR="00032AB5">
        <w:t xml:space="preserve">Ghi chú, đạo ở đây khác với </w:t>
      </w:r>
      <w:r w:rsidR="00F1712F">
        <w:t>Đ</w:t>
      </w:r>
      <w:r w:rsidR="00032AB5">
        <w:t>ạo tức nguyên lý trong Đạo Đức kinh Lão Tử</w:t>
      </w:r>
      <w:r w:rsidR="001B092D">
        <w:t xml:space="preserve"> và cũng khác đạo đức của Nho gia</w:t>
      </w:r>
      <w:r w:rsidR="00032AB5">
        <w:t xml:space="preserve">. </w:t>
      </w:r>
      <w:r w:rsidR="00420278">
        <w:t xml:space="preserve">Kinh tế là học thuyết nhưng kỹ thuật kinh doanh nâng thành </w:t>
      </w:r>
      <w:r w:rsidR="00420278" w:rsidRPr="00CC7591">
        <w:rPr>
          <w:i/>
        </w:rPr>
        <w:t>đạo kinh doanh</w:t>
      </w:r>
      <w:r w:rsidR="00420278">
        <w:t xml:space="preserve"> như </w:t>
      </w:r>
      <w:r w:rsidR="00420278" w:rsidRPr="003D1351">
        <w:t>võ sĩ đạo</w:t>
      </w:r>
      <w:r w:rsidR="00420278">
        <w:t xml:space="preserve">. </w:t>
      </w:r>
      <w:r w:rsidR="00420278" w:rsidRPr="00CC7591">
        <w:rPr>
          <w:i/>
        </w:rPr>
        <w:t>Binh gia</w:t>
      </w:r>
      <w:r w:rsidR="00420278">
        <w:t xml:space="preserve"> nếu hình thành học thuyết thì đó là </w:t>
      </w:r>
      <w:r w:rsidR="00420278" w:rsidRPr="00CC7591">
        <w:rPr>
          <w:i/>
        </w:rPr>
        <w:t>học thuyết quân sự</w:t>
      </w:r>
      <w:r w:rsidR="00094CA9">
        <w:rPr>
          <w:i/>
        </w:rPr>
        <w:t xml:space="preserve"> </w:t>
      </w:r>
      <w:r w:rsidR="00094CA9" w:rsidRPr="00094CA9">
        <w:t>[</w:t>
      </w:r>
      <w:r w:rsidR="00094CA9">
        <w:t>Tôn Tử binh pháp là học thuyết quân sự</w:t>
      </w:r>
      <w:r w:rsidR="00094CA9" w:rsidRPr="00094CA9">
        <w:t>]</w:t>
      </w:r>
      <w:r w:rsidR="00420278">
        <w:t>, nếu thực nghiệm trên quân nhân thì đó là đạo của binh gia.</w:t>
      </w:r>
      <w:r w:rsidR="00CC7591">
        <w:t xml:space="preserve"> Nếu quân nhân là võ sĩ và võ sĩ là quân nhân thì </w:t>
      </w:r>
      <w:r w:rsidR="00CC7591" w:rsidRPr="00CC7591">
        <w:rPr>
          <w:i/>
        </w:rPr>
        <w:t>binh đạo</w:t>
      </w:r>
      <w:r w:rsidR="00CC7591">
        <w:t xml:space="preserve"> và </w:t>
      </w:r>
      <w:r w:rsidR="00CC7591" w:rsidRPr="003D1351">
        <w:rPr>
          <w:i/>
        </w:rPr>
        <w:t>võ sĩ đạo</w:t>
      </w:r>
      <w:r w:rsidR="00CC7591">
        <w:t xml:space="preserve"> hợp nhất</w:t>
      </w:r>
      <w:r w:rsidR="00EF787A">
        <w:t xml:space="preserve">, đó là </w:t>
      </w:r>
      <w:r w:rsidR="00EF787A" w:rsidRPr="00C31F99">
        <w:rPr>
          <w:i/>
        </w:rPr>
        <w:t>binh giả</w:t>
      </w:r>
      <w:r w:rsidR="00EF787A">
        <w:t xml:space="preserve"> </w:t>
      </w:r>
      <w:r w:rsidR="00EF787A" w:rsidRPr="00C31F99">
        <w:rPr>
          <w:i/>
        </w:rPr>
        <w:t>vô song</w:t>
      </w:r>
      <w:r w:rsidR="00CC7591">
        <w:t xml:space="preserve">. Như vậy khi đề cập </w:t>
      </w:r>
      <w:r w:rsidR="00CC7591" w:rsidRPr="00F91B24">
        <w:t>sinh thể kinh tế</w:t>
      </w:r>
      <w:r w:rsidR="00CC7591">
        <w:t xml:space="preserve"> </w:t>
      </w:r>
      <w:r w:rsidR="00F91B24">
        <w:t xml:space="preserve">tức bản thể kinh tế tức nền kinh tế </w:t>
      </w:r>
      <w:r w:rsidR="00CC7591">
        <w:t xml:space="preserve">thì đó là </w:t>
      </w:r>
      <w:r w:rsidR="00CC7591" w:rsidRPr="00F91B24">
        <w:rPr>
          <w:i/>
        </w:rPr>
        <w:t>học thuyết kinh tế tự thân tự hành</w:t>
      </w:r>
      <w:r w:rsidR="00F91B24">
        <w:t>, học thuyết kinh tế là khuôn mẫu cho bản thể kinh tế</w:t>
      </w:r>
      <w:r w:rsidR="00CC7591">
        <w:t xml:space="preserve">. Đạo có ý nghĩa với người chứng nghiệm </w:t>
      </w:r>
      <w:r w:rsidR="00C40930">
        <w:t>nhưng</w:t>
      </w:r>
      <w:r w:rsidR="00CC7591">
        <w:t xml:space="preserve"> </w:t>
      </w:r>
      <w:r w:rsidR="00DC211D">
        <w:t xml:space="preserve">[bản thể] </w:t>
      </w:r>
      <w:r w:rsidR="00CC7591">
        <w:t xml:space="preserve">học thuyết </w:t>
      </w:r>
      <w:r w:rsidR="003D1351">
        <w:t xml:space="preserve">thì </w:t>
      </w:r>
      <w:r w:rsidR="00CC7591" w:rsidRPr="00CC7591">
        <w:rPr>
          <w:i/>
        </w:rPr>
        <w:t xml:space="preserve">tự </w:t>
      </w:r>
      <w:r w:rsidR="00CC7591" w:rsidRPr="00CC7591">
        <w:rPr>
          <w:i/>
        </w:rPr>
        <w:lastRenderedPageBreak/>
        <w:t>thân tự hành</w:t>
      </w:r>
      <w:r w:rsidR="00CC7591">
        <w:t>. Vậy học thuyết có đạo của nó không?</w:t>
      </w:r>
      <w:r w:rsidR="00032AB5">
        <w:t xml:space="preserve"> Câu trả lời nằm ở đạo được mở rộng thành nguyên lý tối cao như </w:t>
      </w:r>
      <w:r w:rsidR="00F1712F">
        <w:t>Đ</w:t>
      </w:r>
      <w:r w:rsidR="00032AB5">
        <w:t>ạo trong Đạo Đức kinh Lão Tử, lúc này tất nhiên nguyên lý tối cao của vũ trụ bao trùm học thuyết của loài người</w:t>
      </w:r>
      <w:r w:rsidR="00F1712F">
        <w:t>, và ta hãy lưu ý phát biểu quan trọng trong Đạo Đức kinh “Đạo khả Đạo, phi thường Đạo”.</w:t>
      </w:r>
    </w:p>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4076B862" w14:textId="10E3CD96" w:rsidR="00523D88"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30179666" w:history="1">
            <w:r w:rsidR="00523D88" w:rsidRPr="00801AF0">
              <w:rPr>
                <w:rStyle w:val="Hyperlink"/>
                <w:noProof/>
              </w:rPr>
              <w:t>Tóm tắt</w:t>
            </w:r>
            <w:r w:rsidR="00523D88">
              <w:rPr>
                <w:noProof/>
                <w:webHidden/>
              </w:rPr>
              <w:tab/>
            </w:r>
            <w:r w:rsidR="00523D88">
              <w:rPr>
                <w:noProof/>
                <w:webHidden/>
              </w:rPr>
              <w:fldChar w:fldCharType="begin"/>
            </w:r>
            <w:r w:rsidR="00523D88">
              <w:rPr>
                <w:noProof/>
                <w:webHidden/>
              </w:rPr>
              <w:instrText xml:space="preserve"> PAGEREF _Toc230179666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258C6D95" w14:textId="78141568" w:rsidR="00523D88" w:rsidRDefault="00A2054C">
          <w:pPr>
            <w:pStyle w:val="TOC1"/>
            <w:tabs>
              <w:tab w:val="right" w:leader="dot" w:pos="9016"/>
            </w:tabs>
            <w:rPr>
              <w:rFonts w:asciiTheme="minorHAnsi" w:hAnsiTheme="minorHAnsi"/>
              <w:noProof/>
              <w:sz w:val="22"/>
            </w:rPr>
          </w:pPr>
          <w:hyperlink w:anchor="_Toc230179667" w:history="1">
            <w:r w:rsidR="00523D88" w:rsidRPr="00801AF0">
              <w:rPr>
                <w:rStyle w:val="Hyperlink"/>
                <w:noProof/>
              </w:rPr>
              <w:t>Phân công lao động</w:t>
            </w:r>
            <w:r w:rsidR="00523D88">
              <w:rPr>
                <w:noProof/>
                <w:webHidden/>
              </w:rPr>
              <w:tab/>
            </w:r>
            <w:r w:rsidR="00523D88">
              <w:rPr>
                <w:noProof/>
                <w:webHidden/>
              </w:rPr>
              <w:fldChar w:fldCharType="begin"/>
            </w:r>
            <w:r w:rsidR="00523D88">
              <w:rPr>
                <w:noProof/>
                <w:webHidden/>
              </w:rPr>
              <w:instrText xml:space="preserve"> PAGEREF _Toc230179667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1754A8C6" w14:textId="066C70F8" w:rsidR="00523D88" w:rsidRDefault="00A2054C">
          <w:pPr>
            <w:pStyle w:val="TOC1"/>
            <w:tabs>
              <w:tab w:val="right" w:leader="dot" w:pos="9016"/>
            </w:tabs>
            <w:rPr>
              <w:rFonts w:asciiTheme="minorHAnsi" w:hAnsiTheme="minorHAnsi"/>
              <w:noProof/>
              <w:sz w:val="22"/>
            </w:rPr>
          </w:pPr>
          <w:hyperlink w:anchor="_Toc230179668" w:history="1">
            <w:r w:rsidR="00523D88" w:rsidRPr="00801AF0">
              <w:rPr>
                <w:rStyle w:val="Hyperlink"/>
                <w:noProof/>
              </w:rPr>
              <w:t>Giá cả hàng hóa</w:t>
            </w:r>
            <w:r w:rsidR="00523D88">
              <w:rPr>
                <w:noProof/>
                <w:webHidden/>
              </w:rPr>
              <w:tab/>
            </w:r>
            <w:r w:rsidR="00523D88">
              <w:rPr>
                <w:noProof/>
                <w:webHidden/>
              </w:rPr>
              <w:fldChar w:fldCharType="begin"/>
            </w:r>
            <w:r w:rsidR="00523D88">
              <w:rPr>
                <w:noProof/>
                <w:webHidden/>
              </w:rPr>
              <w:instrText xml:space="preserve"> PAGEREF _Toc230179668 \h </w:instrText>
            </w:r>
            <w:r w:rsidR="00523D88">
              <w:rPr>
                <w:noProof/>
                <w:webHidden/>
              </w:rPr>
            </w:r>
            <w:r w:rsidR="00523D88">
              <w:rPr>
                <w:noProof/>
                <w:webHidden/>
              </w:rPr>
              <w:fldChar w:fldCharType="separate"/>
            </w:r>
            <w:r w:rsidR="00523D88">
              <w:rPr>
                <w:noProof/>
                <w:webHidden/>
              </w:rPr>
              <w:t>7</w:t>
            </w:r>
            <w:r w:rsidR="00523D88">
              <w:rPr>
                <w:noProof/>
                <w:webHidden/>
              </w:rPr>
              <w:fldChar w:fldCharType="end"/>
            </w:r>
          </w:hyperlink>
        </w:p>
        <w:p w14:paraId="25DB7DE3" w14:textId="189F581B" w:rsidR="00523D88" w:rsidRDefault="00A2054C">
          <w:pPr>
            <w:pStyle w:val="TOC1"/>
            <w:tabs>
              <w:tab w:val="right" w:leader="dot" w:pos="9016"/>
            </w:tabs>
            <w:rPr>
              <w:rFonts w:asciiTheme="minorHAnsi" w:hAnsiTheme="minorHAnsi"/>
              <w:noProof/>
              <w:sz w:val="22"/>
            </w:rPr>
          </w:pPr>
          <w:hyperlink w:anchor="_Toc230179669" w:history="1">
            <w:r w:rsidR="00523D88" w:rsidRPr="00801AF0">
              <w:rPr>
                <w:rStyle w:val="Hyperlink"/>
                <w:noProof/>
              </w:rPr>
              <w:t>Hệ thống tiền tệ</w:t>
            </w:r>
            <w:r w:rsidR="00523D88">
              <w:rPr>
                <w:noProof/>
                <w:webHidden/>
              </w:rPr>
              <w:tab/>
            </w:r>
            <w:r w:rsidR="00523D88">
              <w:rPr>
                <w:noProof/>
                <w:webHidden/>
              </w:rPr>
              <w:fldChar w:fldCharType="begin"/>
            </w:r>
            <w:r w:rsidR="00523D88">
              <w:rPr>
                <w:noProof/>
                <w:webHidden/>
              </w:rPr>
              <w:instrText xml:space="preserve"> PAGEREF _Toc230179669 \h </w:instrText>
            </w:r>
            <w:r w:rsidR="00523D88">
              <w:rPr>
                <w:noProof/>
                <w:webHidden/>
              </w:rPr>
            </w:r>
            <w:r w:rsidR="00523D88">
              <w:rPr>
                <w:noProof/>
                <w:webHidden/>
              </w:rPr>
              <w:fldChar w:fldCharType="separate"/>
            </w:r>
            <w:r w:rsidR="00523D88">
              <w:rPr>
                <w:noProof/>
                <w:webHidden/>
              </w:rPr>
              <w:t>25</w:t>
            </w:r>
            <w:r w:rsidR="00523D88">
              <w:rPr>
                <w:noProof/>
                <w:webHidden/>
              </w:rPr>
              <w:fldChar w:fldCharType="end"/>
            </w:r>
          </w:hyperlink>
        </w:p>
        <w:p w14:paraId="70792BA7" w14:textId="71DC07D3" w:rsidR="00523D88" w:rsidRDefault="00A2054C">
          <w:pPr>
            <w:pStyle w:val="TOC1"/>
            <w:tabs>
              <w:tab w:val="right" w:leader="dot" w:pos="9016"/>
            </w:tabs>
            <w:rPr>
              <w:rFonts w:asciiTheme="minorHAnsi" w:hAnsiTheme="minorHAnsi"/>
              <w:noProof/>
              <w:sz w:val="22"/>
            </w:rPr>
          </w:pPr>
          <w:hyperlink w:anchor="_Toc230179670" w:history="1">
            <w:r w:rsidR="00523D88" w:rsidRPr="00801AF0">
              <w:rPr>
                <w:rStyle w:val="Hyperlink"/>
                <w:noProof/>
              </w:rPr>
              <w:t>Tích lũy vốn</w:t>
            </w:r>
            <w:r w:rsidR="00523D88">
              <w:rPr>
                <w:noProof/>
                <w:webHidden/>
              </w:rPr>
              <w:tab/>
            </w:r>
            <w:r w:rsidR="00523D88">
              <w:rPr>
                <w:noProof/>
                <w:webHidden/>
              </w:rPr>
              <w:fldChar w:fldCharType="begin"/>
            </w:r>
            <w:r w:rsidR="00523D88">
              <w:rPr>
                <w:noProof/>
                <w:webHidden/>
              </w:rPr>
              <w:instrText xml:space="preserve"> PAGEREF _Toc230179670 \h </w:instrText>
            </w:r>
            <w:r w:rsidR="00523D88">
              <w:rPr>
                <w:noProof/>
                <w:webHidden/>
              </w:rPr>
            </w:r>
            <w:r w:rsidR="00523D88">
              <w:rPr>
                <w:noProof/>
                <w:webHidden/>
              </w:rPr>
              <w:fldChar w:fldCharType="separate"/>
            </w:r>
            <w:r w:rsidR="00523D88">
              <w:rPr>
                <w:noProof/>
                <w:webHidden/>
              </w:rPr>
              <w:t>37</w:t>
            </w:r>
            <w:r w:rsidR="00523D88">
              <w:rPr>
                <w:noProof/>
                <w:webHidden/>
              </w:rPr>
              <w:fldChar w:fldCharType="end"/>
            </w:r>
          </w:hyperlink>
        </w:p>
        <w:p w14:paraId="738C9CBA" w14:textId="1768A30B" w:rsidR="00523D88" w:rsidRDefault="00A2054C">
          <w:pPr>
            <w:pStyle w:val="TOC1"/>
            <w:tabs>
              <w:tab w:val="right" w:leader="dot" w:pos="9016"/>
            </w:tabs>
            <w:rPr>
              <w:rFonts w:asciiTheme="minorHAnsi" w:hAnsiTheme="minorHAnsi"/>
              <w:noProof/>
              <w:sz w:val="22"/>
            </w:rPr>
          </w:pPr>
          <w:hyperlink w:anchor="_Toc230179671" w:history="1">
            <w:r w:rsidR="00523D88" w:rsidRPr="00801AF0">
              <w:rPr>
                <w:rStyle w:val="Hyperlink"/>
                <w:noProof/>
              </w:rPr>
              <w:t>Thay lời kết</w:t>
            </w:r>
            <w:r w:rsidR="00523D88">
              <w:rPr>
                <w:noProof/>
                <w:webHidden/>
              </w:rPr>
              <w:tab/>
            </w:r>
            <w:r w:rsidR="00523D88">
              <w:rPr>
                <w:noProof/>
                <w:webHidden/>
              </w:rPr>
              <w:fldChar w:fldCharType="begin"/>
            </w:r>
            <w:r w:rsidR="00523D88">
              <w:rPr>
                <w:noProof/>
                <w:webHidden/>
              </w:rPr>
              <w:instrText xml:space="preserve"> PAGEREF _Toc230179671 \h </w:instrText>
            </w:r>
            <w:r w:rsidR="00523D88">
              <w:rPr>
                <w:noProof/>
                <w:webHidden/>
              </w:rPr>
            </w:r>
            <w:r w:rsidR="00523D88">
              <w:rPr>
                <w:noProof/>
                <w:webHidden/>
              </w:rPr>
              <w:fldChar w:fldCharType="separate"/>
            </w:r>
            <w:r w:rsidR="00523D88">
              <w:rPr>
                <w:noProof/>
                <w:webHidden/>
              </w:rPr>
              <w:t>58</w:t>
            </w:r>
            <w:r w:rsidR="00523D88">
              <w:rPr>
                <w:noProof/>
                <w:webHidden/>
              </w:rPr>
              <w:fldChar w:fldCharType="end"/>
            </w:r>
          </w:hyperlink>
        </w:p>
        <w:p w14:paraId="657721FD" w14:textId="16010703" w:rsidR="00C6458A" w:rsidRDefault="00C6458A">
          <w:r>
            <w:rPr>
              <w:b/>
              <w:bCs/>
              <w:noProof/>
            </w:rPr>
            <w:fldChar w:fldCharType="end"/>
          </w:r>
        </w:p>
      </w:sdtContent>
    </w:sdt>
    <w:p w14:paraId="1BBE7934" w14:textId="77777777" w:rsidR="00C6458A" w:rsidRDefault="00C6458A"/>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6EB94F" w14:textId="77777777" w:rsidR="00A2054C" w:rsidRDefault="00A2054C" w:rsidP="003657F3">
      <w:r>
        <w:separator/>
      </w:r>
    </w:p>
  </w:endnote>
  <w:endnote w:type="continuationSeparator" w:id="0">
    <w:p w14:paraId="7B990086" w14:textId="77777777" w:rsidR="00A2054C" w:rsidRDefault="00A2054C"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7CE9F1DE" w:rsidR="00EC69D6" w:rsidRDefault="00EC69D6">
        <w:pPr>
          <w:pStyle w:val="Footer"/>
          <w:jc w:val="center"/>
        </w:pPr>
        <w:r>
          <w:fldChar w:fldCharType="begin"/>
        </w:r>
        <w:r>
          <w:instrText xml:space="preserve"> PAGE   \* MERGEFORMAT </w:instrText>
        </w:r>
        <w:r>
          <w:fldChar w:fldCharType="separate"/>
        </w:r>
        <w:r w:rsidR="00D75EBE">
          <w:rPr>
            <w:noProof/>
          </w:rPr>
          <w:t>61</w:t>
        </w:r>
        <w:r>
          <w:rPr>
            <w:noProof/>
          </w:rPr>
          <w:fldChar w:fldCharType="end"/>
        </w:r>
      </w:p>
    </w:sdtContent>
  </w:sdt>
  <w:p w14:paraId="5DF933A8" w14:textId="77777777" w:rsidR="00EC69D6" w:rsidRDefault="00EC69D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5271CB" w14:textId="77777777" w:rsidR="00A2054C" w:rsidRDefault="00A2054C" w:rsidP="003657F3">
      <w:r>
        <w:separator/>
      </w:r>
    </w:p>
  </w:footnote>
  <w:footnote w:type="continuationSeparator" w:id="0">
    <w:p w14:paraId="6FB922B1" w14:textId="77777777" w:rsidR="00A2054C" w:rsidRDefault="00A2054C"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13B8"/>
    <w:rsid w:val="00001962"/>
    <w:rsid w:val="00003438"/>
    <w:rsid w:val="0000401C"/>
    <w:rsid w:val="0000476F"/>
    <w:rsid w:val="00005152"/>
    <w:rsid w:val="00007BC4"/>
    <w:rsid w:val="000107EA"/>
    <w:rsid w:val="0001084D"/>
    <w:rsid w:val="00010971"/>
    <w:rsid w:val="000116D3"/>
    <w:rsid w:val="000119A8"/>
    <w:rsid w:val="00011FE1"/>
    <w:rsid w:val="00012257"/>
    <w:rsid w:val="00012412"/>
    <w:rsid w:val="00012A21"/>
    <w:rsid w:val="00012AA2"/>
    <w:rsid w:val="00012E5B"/>
    <w:rsid w:val="0001350F"/>
    <w:rsid w:val="000136BB"/>
    <w:rsid w:val="00014200"/>
    <w:rsid w:val="00014E70"/>
    <w:rsid w:val="0001586E"/>
    <w:rsid w:val="0001664B"/>
    <w:rsid w:val="00016FD7"/>
    <w:rsid w:val="0001777F"/>
    <w:rsid w:val="0001799C"/>
    <w:rsid w:val="00017BC6"/>
    <w:rsid w:val="00017D90"/>
    <w:rsid w:val="0002013D"/>
    <w:rsid w:val="00020503"/>
    <w:rsid w:val="000222B4"/>
    <w:rsid w:val="0002301E"/>
    <w:rsid w:val="00024F46"/>
    <w:rsid w:val="00025389"/>
    <w:rsid w:val="00026444"/>
    <w:rsid w:val="0002664A"/>
    <w:rsid w:val="00026C5B"/>
    <w:rsid w:val="0002796D"/>
    <w:rsid w:val="000279C3"/>
    <w:rsid w:val="00027D7C"/>
    <w:rsid w:val="00027F67"/>
    <w:rsid w:val="0003076B"/>
    <w:rsid w:val="00030DD5"/>
    <w:rsid w:val="00031885"/>
    <w:rsid w:val="00031C3D"/>
    <w:rsid w:val="00032094"/>
    <w:rsid w:val="0003209B"/>
    <w:rsid w:val="00032AB5"/>
    <w:rsid w:val="00033DAB"/>
    <w:rsid w:val="00033E7E"/>
    <w:rsid w:val="0003433C"/>
    <w:rsid w:val="00034AC8"/>
    <w:rsid w:val="00034D6B"/>
    <w:rsid w:val="000370F7"/>
    <w:rsid w:val="0003733A"/>
    <w:rsid w:val="000376F7"/>
    <w:rsid w:val="00037B80"/>
    <w:rsid w:val="000409B4"/>
    <w:rsid w:val="000425BB"/>
    <w:rsid w:val="00042A44"/>
    <w:rsid w:val="000435DE"/>
    <w:rsid w:val="00043AF9"/>
    <w:rsid w:val="0004425D"/>
    <w:rsid w:val="00044957"/>
    <w:rsid w:val="00044982"/>
    <w:rsid w:val="00044B8B"/>
    <w:rsid w:val="0004536F"/>
    <w:rsid w:val="00045444"/>
    <w:rsid w:val="00045508"/>
    <w:rsid w:val="00047193"/>
    <w:rsid w:val="0004746B"/>
    <w:rsid w:val="00051208"/>
    <w:rsid w:val="00051A3C"/>
    <w:rsid w:val="00052A46"/>
    <w:rsid w:val="00054248"/>
    <w:rsid w:val="00054846"/>
    <w:rsid w:val="00054FAC"/>
    <w:rsid w:val="000551BC"/>
    <w:rsid w:val="000565E3"/>
    <w:rsid w:val="0006062D"/>
    <w:rsid w:val="00060F93"/>
    <w:rsid w:val="0006107E"/>
    <w:rsid w:val="000618AF"/>
    <w:rsid w:val="00061950"/>
    <w:rsid w:val="000623E1"/>
    <w:rsid w:val="0006285C"/>
    <w:rsid w:val="00062BAC"/>
    <w:rsid w:val="00062ED9"/>
    <w:rsid w:val="00062F16"/>
    <w:rsid w:val="000633C3"/>
    <w:rsid w:val="00064B00"/>
    <w:rsid w:val="00067020"/>
    <w:rsid w:val="00067380"/>
    <w:rsid w:val="000702EA"/>
    <w:rsid w:val="0007030B"/>
    <w:rsid w:val="00071347"/>
    <w:rsid w:val="00071375"/>
    <w:rsid w:val="00071819"/>
    <w:rsid w:val="00071B23"/>
    <w:rsid w:val="0007219C"/>
    <w:rsid w:val="000725CC"/>
    <w:rsid w:val="00072EC9"/>
    <w:rsid w:val="00073B9A"/>
    <w:rsid w:val="000758E2"/>
    <w:rsid w:val="00075EB7"/>
    <w:rsid w:val="00076B30"/>
    <w:rsid w:val="000770B6"/>
    <w:rsid w:val="0008047B"/>
    <w:rsid w:val="0008077F"/>
    <w:rsid w:val="000807C9"/>
    <w:rsid w:val="000808B4"/>
    <w:rsid w:val="00080A1C"/>
    <w:rsid w:val="00082D03"/>
    <w:rsid w:val="00083B40"/>
    <w:rsid w:val="00084AEA"/>
    <w:rsid w:val="00085928"/>
    <w:rsid w:val="00085A11"/>
    <w:rsid w:val="00086083"/>
    <w:rsid w:val="00087093"/>
    <w:rsid w:val="00087400"/>
    <w:rsid w:val="00087BC0"/>
    <w:rsid w:val="00090EFE"/>
    <w:rsid w:val="00091180"/>
    <w:rsid w:val="00091BDF"/>
    <w:rsid w:val="0009235A"/>
    <w:rsid w:val="00092C38"/>
    <w:rsid w:val="00092EF9"/>
    <w:rsid w:val="00094049"/>
    <w:rsid w:val="000946C3"/>
    <w:rsid w:val="00094CA9"/>
    <w:rsid w:val="00094E30"/>
    <w:rsid w:val="00095518"/>
    <w:rsid w:val="00095C79"/>
    <w:rsid w:val="000A11BE"/>
    <w:rsid w:val="000A2E89"/>
    <w:rsid w:val="000A312E"/>
    <w:rsid w:val="000A62A3"/>
    <w:rsid w:val="000A630F"/>
    <w:rsid w:val="000A63EB"/>
    <w:rsid w:val="000A6F92"/>
    <w:rsid w:val="000A7667"/>
    <w:rsid w:val="000A7968"/>
    <w:rsid w:val="000B0682"/>
    <w:rsid w:val="000B0BA6"/>
    <w:rsid w:val="000B0F8B"/>
    <w:rsid w:val="000B11B1"/>
    <w:rsid w:val="000B16EF"/>
    <w:rsid w:val="000B1E4C"/>
    <w:rsid w:val="000B213C"/>
    <w:rsid w:val="000B215B"/>
    <w:rsid w:val="000B4175"/>
    <w:rsid w:val="000B41FE"/>
    <w:rsid w:val="000B45D5"/>
    <w:rsid w:val="000B4ACB"/>
    <w:rsid w:val="000B4ACC"/>
    <w:rsid w:val="000B4DE1"/>
    <w:rsid w:val="000B5686"/>
    <w:rsid w:val="000B5C58"/>
    <w:rsid w:val="000B5CE2"/>
    <w:rsid w:val="000B5EBC"/>
    <w:rsid w:val="000B7862"/>
    <w:rsid w:val="000C04F3"/>
    <w:rsid w:val="000C1556"/>
    <w:rsid w:val="000C2CEB"/>
    <w:rsid w:val="000C2D54"/>
    <w:rsid w:val="000C311F"/>
    <w:rsid w:val="000C314C"/>
    <w:rsid w:val="000C3B0C"/>
    <w:rsid w:val="000C3B3A"/>
    <w:rsid w:val="000C47EA"/>
    <w:rsid w:val="000C5031"/>
    <w:rsid w:val="000C76C3"/>
    <w:rsid w:val="000C7A13"/>
    <w:rsid w:val="000D0598"/>
    <w:rsid w:val="000D076D"/>
    <w:rsid w:val="000D14CD"/>
    <w:rsid w:val="000D17C0"/>
    <w:rsid w:val="000D288C"/>
    <w:rsid w:val="000D2AC8"/>
    <w:rsid w:val="000D3E28"/>
    <w:rsid w:val="000D3E45"/>
    <w:rsid w:val="000D4141"/>
    <w:rsid w:val="000D432E"/>
    <w:rsid w:val="000D49DA"/>
    <w:rsid w:val="000D4C9B"/>
    <w:rsid w:val="000D4EFC"/>
    <w:rsid w:val="000D6DCF"/>
    <w:rsid w:val="000D753F"/>
    <w:rsid w:val="000D78AC"/>
    <w:rsid w:val="000E0147"/>
    <w:rsid w:val="000E11D4"/>
    <w:rsid w:val="000E276E"/>
    <w:rsid w:val="000E3A8D"/>
    <w:rsid w:val="000E5F08"/>
    <w:rsid w:val="000E78DE"/>
    <w:rsid w:val="000F0833"/>
    <w:rsid w:val="000F15EE"/>
    <w:rsid w:val="000F18DA"/>
    <w:rsid w:val="000F1AD9"/>
    <w:rsid w:val="000F2062"/>
    <w:rsid w:val="000F2107"/>
    <w:rsid w:val="000F2B4D"/>
    <w:rsid w:val="000F3987"/>
    <w:rsid w:val="000F4687"/>
    <w:rsid w:val="000F46DB"/>
    <w:rsid w:val="000F5D23"/>
    <w:rsid w:val="000F665F"/>
    <w:rsid w:val="000F6E09"/>
    <w:rsid w:val="000F73AD"/>
    <w:rsid w:val="000F77E7"/>
    <w:rsid w:val="0010034E"/>
    <w:rsid w:val="00100CD7"/>
    <w:rsid w:val="00100D88"/>
    <w:rsid w:val="001010E9"/>
    <w:rsid w:val="00103726"/>
    <w:rsid w:val="00103932"/>
    <w:rsid w:val="001058E5"/>
    <w:rsid w:val="00106FEA"/>
    <w:rsid w:val="00107FF2"/>
    <w:rsid w:val="00110803"/>
    <w:rsid w:val="00111958"/>
    <w:rsid w:val="00112197"/>
    <w:rsid w:val="0011229E"/>
    <w:rsid w:val="00112BB3"/>
    <w:rsid w:val="00113088"/>
    <w:rsid w:val="00113BB4"/>
    <w:rsid w:val="00113C0D"/>
    <w:rsid w:val="001141D4"/>
    <w:rsid w:val="00114D00"/>
    <w:rsid w:val="00116AD1"/>
    <w:rsid w:val="00117025"/>
    <w:rsid w:val="0011770A"/>
    <w:rsid w:val="00122985"/>
    <w:rsid w:val="001229C3"/>
    <w:rsid w:val="001231A9"/>
    <w:rsid w:val="00123253"/>
    <w:rsid w:val="00124FED"/>
    <w:rsid w:val="00125449"/>
    <w:rsid w:val="00125A06"/>
    <w:rsid w:val="0012678F"/>
    <w:rsid w:val="00126D96"/>
    <w:rsid w:val="00127D11"/>
    <w:rsid w:val="0013005E"/>
    <w:rsid w:val="0013115C"/>
    <w:rsid w:val="00131C79"/>
    <w:rsid w:val="001322A9"/>
    <w:rsid w:val="001322B1"/>
    <w:rsid w:val="00132AD4"/>
    <w:rsid w:val="00132B98"/>
    <w:rsid w:val="00133A4F"/>
    <w:rsid w:val="001344FB"/>
    <w:rsid w:val="001356A8"/>
    <w:rsid w:val="00135FBE"/>
    <w:rsid w:val="001366EE"/>
    <w:rsid w:val="001368D3"/>
    <w:rsid w:val="00140271"/>
    <w:rsid w:val="001409E7"/>
    <w:rsid w:val="00141A76"/>
    <w:rsid w:val="00142D28"/>
    <w:rsid w:val="00142E13"/>
    <w:rsid w:val="001437C7"/>
    <w:rsid w:val="001440A5"/>
    <w:rsid w:val="00144267"/>
    <w:rsid w:val="001442E8"/>
    <w:rsid w:val="00144452"/>
    <w:rsid w:val="00144DF0"/>
    <w:rsid w:val="001452AC"/>
    <w:rsid w:val="0014534E"/>
    <w:rsid w:val="001455B7"/>
    <w:rsid w:val="00146559"/>
    <w:rsid w:val="00146A46"/>
    <w:rsid w:val="00146B1B"/>
    <w:rsid w:val="00146D93"/>
    <w:rsid w:val="00146FB5"/>
    <w:rsid w:val="00147429"/>
    <w:rsid w:val="00147731"/>
    <w:rsid w:val="00150763"/>
    <w:rsid w:val="00150B58"/>
    <w:rsid w:val="00152FD2"/>
    <w:rsid w:val="00153E44"/>
    <w:rsid w:val="001546A1"/>
    <w:rsid w:val="001560D4"/>
    <w:rsid w:val="00156969"/>
    <w:rsid w:val="001602F7"/>
    <w:rsid w:val="0016038D"/>
    <w:rsid w:val="00160E55"/>
    <w:rsid w:val="00160F5C"/>
    <w:rsid w:val="00161B10"/>
    <w:rsid w:val="00162580"/>
    <w:rsid w:val="00162A4F"/>
    <w:rsid w:val="00162FD5"/>
    <w:rsid w:val="0016469B"/>
    <w:rsid w:val="00165107"/>
    <w:rsid w:val="0016567A"/>
    <w:rsid w:val="0016619D"/>
    <w:rsid w:val="0016778C"/>
    <w:rsid w:val="00167E08"/>
    <w:rsid w:val="00170302"/>
    <w:rsid w:val="00170D2F"/>
    <w:rsid w:val="00170FE0"/>
    <w:rsid w:val="001718E2"/>
    <w:rsid w:val="001721F1"/>
    <w:rsid w:val="00172D2F"/>
    <w:rsid w:val="00173C45"/>
    <w:rsid w:val="00174346"/>
    <w:rsid w:val="001763BD"/>
    <w:rsid w:val="001767A1"/>
    <w:rsid w:val="001771D6"/>
    <w:rsid w:val="00181835"/>
    <w:rsid w:val="00182C73"/>
    <w:rsid w:val="00182CDB"/>
    <w:rsid w:val="001832D5"/>
    <w:rsid w:val="0018389E"/>
    <w:rsid w:val="00184209"/>
    <w:rsid w:val="0018441C"/>
    <w:rsid w:val="00185089"/>
    <w:rsid w:val="00185232"/>
    <w:rsid w:val="0018574C"/>
    <w:rsid w:val="00185F6C"/>
    <w:rsid w:val="00186B7F"/>
    <w:rsid w:val="00187411"/>
    <w:rsid w:val="00187475"/>
    <w:rsid w:val="00190D5C"/>
    <w:rsid w:val="001928E6"/>
    <w:rsid w:val="00192B5A"/>
    <w:rsid w:val="001947BA"/>
    <w:rsid w:val="00196609"/>
    <w:rsid w:val="00196B94"/>
    <w:rsid w:val="00196C26"/>
    <w:rsid w:val="0019794A"/>
    <w:rsid w:val="00197AB2"/>
    <w:rsid w:val="00197D9E"/>
    <w:rsid w:val="001A216C"/>
    <w:rsid w:val="001A2BFB"/>
    <w:rsid w:val="001A388B"/>
    <w:rsid w:val="001A38B4"/>
    <w:rsid w:val="001A3DB6"/>
    <w:rsid w:val="001A4169"/>
    <w:rsid w:val="001A4A31"/>
    <w:rsid w:val="001A57C3"/>
    <w:rsid w:val="001A7237"/>
    <w:rsid w:val="001A7363"/>
    <w:rsid w:val="001A748E"/>
    <w:rsid w:val="001B092D"/>
    <w:rsid w:val="001B22FB"/>
    <w:rsid w:val="001B32A1"/>
    <w:rsid w:val="001B3309"/>
    <w:rsid w:val="001B38BD"/>
    <w:rsid w:val="001B4AB1"/>
    <w:rsid w:val="001B6649"/>
    <w:rsid w:val="001B66FB"/>
    <w:rsid w:val="001B7366"/>
    <w:rsid w:val="001C1770"/>
    <w:rsid w:val="001C1A23"/>
    <w:rsid w:val="001C237D"/>
    <w:rsid w:val="001C2EB9"/>
    <w:rsid w:val="001D1097"/>
    <w:rsid w:val="001D1370"/>
    <w:rsid w:val="001D17E3"/>
    <w:rsid w:val="001D18B7"/>
    <w:rsid w:val="001D298A"/>
    <w:rsid w:val="001D386D"/>
    <w:rsid w:val="001D4241"/>
    <w:rsid w:val="001D451E"/>
    <w:rsid w:val="001D4DA6"/>
    <w:rsid w:val="001D70B7"/>
    <w:rsid w:val="001D722B"/>
    <w:rsid w:val="001D7AD5"/>
    <w:rsid w:val="001E05AA"/>
    <w:rsid w:val="001E063E"/>
    <w:rsid w:val="001E0BF4"/>
    <w:rsid w:val="001E0F53"/>
    <w:rsid w:val="001E1C0D"/>
    <w:rsid w:val="001E2E84"/>
    <w:rsid w:val="001E334C"/>
    <w:rsid w:val="001E38C5"/>
    <w:rsid w:val="001E3D00"/>
    <w:rsid w:val="001E4132"/>
    <w:rsid w:val="001E50CA"/>
    <w:rsid w:val="001F09FB"/>
    <w:rsid w:val="001F12B8"/>
    <w:rsid w:val="001F1C71"/>
    <w:rsid w:val="001F2D7A"/>
    <w:rsid w:val="001F3D51"/>
    <w:rsid w:val="001F3D9D"/>
    <w:rsid w:val="001F46B4"/>
    <w:rsid w:val="001F5DD5"/>
    <w:rsid w:val="001F5F43"/>
    <w:rsid w:val="001F6823"/>
    <w:rsid w:val="001F7773"/>
    <w:rsid w:val="00200322"/>
    <w:rsid w:val="002009A0"/>
    <w:rsid w:val="002010A1"/>
    <w:rsid w:val="00203502"/>
    <w:rsid w:val="0020395B"/>
    <w:rsid w:val="00203F1B"/>
    <w:rsid w:val="00204B5B"/>
    <w:rsid w:val="00205050"/>
    <w:rsid w:val="00206896"/>
    <w:rsid w:val="00206E3E"/>
    <w:rsid w:val="00207003"/>
    <w:rsid w:val="00213E5E"/>
    <w:rsid w:val="00214C8B"/>
    <w:rsid w:val="00215729"/>
    <w:rsid w:val="002157BF"/>
    <w:rsid w:val="00216B7E"/>
    <w:rsid w:val="00216DA6"/>
    <w:rsid w:val="00216FA9"/>
    <w:rsid w:val="002200AF"/>
    <w:rsid w:val="0022077A"/>
    <w:rsid w:val="00221276"/>
    <w:rsid w:val="00221322"/>
    <w:rsid w:val="002225DD"/>
    <w:rsid w:val="00222F69"/>
    <w:rsid w:val="00223327"/>
    <w:rsid w:val="00224B47"/>
    <w:rsid w:val="00225216"/>
    <w:rsid w:val="00225812"/>
    <w:rsid w:val="002259D0"/>
    <w:rsid w:val="00227439"/>
    <w:rsid w:val="002279B1"/>
    <w:rsid w:val="00227BFA"/>
    <w:rsid w:val="00230048"/>
    <w:rsid w:val="00230E0C"/>
    <w:rsid w:val="002325EE"/>
    <w:rsid w:val="00232FF1"/>
    <w:rsid w:val="00235C72"/>
    <w:rsid w:val="002362E6"/>
    <w:rsid w:val="00236CAB"/>
    <w:rsid w:val="00237E6F"/>
    <w:rsid w:val="00237F10"/>
    <w:rsid w:val="0024144F"/>
    <w:rsid w:val="0024157C"/>
    <w:rsid w:val="00241C36"/>
    <w:rsid w:val="00241F59"/>
    <w:rsid w:val="00242D4F"/>
    <w:rsid w:val="00243BEB"/>
    <w:rsid w:val="00243C53"/>
    <w:rsid w:val="00243E5A"/>
    <w:rsid w:val="00244968"/>
    <w:rsid w:val="00247E91"/>
    <w:rsid w:val="0025005A"/>
    <w:rsid w:val="002525D9"/>
    <w:rsid w:val="002529F8"/>
    <w:rsid w:val="00252B7D"/>
    <w:rsid w:val="00253CEE"/>
    <w:rsid w:val="002545E7"/>
    <w:rsid w:val="00254C73"/>
    <w:rsid w:val="00254C9F"/>
    <w:rsid w:val="00255071"/>
    <w:rsid w:val="00255EE9"/>
    <w:rsid w:val="002577D6"/>
    <w:rsid w:val="00261C0E"/>
    <w:rsid w:val="002623D3"/>
    <w:rsid w:val="00262A86"/>
    <w:rsid w:val="00263D56"/>
    <w:rsid w:val="00263E61"/>
    <w:rsid w:val="0026532F"/>
    <w:rsid w:val="0026541D"/>
    <w:rsid w:val="00265892"/>
    <w:rsid w:val="00265F9B"/>
    <w:rsid w:val="002662F5"/>
    <w:rsid w:val="0026699A"/>
    <w:rsid w:val="00266B7D"/>
    <w:rsid w:val="00271053"/>
    <w:rsid w:val="0027204B"/>
    <w:rsid w:val="00272CB9"/>
    <w:rsid w:val="002737FA"/>
    <w:rsid w:val="00273D8E"/>
    <w:rsid w:val="0027497A"/>
    <w:rsid w:val="00274BB5"/>
    <w:rsid w:val="002754E9"/>
    <w:rsid w:val="00275700"/>
    <w:rsid w:val="002758B8"/>
    <w:rsid w:val="00275C8D"/>
    <w:rsid w:val="00277306"/>
    <w:rsid w:val="00277400"/>
    <w:rsid w:val="00280287"/>
    <w:rsid w:val="0028078C"/>
    <w:rsid w:val="00281527"/>
    <w:rsid w:val="002817EA"/>
    <w:rsid w:val="0028345C"/>
    <w:rsid w:val="00283ACE"/>
    <w:rsid w:val="002843F2"/>
    <w:rsid w:val="002877DB"/>
    <w:rsid w:val="00287A0A"/>
    <w:rsid w:val="0029011A"/>
    <w:rsid w:val="00290BDC"/>
    <w:rsid w:val="00291328"/>
    <w:rsid w:val="0029327A"/>
    <w:rsid w:val="00293FA9"/>
    <w:rsid w:val="00294834"/>
    <w:rsid w:val="002952B6"/>
    <w:rsid w:val="0029730A"/>
    <w:rsid w:val="002A0131"/>
    <w:rsid w:val="002A0769"/>
    <w:rsid w:val="002A0B4D"/>
    <w:rsid w:val="002A199F"/>
    <w:rsid w:val="002A1E7C"/>
    <w:rsid w:val="002A28FB"/>
    <w:rsid w:val="002A32CB"/>
    <w:rsid w:val="002A3B2F"/>
    <w:rsid w:val="002A46B9"/>
    <w:rsid w:val="002A56CF"/>
    <w:rsid w:val="002A5769"/>
    <w:rsid w:val="002A695D"/>
    <w:rsid w:val="002A6FC8"/>
    <w:rsid w:val="002A7B52"/>
    <w:rsid w:val="002A7B98"/>
    <w:rsid w:val="002A7FA0"/>
    <w:rsid w:val="002B0540"/>
    <w:rsid w:val="002B2AA5"/>
    <w:rsid w:val="002B30D1"/>
    <w:rsid w:val="002B3DC1"/>
    <w:rsid w:val="002B46A6"/>
    <w:rsid w:val="002B47FB"/>
    <w:rsid w:val="002B488A"/>
    <w:rsid w:val="002B48A8"/>
    <w:rsid w:val="002B5F46"/>
    <w:rsid w:val="002B6318"/>
    <w:rsid w:val="002B6F34"/>
    <w:rsid w:val="002B760D"/>
    <w:rsid w:val="002B7CCA"/>
    <w:rsid w:val="002C0064"/>
    <w:rsid w:val="002C05CD"/>
    <w:rsid w:val="002C0A92"/>
    <w:rsid w:val="002C1015"/>
    <w:rsid w:val="002C15DA"/>
    <w:rsid w:val="002C16F8"/>
    <w:rsid w:val="002C2565"/>
    <w:rsid w:val="002C2D3A"/>
    <w:rsid w:val="002C4334"/>
    <w:rsid w:val="002C5679"/>
    <w:rsid w:val="002C5C56"/>
    <w:rsid w:val="002C68A0"/>
    <w:rsid w:val="002C6F9F"/>
    <w:rsid w:val="002D1856"/>
    <w:rsid w:val="002D197C"/>
    <w:rsid w:val="002D1ED8"/>
    <w:rsid w:val="002D2002"/>
    <w:rsid w:val="002D249B"/>
    <w:rsid w:val="002D292F"/>
    <w:rsid w:val="002D337D"/>
    <w:rsid w:val="002D38A1"/>
    <w:rsid w:val="002D468B"/>
    <w:rsid w:val="002D4BA7"/>
    <w:rsid w:val="002D5712"/>
    <w:rsid w:val="002E0C35"/>
    <w:rsid w:val="002E104C"/>
    <w:rsid w:val="002E1857"/>
    <w:rsid w:val="002E2828"/>
    <w:rsid w:val="002E2C98"/>
    <w:rsid w:val="002E4A3A"/>
    <w:rsid w:val="002E5C2C"/>
    <w:rsid w:val="002E5FD6"/>
    <w:rsid w:val="002E6D71"/>
    <w:rsid w:val="002E6EF8"/>
    <w:rsid w:val="002F0DD4"/>
    <w:rsid w:val="002F125E"/>
    <w:rsid w:val="002F24D5"/>
    <w:rsid w:val="002F27D6"/>
    <w:rsid w:val="002F45FB"/>
    <w:rsid w:val="002F4F09"/>
    <w:rsid w:val="002F63BD"/>
    <w:rsid w:val="002F7789"/>
    <w:rsid w:val="00300B3B"/>
    <w:rsid w:val="00301E91"/>
    <w:rsid w:val="0030209D"/>
    <w:rsid w:val="00304DCA"/>
    <w:rsid w:val="00305377"/>
    <w:rsid w:val="00305E00"/>
    <w:rsid w:val="00306257"/>
    <w:rsid w:val="003073FA"/>
    <w:rsid w:val="00307BD4"/>
    <w:rsid w:val="003103FC"/>
    <w:rsid w:val="003117C3"/>
    <w:rsid w:val="00312006"/>
    <w:rsid w:val="00312577"/>
    <w:rsid w:val="00312629"/>
    <w:rsid w:val="00313E36"/>
    <w:rsid w:val="00314984"/>
    <w:rsid w:val="00314A46"/>
    <w:rsid w:val="0031545C"/>
    <w:rsid w:val="00315BD8"/>
    <w:rsid w:val="0031625A"/>
    <w:rsid w:val="00316A52"/>
    <w:rsid w:val="00316D51"/>
    <w:rsid w:val="00317EC0"/>
    <w:rsid w:val="00320648"/>
    <w:rsid w:val="003218E3"/>
    <w:rsid w:val="0032223F"/>
    <w:rsid w:val="0032234F"/>
    <w:rsid w:val="0032300A"/>
    <w:rsid w:val="0032348B"/>
    <w:rsid w:val="00323AAD"/>
    <w:rsid w:val="003240A2"/>
    <w:rsid w:val="00324AD6"/>
    <w:rsid w:val="00325206"/>
    <w:rsid w:val="00330467"/>
    <w:rsid w:val="0033078A"/>
    <w:rsid w:val="003310D1"/>
    <w:rsid w:val="003313B6"/>
    <w:rsid w:val="00332B69"/>
    <w:rsid w:val="003354A6"/>
    <w:rsid w:val="003355F3"/>
    <w:rsid w:val="003358CD"/>
    <w:rsid w:val="00335B07"/>
    <w:rsid w:val="0033650C"/>
    <w:rsid w:val="00336721"/>
    <w:rsid w:val="00337286"/>
    <w:rsid w:val="0033728B"/>
    <w:rsid w:val="00337825"/>
    <w:rsid w:val="003400CB"/>
    <w:rsid w:val="00340F96"/>
    <w:rsid w:val="00341847"/>
    <w:rsid w:val="003425BF"/>
    <w:rsid w:val="00343131"/>
    <w:rsid w:val="003440A6"/>
    <w:rsid w:val="00345497"/>
    <w:rsid w:val="00345566"/>
    <w:rsid w:val="00345ED6"/>
    <w:rsid w:val="00346026"/>
    <w:rsid w:val="003464BF"/>
    <w:rsid w:val="003465FF"/>
    <w:rsid w:val="00346E1E"/>
    <w:rsid w:val="00350D25"/>
    <w:rsid w:val="003512DD"/>
    <w:rsid w:val="00353013"/>
    <w:rsid w:val="0035528F"/>
    <w:rsid w:val="0035566D"/>
    <w:rsid w:val="00356157"/>
    <w:rsid w:val="0035643A"/>
    <w:rsid w:val="0035648D"/>
    <w:rsid w:val="0035652C"/>
    <w:rsid w:val="003568D0"/>
    <w:rsid w:val="0036105E"/>
    <w:rsid w:val="00361DA6"/>
    <w:rsid w:val="0036225A"/>
    <w:rsid w:val="00362485"/>
    <w:rsid w:val="003624A6"/>
    <w:rsid w:val="003624BF"/>
    <w:rsid w:val="00362958"/>
    <w:rsid w:val="0036482D"/>
    <w:rsid w:val="00365589"/>
    <w:rsid w:val="003657F3"/>
    <w:rsid w:val="00365C21"/>
    <w:rsid w:val="0036738E"/>
    <w:rsid w:val="00367637"/>
    <w:rsid w:val="003678F9"/>
    <w:rsid w:val="003704E7"/>
    <w:rsid w:val="00370635"/>
    <w:rsid w:val="003715C3"/>
    <w:rsid w:val="00373897"/>
    <w:rsid w:val="003742FC"/>
    <w:rsid w:val="00376DAE"/>
    <w:rsid w:val="00380093"/>
    <w:rsid w:val="00381688"/>
    <w:rsid w:val="00381866"/>
    <w:rsid w:val="00382536"/>
    <w:rsid w:val="003828C6"/>
    <w:rsid w:val="00384947"/>
    <w:rsid w:val="00386D75"/>
    <w:rsid w:val="0038751B"/>
    <w:rsid w:val="00390E52"/>
    <w:rsid w:val="0039191C"/>
    <w:rsid w:val="0039259E"/>
    <w:rsid w:val="00392A2D"/>
    <w:rsid w:val="00392C04"/>
    <w:rsid w:val="00393125"/>
    <w:rsid w:val="00394250"/>
    <w:rsid w:val="00394AFD"/>
    <w:rsid w:val="00396A96"/>
    <w:rsid w:val="00397359"/>
    <w:rsid w:val="0039761E"/>
    <w:rsid w:val="00397A42"/>
    <w:rsid w:val="00397A8B"/>
    <w:rsid w:val="003A1286"/>
    <w:rsid w:val="003A157C"/>
    <w:rsid w:val="003A2641"/>
    <w:rsid w:val="003A2796"/>
    <w:rsid w:val="003A28CE"/>
    <w:rsid w:val="003A28EF"/>
    <w:rsid w:val="003A2AB5"/>
    <w:rsid w:val="003A35DC"/>
    <w:rsid w:val="003A3C56"/>
    <w:rsid w:val="003A3E80"/>
    <w:rsid w:val="003A4CB6"/>
    <w:rsid w:val="003A50F8"/>
    <w:rsid w:val="003A53F4"/>
    <w:rsid w:val="003A6A10"/>
    <w:rsid w:val="003A726A"/>
    <w:rsid w:val="003B0488"/>
    <w:rsid w:val="003B398F"/>
    <w:rsid w:val="003B3A6F"/>
    <w:rsid w:val="003B41A4"/>
    <w:rsid w:val="003B50E8"/>
    <w:rsid w:val="003B6366"/>
    <w:rsid w:val="003B6648"/>
    <w:rsid w:val="003B780D"/>
    <w:rsid w:val="003C03A1"/>
    <w:rsid w:val="003C0E84"/>
    <w:rsid w:val="003C157F"/>
    <w:rsid w:val="003C1704"/>
    <w:rsid w:val="003C1BF9"/>
    <w:rsid w:val="003C1FA8"/>
    <w:rsid w:val="003C2BA3"/>
    <w:rsid w:val="003C2C1A"/>
    <w:rsid w:val="003C2F70"/>
    <w:rsid w:val="003C308C"/>
    <w:rsid w:val="003C3637"/>
    <w:rsid w:val="003C37EC"/>
    <w:rsid w:val="003C3AD7"/>
    <w:rsid w:val="003C41A3"/>
    <w:rsid w:val="003C51B0"/>
    <w:rsid w:val="003C5B7C"/>
    <w:rsid w:val="003C5BE0"/>
    <w:rsid w:val="003C6D4C"/>
    <w:rsid w:val="003C7ED6"/>
    <w:rsid w:val="003D0461"/>
    <w:rsid w:val="003D07DD"/>
    <w:rsid w:val="003D1351"/>
    <w:rsid w:val="003D1E47"/>
    <w:rsid w:val="003D2F50"/>
    <w:rsid w:val="003D3722"/>
    <w:rsid w:val="003D5C33"/>
    <w:rsid w:val="003D608D"/>
    <w:rsid w:val="003D72EF"/>
    <w:rsid w:val="003D7318"/>
    <w:rsid w:val="003E0197"/>
    <w:rsid w:val="003E0F67"/>
    <w:rsid w:val="003E208D"/>
    <w:rsid w:val="003E2B97"/>
    <w:rsid w:val="003E33DE"/>
    <w:rsid w:val="003E4585"/>
    <w:rsid w:val="003E4796"/>
    <w:rsid w:val="003E5982"/>
    <w:rsid w:val="003E6103"/>
    <w:rsid w:val="003E63B9"/>
    <w:rsid w:val="003E6495"/>
    <w:rsid w:val="003E6EBC"/>
    <w:rsid w:val="003E7477"/>
    <w:rsid w:val="003E795C"/>
    <w:rsid w:val="003E7C2D"/>
    <w:rsid w:val="003F02BA"/>
    <w:rsid w:val="003F052B"/>
    <w:rsid w:val="003F1044"/>
    <w:rsid w:val="003F138D"/>
    <w:rsid w:val="003F16E0"/>
    <w:rsid w:val="003F1A9D"/>
    <w:rsid w:val="003F2877"/>
    <w:rsid w:val="003F2B5D"/>
    <w:rsid w:val="003F32F2"/>
    <w:rsid w:val="003F4CF6"/>
    <w:rsid w:val="003F538D"/>
    <w:rsid w:val="003F5F78"/>
    <w:rsid w:val="003F623D"/>
    <w:rsid w:val="003F636B"/>
    <w:rsid w:val="003F6C96"/>
    <w:rsid w:val="003F74BE"/>
    <w:rsid w:val="0040077E"/>
    <w:rsid w:val="00401459"/>
    <w:rsid w:val="00401AE0"/>
    <w:rsid w:val="0040217F"/>
    <w:rsid w:val="004031F9"/>
    <w:rsid w:val="00404750"/>
    <w:rsid w:val="00404CB9"/>
    <w:rsid w:val="00405EC8"/>
    <w:rsid w:val="0040625C"/>
    <w:rsid w:val="0040766E"/>
    <w:rsid w:val="00407D23"/>
    <w:rsid w:val="0041194B"/>
    <w:rsid w:val="00412016"/>
    <w:rsid w:val="00412170"/>
    <w:rsid w:val="00412E6A"/>
    <w:rsid w:val="00413BEE"/>
    <w:rsid w:val="00414761"/>
    <w:rsid w:val="004149EC"/>
    <w:rsid w:val="00415901"/>
    <w:rsid w:val="00415D94"/>
    <w:rsid w:val="004172C1"/>
    <w:rsid w:val="00420278"/>
    <w:rsid w:val="00420B4B"/>
    <w:rsid w:val="00421D20"/>
    <w:rsid w:val="00421E1A"/>
    <w:rsid w:val="00422C66"/>
    <w:rsid w:val="00423CDF"/>
    <w:rsid w:val="004243F5"/>
    <w:rsid w:val="00425BAB"/>
    <w:rsid w:val="00426265"/>
    <w:rsid w:val="00426531"/>
    <w:rsid w:val="00426612"/>
    <w:rsid w:val="00426966"/>
    <w:rsid w:val="00426B1C"/>
    <w:rsid w:val="0042780C"/>
    <w:rsid w:val="00430DCD"/>
    <w:rsid w:val="00430FCD"/>
    <w:rsid w:val="00433570"/>
    <w:rsid w:val="00433BAC"/>
    <w:rsid w:val="00434131"/>
    <w:rsid w:val="00434F52"/>
    <w:rsid w:val="004355C9"/>
    <w:rsid w:val="00435980"/>
    <w:rsid w:val="00435D79"/>
    <w:rsid w:val="0043668F"/>
    <w:rsid w:val="00437C1C"/>
    <w:rsid w:val="00440901"/>
    <w:rsid w:val="0044164A"/>
    <w:rsid w:val="004429B8"/>
    <w:rsid w:val="004436E7"/>
    <w:rsid w:val="0044370C"/>
    <w:rsid w:val="00444DE7"/>
    <w:rsid w:val="004450D4"/>
    <w:rsid w:val="00450086"/>
    <w:rsid w:val="0045149A"/>
    <w:rsid w:val="00452734"/>
    <w:rsid w:val="004536A0"/>
    <w:rsid w:val="00454237"/>
    <w:rsid w:val="004543CF"/>
    <w:rsid w:val="004548E3"/>
    <w:rsid w:val="00454C3F"/>
    <w:rsid w:val="00455A3A"/>
    <w:rsid w:val="00456043"/>
    <w:rsid w:val="00456B47"/>
    <w:rsid w:val="00457329"/>
    <w:rsid w:val="004573D4"/>
    <w:rsid w:val="004574C3"/>
    <w:rsid w:val="004574E0"/>
    <w:rsid w:val="00457820"/>
    <w:rsid w:val="00460193"/>
    <w:rsid w:val="00460915"/>
    <w:rsid w:val="00460B64"/>
    <w:rsid w:val="00460D09"/>
    <w:rsid w:val="00460D6A"/>
    <w:rsid w:val="004611D6"/>
    <w:rsid w:val="0046202E"/>
    <w:rsid w:val="0046256A"/>
    <w:rsid w:val="00463293"/>
    <w:rsid w:val="00463C2A"/>
    <w:rsid w:val="00463F3E"/>
    <w:rsid w:val="00464303"/>
    <w:rsid w:val="004667F6"/>
    <w:rsid w:val="00467457"/>
    <w:rsid w:val="004675B9"/>
    <w:rsid w:val="00467A40"/>
    <w:rsid w:val="004708F8"/>
    <w:rsid w:val="00470B95"/>
    <w:rsid w:val="00471FE0"/>
    <w:rsid w:val="00472B4C"/>
    <w:rsid w:val="00472C56"/>
    <w:rsid w:val="00472ED4"/>
    <w:rsid w:val="00473390"/>
    <w:rsid w:val="0047366C"/>
    <w:rsid w:val="004739BF"/>
    <w:rsid w:val="00473CBE"/>
    <w:rsid w:val="004754A2"/>
    <w:rsid w:val="00475A2F"/>
    <w:rsid w:val="00475A8A"/>
    <w:rsid w:val="00475B3D"/>
    <w:rsid w:val="00476FA5"/>
    <w:rsid w:val="00480707"/>
    <w:rsid w:val="00480EE2"/>
    <w:rsid w:val="00481463"/>
    <w:rsid w:val="0048206C"/>
    <w:rsid w:val="00482AC9"/>
    <w:rsid w:val="00483394"/>
    <w:rsid w:val="0048367D"/>
    <w:rsid w:val="00483E5F"/>
    <w:rsid w:val="00484F3E"/>
    <w:rsid w:val="0049014A"/>
    <w:rsid w:val="00492203"/>
    <w:rsid w:val="00492C29"/>
    <w:rsid w:val="00493884"/>
    <w:rsid w:val="0049473B"/>
    <w:rsid w:val="00494E15"/>
    <w:rsid w:val="00495107"/>
    <w:rsid w:val="0049560F"/>
    <w:rsid w:val="00495AD7"/>
    <w:rsid w:val="00496455"/>
    <w:rsid w:val="00496EC7"/>
    <w:rsid w:val="00497B1D"/>
    <w:rsid w:val="004A0D7A"/>
    <w:rsid w:val="004A0F0C"/>
    <w:rsid w:val="004A1583"/>
    <w:rsid w:val="004A21A2"/>
    <w:rsid w:val="004A21C0"/>
    <w:rsid w:val="004A2877"/>
    <w:rsid w:val="004A3836"/>
    <w:rsid w:val="004A3996"/>
    <w:rsid w:val="004A39B0"/>
    <w:rsid w:val="004A3B9C"/>
    <w:rsid w:val="004A505E"/>
    <w:rsid w:val="004A5545"/>
    <w:rsid w:val="004A6E5E"/>
    <w:rsid w:val="004B05BB"/>
    <w:rsid w:val="004B0F95"/>
    <w:rsid w:val="004B135D"/>
    <w:rsid w:val="004B22C4"/>
    <w:rsid w:val="004B34C1"/>
    <w:rsid w:val="004B3741"/>
    <w:rsid w:val="004B4777"/>
    <w:rsid w:val="004B4B43"/>
    <w:rsid w:val="004B569F"/>
    <w:rsid w:val="004B57F3"/>
    <w:rsid w:val="004B5835"/>
    <w:rsid w:val="004B6542"/>
    <w:rsid w:val="004B66CC"/>
    <w:rsid w:val="004B7CE1"/>
    <w:rsid w:val="004C0001"/>
    <w:rsid w:val="004C2347"/>
    <w:rsid w:val="004C283C"/>
    <w:rsid w:val="004C42CE"/>
    <w:rsid w:val="004C6CE1"/>
    <w:rsid w:val="004C7697"/>
    <w:rsid w:val="004D0608"/>
    <w:rsid w:val="004D110E"/>
    <w:rsid w:val="004D14B8"/>
    <w:rsid w:val="004D2516"/>
    <w:rsid w:val="004D42A6"/>
    <w:rsid w:val="004D4B7F"/>
    <w:rsid w:val="004D4BAA"/>
    <w:rsid w:val="004D547B"/>
    <w:rsid w:val="004D6102"/>
    <w:rsid w:val="004D6645"/>
    <w:rsid w:val="004D6C29"/>
    <w:rsid w:val="004D78C4"/>
    <w:rsid w:val="004E028B"/>
    <w:rsid w:val="004E18B7"/>
    <w:rsid w:val="004E2CD1"/>
    <w:rsid w:val="004E2D55"/>
    <w:rsid w:val="004E4A99"/>
    <w:rsid w:val="004E4B92"/>
    <w:rsid w:val="004E6E72"/>
    <w:rsid w:val="004E6F9B"/>
    <w:rsid w:val="004E73B5"/>
    <w:rsid w:val="004F0AA0"/>
    <w:rsid w:val="004F1204"/>
    <w:rsid w:val="004F1403"/>
    <w:rsid w:val="004F18FA"/>
    <w:rsid w:val="004F24E4"/>
    <w:rsid w:val="004F367F"/>
    <w:rsid w:val="004F4787"/>
    <w:rsid w:val="004F4A23"/>
    <w:rsid w:val="004F60DC"/>
    <w:rsid w:val="004F6F28"/>
    <w:rsid w:val="004F7BB9"/>
    <w:rsid w:val="004F7F3C"/>
    <w:rsid w:val="00500A32"/>
    <w:rsid w:val="00500C74"/>
    <w:rsid w:val="00501A44"/>
    <w:rsid w:val="005024B4"/>
    <w:rsid w:val="005040C6"/>
    <w:rsid w:val="0050494C"/>
    <w:rsid w:val="00504D91"/>
    <w:rsid w:val="00505D41"/>
    <w:rsid w:val="0050626B"/>
    <w:rsid w:val="00506E06"/>
    <w:rsid w:val="00506F1E"/>
    <w:rsid w:val="005110CC"/>
    <w:rsid w:val="005114A7"/>
    <w:rsid w:val="0051155C"/>
    <w:rsid w:val="00511E51"/>
    <w:rsid w:val="00512431"/>
    <w:rsid w:val="00512E43"/>
    <w:rsid w:val="005140E2"/>
    <w:rsid w:val="00514BF5"/>
    <w:rsid w:val="005161A2"/>
    <w:rsid w:val="00520218"/>
    <w:rsid w:val="00520EB6"/>
    <w:rsid w:val="00521156"/>
    <w:rsid w:val="0052150C"/>
    <w:rsid w:val="00521A06"/>
    <w:rsid w:val="00521E2B"/>
    <w:rsid w:val="00521F5F"/>
    <w:rsid w:val="00522259"/>
    <w:rsid w:val="0052275E"/>
    <w:rsid w:val="005231CA"/>
    <w:rsid w:val="00523D88"/>
    <w:rsid w:val="00524232"/>
    <w:rsid w:val="005253C0"/>
    <w:rsid w:val="0052589B"/>
    <w:rsid w:val="005264E9"/>
    <w:rsid w:val="00527DD8"/>
    <w:rsid w:val="0053063F"/>
    <w:rsid w:val="00530B05"/>
    <w:rsid w:val="005311C1"/>
    <w:rsid w:val="005315B1"/>
    <w:rsid w:val="005330AD"/>
    <w:rsid w:val="00533D1A"/>
    <w:rsid w:val="005348B5"/>
    <w:rsid w:val="005365BE"/>
    <w:rsid w:val="00536D01"/>
    <w:rsid w:val="00537324"/>
    <w:rsid w:val="005373D8"/>
    <w:rsid w:val="00540698"/>
    <w:rsid w:val="005409AA"/>
    <w:rsid w:val="005427B8"/>
    <w:rsid w:val="00542BAE"/>
    <w:rsid w:val="00545116"/>
    <w:rsid w:val="00545B52"/>
    <w:rsid w:val="00545BEE"/>
    <w:rsid w:val="00547B5D"/>
    <w:rsid w:val="00550959"/>
    <w:rsid w:val="005523CF"/>
    <w:rsid w:val="0055296F"/>
    <w:rsid w:val="00552D6A"/>
    <w:rsid w:val="00553192"/>
    <w:rsid w:val="005534FF"/>
    <w:rsid w:val="00553868"/>
    <w:rsid w:val="005554AA"/>
    <w:rsid w:val="005554C0"/>
    <w:rsid w:val="00555CD9"/>
    <w:rsid w:val="005568C9"/>
    <w:rsid w:val="0055722F"/>
    <w:rsid w:val="005575AC"/>
    <w:rsid w:val="005612B2"/>
    <w:rsid w:val="00561FAB"/>
    <w:rsid w:val="0056202B"/>
    <w:rsid w:val="00562140"/>
    <w:rsid w:val="00562821"/>
    <w:rsid w:val="00562FC6"/>
    <w:rsid w:val="00565D73"/>
    <w:rsid w:val="00565F06"/>
    <w:rsid w:val="005667C2"/>
    <w:rsid w:val="00567480"/>
    <w:rsid w:val="00570389"/>
    <w:rsid w:val="0057061F"/>
    <w:rsid w:val="005707CB"/>
    <w:rsid w:val="00570AB8"/>
    <w:rsid w:val="00572A8B"/>
    <w:rsid w:val="00572DAF"/>
    <w:rsid w:val="0057336A"/>
    <w:rsid w:val="00573ED7"/>
    <w:rsid w:val="0057424D"/>
    <w:rsid w:val="00574D06"/>
    <w:rsid w:val="00575505"/>
    <w:rsid w:val="00575F81"/>
    <w:rsid w:val="00576351"/>
    <w:rsid w:val="0057648B"/>
    <w:rsid w:val="00576901"/>
    <w:rsid w:val="00576A64"/>
    <w:rsid w:val="005779B5"/>
    <w:rsid w:val="005811A1"/>
    <w:rsid w:val="00581466"/>
    <w:rsid w:val="00582C68"/>
    <w:rsid w:val="00582DA5"/>
    <w:rsid w:val="00583064"/>
    <w:rsid w:val="00583D92"/>
    <w:rsid w:val="00584130"/>
    <w:rsid w:val="005848C4"/>
    <w:rsid w:val="0058586E"/>
    <w:rsid w:val="00585946"/>
    <w:rsid w:val="00586760"/>
    <w:rsid w:val="005909DF"/>
    <w:rsid w:val="00591D1F"/>
    <w:rsid w:val="0059251D"/>
    <w:rsid w:val="005925D6"/>
    <w:rsid w:val="00592F1E"/>
    <w:rsid w:val="00594B34"/>
    <w:rsid w:val="005962D1"/>
    <w:rsid w:val="005971F0"/>
    <w:rsid w:val="00597391"/>
    <w:rsid w:val="005A0292"/>
    <w:rsid w:val="005A0824"/>
    <w:rsid w:val="005A08D6"/>
    <w:rsid w:val="005A1217"/>
    <w:rsid w:val="005A18BD"/>
    <w:rsid w:val="005A1A8F"/>
    <w:rsid w:val="005A1B54"/>
    <w:rsid w:val="005A1B60"/>
    <w:rsid w:val="005A23F6"/>
    <w:rsid w:val="005A3C3C"/>
    <w:rsid w:val="005A47D0"/>
    <w:rsid w:val="005A5F86"/>
    <w:rsid w:val="005A6C21"/>
    <w:rsid w:val="005A6E01"/>
    <w:rsid w:val="005B0AE5"/>
    <w:rsid w:val="005B15CC"/>
    <w:rsid w:val="005B30CE"/>
    <w:rsid w:val="005B3ECA"/>
    <w:rsid w:val="005B5977"/>
    <w:rsid w:val="005B5A87"/>
    <w:rsid w:val="005B601B"/>
    <w:rsid w:val="005B6183"/>
    <w:rsid w:val="005B788E"/>
    <w:rsid w:val="005C014C"/>
    <w:rsid w:val="005C03B3"/>
    <w:rsid w:val="005C05A9"/>
    <w:rsid w:val="005C123D"/>
    <w:rsid w:val="005C256C"/>
    <w:rsid w:val="005C3299"/>
    <w:rsid w:val="005C41F0"/>
    <w:rsid w:val="005C6EEF"/>
    <w:rsid w:val="005C74F9"/>
    <w:rsid w:val="005C75DC"/>
    <w:rsid w:val="005D0173"/>
    <w:rsid w:val="005D0289"/>
    <w:rsid w:val="005D287E"/>
    <w:rsid w:val="005D376F"/>
    <w:rsid w:val="005D4180"/>
    <w:rsid w:val="005D4299"/>
    <w:rsid w:val="005D4425"/>
    <w:rsid w:val="005D47A2"/>
    <w:rsid w:val="005D4995"/>
    <w:rsid w:val="005D4B25"/>
    <w:rsid w:val="005D4C5A"/>
    <w:rsid w:val="005D5762"/>
    <w:rsid w:val="005D5A76"/>
    <w:rsid w:val="005D5F82"/>
    <w:rsid w:val="005D6F22"/>
    <w:rsid w:val="005D775C"/>
    <w:rsid w:val="005E1722"/>
    <w:rsid w:val="005E1979"/>
    <w:rsid w:val="005E288A"/>
    <w:rsid w:val="005E28B6"/>
    <w:rsid w:val="005E33C6"/>
    <w:rsid w:val="005E36F9"/>
    <w:rsid w:val="005E46B0"/>
    <w:rsid w:val="005E4C5A"/>
    <w:rsid w:val="005E56CB"/>
    <w:rsid w:val="005E6261"/>
    <w:rsid w:val="005E64AE"/>
    <w:rsid w:val="005F0113"/>
    <w:rsid w:val="005F0489"/>
    <w:rsid w:val="005F0E6C"/>
    <w:rsid w:val="005F2FFD"/>
    <w:rsid w:val="005F3161"/>
    <w:rsid w:val="005F492F"/>
    <w:rsid w:val="005F64DA"/>
    <w:rsid w:val="005F6A3B"/>
    <w:rsid w:val="005F74E3"/>
    <w:rsid w:val="0060023F"/>
    <w:rsid w:val="00600FAA"/>
    <w:rsid w:val="00601988"/>
    <w:rsid w:val="00601AD9"/>
    <w:rsid w:val="006023C5"/>
    <w:rsid w:val="00603B67"/>
    <w:rsid w:val="0060480E"/>
    <w:rsid w:val="00605A50"/>
    <w:rsid w:val="0060679A"/>
    <w:rsid w:val="00606D87"/>
    <w:rsid w:val="00606F28"/>
    <w:rsid w:val="006105E7"/>
    <w:rsid w:val="0061086F"/>
    <w:rsid w:val="0061164C"/>
    <w:rsid w:val="006122B5"/>
    <w:rsid w:val="00615906"/>
    <w:rsid w:val="00615A23"/>
    <w:rsid w:val="00615C24"/>
    <w:rsid w:val="00616ECF"/>
    <w:rsid w:val="0061773E"/>
    <w:rsid w:val="006179A7"/>
    <w:rsid w:val="00620046"/>
    <w:rsid w:val="0062177B"/>
    <w:rsid w:val="00621E34"/>
    <w:rsid w:val="00622153"/>
    <w:rsid w:val="00623656"/>
    <w:rsid w:val="00623E19"/>
    <w:rsid w:val="00623EA4"/>
    <w:rsid w:val="006248B8"/>
    <w:rsid w:val="00624A4A"/>
    <w:rsid w:val="006258E3"/>
    <w:rsid w:val="00626517"/>
    <w:rsid w:val="00626DA0"/>
    <w:rsid w:val="00626DEA"/>
    <w:rsid w:val="0062705B"/>
    <w:rsid w:val="00630233"/>
    <w:rsid w:val="00630247"/>
    <w:rsid w:val="006307D4"/>
    <w:rsid w:val="0063087C"/>
    <w:rsid w:val="006326FA"/>
    <w:rsid w:val="00632723"/>
    <w:rsid w:val="00633D78"/>
    <w:rsid w:val="00634A71"/>
    <w:rsid w:val="0063613B"/>
    <w:rsid w:val="00636D60"/>
    <w:rsid w:val="006374DD"/>
    <w:rsid w:val="00637B88"/>
    <w:rsid w:val="006416AE"/>
    <w:rsid w:val="00642B23"/>
    <w:rsid w:val="00642E15"/>
    <w:rsid w:val="00642F9C"/>
    <w:rsid w:val="00643315"/>
    <w:rsid w:val="00643FF1"/>
    <w:rsid w:val="006444E9"/>
    <w:rsid w:val="006445CD"/>
    <w:rsid w:val="00644BEC"/>
    <w:rsid w:val="006458AE"/>
    <w:rsid w:val="0064693E"/>
    <w:rsid w:val="0064714B"/>
    <w:rsid w:val="00647254"/>
    <w:rsid w:val="00650C1C"/>
    <w:rsid w:val="00651475"/>
    <w:rsid w:val="00652CCD"/>
    <w:rsid w:val="00653E90"/>
    <w:rsid w:val="0065486A"/>
    <w:rsid w:val="00654E63"/>
    <w:rsid w:val="00654ED1"/>
    <w:rsid w:val="00655C3B"/>
    <w:rsid w:val="0066337F"/>
    <w:rsid w:val="00663DDF"/>
    <w:rsid w:val="00663E6E"/>
    <w:rsid w:val="0066561C"/>
    <w:rsid w:val="00665FBD"/>
    <w:rsid w:val="00666BE4"/>
    <w:rsid w:val="00667929"/>
    <w:rsid w:val="00667B66"/>
    <w:rsid w:val="00667F42"/>
    <w:rsid w:val="006709DA"/>
    <w:rsid w:val="00670B0E"/>
    <w:rsid w:val="0067174B"/>
    <w:rsid w:val="0067330D"/>
    <w:rsid w:val="00674F4B"/>
    <w:rsid w:val="006759B6"/>
    <w:rsid w:val="00676702"/>
    <w:rsid w:val="00676A01"/>
    <w:rsid w:val="00676E79"/>
    <w:rsid w:val="006771AB"/>
    <w:rsid w:val="0068074E"/>
    <w:rsid w:val="0068088D"/>
    <w:rsid w:val="006809BC"/>
    <w:rsid w:val="00680DDE"/>
    <w:rsid w:val="00681D24"/>
    <w:rsid w:val="00681DC5"/>
    <w:rsid w:val="0068269A"/>
    <w:rsid w:val="00682F50"/>
    <w:rsid w:val="00683219"/>
    <w:rsid w:val="0068341D"/>
    <w:rsid w:val="00683C0E"/>
    <w:rsid w:val="0068532B"/>
    <w:rsid w:val="00686223"/>
    <w:rsid w:val="00686EC9"/>
    <w:rsid w:val="0068745E"/>
    <w:rsid w:val="00687E9E"/>
    <w:rsid w:val="00691BD1"/>
    <w:rsid w:val="006926F6"/>
    <w:rsid w:val="0069292C"/>
    <w:rsid w:val="0069323C"/>
    <w:rsid w:val="006938BF"/>
    <w:rsid w:val="00693F0A"/>
    <w:rsid w:val="006945EC"/>
    <w:rsid w:val="0069549B"/>
    <w:rsid w:val="006962F6"/>
    <w:rsid w:val="0069634B"/>
    <w:rsid w:val="00696DA1"/>
    <w:rsid w:val="00697290"/>
    <w:rsid w:val="006973B9"/>
    <w:rsid w:val="006975AD"/>
    <w:rsid w:val="006979D1"/>
    <w:rsid w:val="006A0815"/>
    <w:rsid w:val="006A170A"/>
    <w:rsid w:val="006A1BC5"/>
    <w:rsid w:val="006A2CD5"/>
    <w:rsid w:val="006A2DBF"/>
    <w:rsid w:val="006A4065"/>
    <w:rsid w:val="006A4318"/>
    <w:rsid w:val="006A53F5"/>
    <w:rsid w:val="006A5AA0"/>
    <w:rsid w:val="006A68CE"/>
    <w:rsid w:val="006A6AD1"/>
    <w:rsid w:val="006A6D3C"/>
    <w:rsid w:val="006B1AAE"/>
    <w:rsid w:val="006B2293"/>
    <w:rsid w:val="006B22FB"/>
    <w:rsid w:val="006B5AD3"/>
    <w:rsid w:val="006C0444"/>
    <w:rsid w:val="006C2596"/>
    <w:rsid w:val="006C2BC9"/>
    <w:rsid w:val="006C441D"/>
    <w:rsid w:val="006C5036"/>
    <w:rsid w:val="006C5296"/>
    <w:rsid w:val="006C52CB"/>
    <w:rsid w:val="006C53C5"/>
    <w:rsid w:val="006C5D76"/>
    <w:rsid w:val="006C5DF4"/>
    <w:rsid w:val="006C77B7"/>
    <w:rsid w:val="006D047D"/>
    <w:rsid w:val="006D2A3A"/>
    <w:rsid w:val="006D2B15"/>
    <w:rsid w:val="006D3D5B"/>
    <w:rsid w:val="006D484E"/>
    <w:rsid w:val="006D5156"/>
    <w:rsid w:val="006D53A4"/>
    <w:rsid w:val="006D5C23"/>
    <w:rsid w:val="006D5E75"/>
    <w:rsid w:val="006D617B"/>
    <w:rsid w:val="006D61EE"/>
    <w:rsid w:val="006E005B"/>
    <w:rsid w:val="006E09D5"/>
    <w:rsid w:val="006E0C36"/>
    <w:rsid w:val="006E15C0"/>
    <w:rsid w:val="006E207D"/>
    <w:rsid w:val="006E226C"/>
    <w:rsid w:val="006E2E02"/>
    <w:rsid w:val="006E3411"/>
    <w:rsid w:val="006E41A5"/>
    <w:rsid w:val="006E4790"/>
    <w:rsid w:val="006E67CD"/>
    <w:rsid w:val="006E7275"/>
    <w:rsid w:val="006E75CA"/>
    <w:rsid w:val="006E76BD"/>
    <w:rsid w:val="006F0997"/>
    <w:rsid w:val="006F11CA"/>
    <w:rsid w:val="006F1563"/>
    <w:rsid w:val="006F266A"/>
    <w:rsid w:val="006F4171"/>
    <w:rsid w:val="006F6FAF"/>
    <w:rsid w:val="006F7A7A"/>
    <w:rsid w:val="006F7F0C"/>
    <w:rsid w:val="00701135"/>
    <w:rsid w:val="00701F27"/>
    <w:rsid w:val="00702038"/>
    <w:rsid w:val="007029CB"/>
    <w:rsid w:val="00702A2E"/>
    <w:rsid w:val="0070342C"/>
    <w:rsid w:val="00703839"/>
    <w:rsid w:val="00705611"/>
    <w:rsid w:val="0070705B"/>
    <w:rsid w:val="007076A5"/>
    <w:rsid w:val="00707F79"/>
    <w:rsid w:val="007109BB"/>
    <w:rsid w:val="007112EE"/>
    <w:rsid w:val="00711754"/>
    <w:rsid w:val="00712721"/>
    <w:rsid w:val="00714C86"/>
    <w:rsid w:val="00715279"/>
    <w:rsid w:val="0071539C"/>
    <w:rsid w:val="00715D4C"/>
    <w:rsid w:val="00715DE5"/>
    <w:rsid w:val="00717570"/>
    <w:rsid w:val="00717D5B"/>
    <w:rsid w:val="00717D77"/>
    <w:rsid w:val="00717E7F"/>
    <w:rsid w:val="00720660"/>
    <w:rsid w:val="00723D42"/>
    <w:rsid w:val="00723EBE"/>
    <w:rsid w:val="00724112"/>
    <w:rsid w:val="00724C39"/>
    <w:rsid w:val="00726962"/>
    <w:rsid w:val="00726A16"/>
    <w:rsid w:val="0072731B"/>
    <w:rsid w:val="007309EB"/>
    <w:rsid w:val="007312A0"/>
    <w:rsid w:val="007327DF"/>
    <w:rsid w:val="00732FF1"/>
    <w:rsid w:val="00733285"/>
    <w:rsid w:val="007334A5"/>
    <w:rsid w:val="007343C1"/>
    <w:rsid w:val="00734E5C"/>
    <w:rsid w:val="00735043"/>
    <w:rsid w:val="0073506A"/>
    <w:rsid w:val="0073554A"/>
    <w:rsid w:val="007356B6"/>
    <w:rsid w:val="007369FD"/>
    <w:rsid w:val="0073707C"/>
    <w:rsid w:val="0074177B"/>
    <w:rsid w:val="0074181C"/>
    <w:rsid w:val="00741D45"/>
    <w:rsid w:val="00742DDB"/>
    <w:rsid w:val="00743442"/>
    <w:rsid w:val="007437D8"/>
    <w:rsid w:val="00744504"/>
    <w:rsid w:val="00745576"/>
    <w:rsid w:val="00746820"/>
    <w:rsid w:val="00746B77"/>
    <w:rsid w:val="00750327"/>
    <w:rsid w:val="007506B6"/>
    <w:rsid w:val="00750BD1"/>
    <w:rsid w:val="00751D1D"/>
    <w:rsid w:val="007521F4"/>
    <w:rsid w:val="00752A4D"/>
    <w:rsid w:val="007536F9"/>
    <w:rsid w:val="007539D5"/>
    <w:rsid w:val="007543A9"/>
    <w:rsid w:val="00754DA0"/>
    <w:rsid w:val="007553E8"/>
    <w:rsid w:val="00756783"/>
    <w:rsid w:val="00757D8E"/>
    <w:rsid w:val="00760EE7"/>
    <w:rsid w:val="007619BA"/>
    <w:rsid w:val="00761E64"/>
    <w:rsid w:val="00761E95"/>
    <w:rsid w:val="00763678"/>
    <w:rsid w:val="00763D38"/>
    <w:rsid w:val="007642B5"/>
    <w:rsid w:val="00764C3B"/>
    <w:rsid w:val="00765140"/>
    <w:rsid w:val="00767560"/>
    <w:rsid w:val="00767BDA"/>
    <w:rsid w:val="00772B34"/>
    <w:rsid w:val="00772F4A"/>
    <w:rsid w:val="00774118"/>
    <w:rsid w:val="00774385"/>
    <w:rsid w:val="007745F3"/>
    <w:rsid w:val="00775046"/>
    <w:rsid w:val="00780428"/>
    <w:rsid w:val="007804B7"/>
    <w:rsid w:val="0078082B"/>
    <w:rsid w:val="007831A8"/>
    <w:rsid w:val="007832B8"/>
    <w:rsid w:val="0078442A"/>
    <w:rsid w:val="00784D59"/>
    <w:rsid w:val="007855FF"/>
    <w:rsid w:val="00786535"/>
    <w:rsid w:val="007868E9"/>
    <w:rsid w:val="007908C2"/>
    <w:rsid w:val="007911A4"/>
    <w:rsid w:val="00791FA6"/>
    <w:rsid w:val="00792D4B"/>
    <w:rsid w:val="0079369D"/>
    <w:rsid w:val="007942B4"/>
    <w:rsid w:val="00795DAD"/>
    <w:rsid w:val="00797D5C"/>
    <w:rsid w:val="007A0DB8"/>
    <w:rsid w:val="007A153C"/>
    <w:rsid w:val="007A224B"/>
    <w:rsid w:val="007A23E7"/>
    <w:rsid w:val="007A4571"/>
    <w:rsid w:val="007A50F1"/>
    <w:rsid w:val="007A532B"/>
    <w:rsid w:val="007A68E4"/>
    <w:rsid w:val="007A719D"/>
    <w:rsid w:val="007A7948"/>
    <w:rsid w:val="007B0904"/>
    <w:rsid w:val="007B16A5"/>
    <w:rsid w:val="007B1A86"/>
    <w:rsid w:val="007B1D49"/>
    <w:rsid w:val="007B2672"/>
    <w:rsid w:val="007B42A1"/>
    <w:rsid w:val="007B4424"/>
    <w:rsid w:val="007B525D"/>
    <w:rsid w:val="007B5A11"/>
    <w:rsid w:val="007B65FA"/>
    <w:rsid w:val="007B69D4"/>
    <w:rsid w:val="007B76EB"/>
    <w:rsid w:val="007C0191"/>
    <w:rsid w:val="007C0818"/>
    <w:rsid w:val="007C5115"/>
    <w:rsid w:val="007C54D9"/>
    <w:rsid w:val="007C675E"/>
    <w:rsid w:val="007D04CE"/>
    <w:rsid w:val="007D18EF"/>
    <w:rsid w:val="007D2C80"/>
    <w:rsid w:val="007D3156"/>
    <w:rsid w:val="007D390C"/>
    <w:rsid w:val="007D39E2"/>
    <w:rsid w:val="007D42ED"/>
    <w:rsid w:val="007D4666"/>
    <w:rsid w:val="007D468C"/>
    <w:rsid w:val="007D4B38"/>
    <w:rsid w:val="007D5726"/>
    <w:rsid w:val="007D63B9"/>
    <w:rsid w:val="007D6500"/>
    <w:rsid w:val="007D7076"/>
    <w:rsid w:val="007D7DE5"/>
    <w:rsid w:val="007E08DF"/>
    <w:rsid w:val="007E0A7C"/>
    <w:rsid w:val="007E1D16"/>
    <w:rsid w:val="007E217E"/>
    <w:rsid w:val="007E2B6D"/>
    <w:rsid w:val="007E3B18"/>
    <w:rsid w:val="007E5284"/>
    <w:rsid w:val="007E5850"/>
    <w:rsid w:val="007E68F6"/>
    <w:rsid w:val="007E6F15"/>
    <w:rsid w:val="007E7C7B"/>
    <w:rsid w:val="007F1859"/>
    <w:rsid w:val="007F25BE"/>
    <w:rsid w:val="007F2B75"/>
    <w:rsid w:val="007F4485"/>
    <w:rsid w:val="007F46FD"/>
    <w:rsid w:val="007F4953"/>
    <w:rsid w:val="007F529E"/>
    <w:rsid w:val="007F53E0"/>
    <w:rsid w:val="007F6EA6"/>
    <w:rsid w:val="007F7001"/>
    <w:rsid w:val="007F7995"/>
    <w:rsid w:val="007F7E11"/>
    <w:rsid w:val="00800C7A"/>
    <w:rsid w:val="0080206B"/>
    <w:rsid w:val="0080264D"/>
    <w:rsid w:val="00802DDD"/>
    <w:rsid w:val="00803425"/>
    <w:rsid w:val="0080345F"/>
    <w:rsid w:val="00805F42"/>
    <w:rsid w:val="008064AD"/>
    <w:rsid w:val="00806C73"/>
    <w:rsid w:val="00806CCF"/>
    <w:rsid w:val="0080754C"/>
    <w:rsid w:val="00810809"/>
    <w:rsid w:val="00810A32"/>
    <w:rsid w:val="00810B82"/>
    <w:rsid w:val="00811744"/>
    <w:rsid w:val="008120FF"/>
    <w:rsid w:val="008143CD"/>
    <w:rsid w:val="00817F50"/>
    <w:rsid w:val="008218C6"/>
    <w:rsid w:val="0082223F"/>
    <w:rsid w:val="008225AD"/>
    <w:rsid w:val="008235A8"/>
    <w:rsid w:val="00823E3E"/>
    <w:rsid w:val="00824412"/>
    <w:rsid w:val="008246BD"/>
    <w:rsid w:val="008248FB"/>
    <w:rsid w:val="0082561D"/>
    <w:rsid w:val="00825734"/>
    <w:rsid w:val="00826F98"/>
    <w:rsid w:val="0083057B"/>
    <w:rsid w:val="008307D8"/>
    <w:rsid w:val="00835347"/>
    <w:rsid w:val="00835384"/>
    <w:rsid w:val="0083542F"/>
    <w:rsid w:val="0083587B"/>
    <w:rsid w:val="00835E31"/>
    <w:rsid w:val="00836947"/>
    <w:rsid w:val="00836ADB"/>
    <w:rsid w:val="0083776C"/>
    <w:rsid w:val="00837DC2"/>
    <w:rsid w:val="008400F3"/>
    <w:rsid w:val="0084049D"/>
    <w:rsid w:val="0084090D"/>
    <w:rsid w:val="008416A2"/>
    <w:rsid w:val="00842C8C"/>
    <w:rsid w:val="0084396F"/>
    <w:rsid w:val="00844302"/>
    <w:rsid w:val="0084457C"/>
    <w:rsid w:val="00846031"/>
    <w:rsid w:val="00847B57"/>
    <w:rsid w:val="00850E39"/>
    <w:rsid w:val="00851858"/>
    <w:rsid w:val="0085267D"/>
    <w:rsid w:val="00853309"/>
    <w:rsid w:val="00854734"/>
    <w:rsid w:val="00854EE3"/>
    <w:rsid w:val="008553A5"/>
    <w:rsid w:val="008558E2"/>
    <w:rsid w:val="008559F3"/>
    <w:rsid w:val="00856790"/>
    <w:rsid w:val="008568B6"/>
    <w:rsid w:val="00857005"/>
    <w:rsid w:val="00857191"/>
    <w:rsid w:val="00857A19"/>
    <w:rsid w:val="00857F19"/>
    <w:rsid w:val="0086189F"/>
    <w:rsid w:val="008620D6"/>
    <w:rsid w:val="00862B27"/>
    <w:rsid w:val="0086305B"/>
    <w:rsid w:val="00864010"/>
    <w:rsid w:val="00865D7F"/>
    <w:rsid w:val="008664F0"/>
    <w:rsid w:val="0086771B"/>
    <w:rsid w:val="00870DAB"/>
    <w:rsid w:val="00870FC0"/>
    <w:rsid w:val="00871B64"/>
    <w:rsid w:val="0087352F"/>
    <w:rsid w:val="008742BE"/>
    <w:rsid w:val="00874B7E"/>
    <w:rsid w:val="00874CBC"/>
    <w:rsid w:val="00875586"/>
    <w:rsid w:val="0087698A"/>
    <w:rsid w:val="00877674"/>
    <w:rsid w:val="008805C5"/>
    <w:rsid w:val="0088089B"/>
    <w:rsid w:val="00880C00"/>
    <w:rsid w:val="008811B3"/>
    <w:rsid w:val="008820D6"/>
    <w:rsid w:val="00883EBB"/>
    <w:rsid w:val="008848E1"/>
    <w:rsid w:val="0088492C"/>
    <w:rsid w:val="008849A7"/>
    <w:rsid w:val="0088549D"/>
    <w:rsid w:val="00885636"/>
    <w:rsid w:val="00885EDA"/>
    <w:rsid w:val="00886FEF"/>
    <w:rsid w:val="00887120"/>
    <w:rsid w:val="008873D1"/>
    <w:rsid w:val="0088796A"/>
    <w:rsid w:val="008905E2"/>
    <w:rsid w:val="0089071C"/>
    <w:rsid w:val="00890D4C"/>
    <w:rsid w:val="008911F1"/>
    <w:rsid w:val="00891E91"/>
    <w:rsid w:val="008922C1"/>
    <w:rsid w:val="008935F5"/>
    <w:rsid w:val="00893D38"/>
    <w:rsid w:val="00895A37"/>
    <w:rsid w:val="0089650F"/>
    <w:rsid w:val="00896810"/>
    <w:rsid w:val="00896A67"/>
    <w:rsid w:val="00897338"/>
    <w:rsid w:val="008A0C84"/>
    <w:rsid w:val="008A1AFD"/>
    <w:rsid w:val="008A2CA9"/>
    <w:rsid w:val="008A5B2A"/>
    <w:rsid w:val="008A7062"/>
    <w:rsid w:val="008B0535"/>
    <w:rsid w:val="008B081B"/>
    <w:rsid w:val="008B08F6"/>
    <w:rsid w:val="008B44DF"/>
    <w:rsid w:val="008B50C4"/>
    <w:rsid w:val="008B606D"/>
    <w:rsid w:val="008B7302"/>
    <w:rsid w:val="008B7425"/>
    <w:rsid w:val="008B76A7"/>
    <w:rsid w:val="008B77C1"/>
    <w:rsid w:val="008C0A80"/>
    <w:rsid w:val="008C1845"/>
    <w:rsid w:val="008C21CA"/>
    <w:rsid w:val="008C2FEA"/>
    <w:rsid w:val="008C4CFD"/>
    <w:rsid w:val="008C5DBD"/>
    <w:rsid w:val="008C76CE"/>
    <w:rsid w:val="008C79F3"/>
    <w:rsid w:val="008C7B53"/>
    <w:rsid w:val="008C7C6B"/>
    <w:rsid w:val="008C7D55"/>
    <w:rsid w:val="008D11B5"/>
    <w:rsid w:val="008D11D5"/>
    <w:rsid w:val="008D143F"/>
    <w:rsid w:val="008D15A4"/>
    <w:rsid w:val="008D2655"/>
    <w:rsid w:val="008D26B7"/>
    <w:rsid w:val="008D3CF9"/>
    <w:rsid w:val="008D5734"/>
    <w:rsid w:val="008D63FE"/>
    <w:rsid w:val="008D675C"/>
    <w:rsid w:val="008D67AF"/>
    <w:rsid w:val="008D7138"/>
    <w:rsid w:val="008D7196"/>
    <w:rsid w:val="008D7220"/>
    <w:rsid w:val="008D73A9"/>
    <w:rsid w:val="008E0F4D"/>
    <w:rsid w:val="008E1AAB"/>
    <w:rsid w:val="008E1B97"/>
    <w:rsid w:val="008E1CDD"/>
    <w:rsid w:val="008E1E2F"/>
    <w:rsid w:val="008E23CE"/>
    <w:rsid w:val="008E3AC4"/>
    <w:rsid w:val="008E3EB0"/>
    <w:rsid w:val="008E4644"/>
    <w:rsid w:val="008E64F2"/>
    <w:rsid w:val="008E6BF1"/>
    <w:rsid w:val="008E7B30"/>
    <w:rsid w:val="008F0673"/>
    <w:rsid w:val="008F06FD"/>
    <w:rsid w:val="008F0B86"/>
    <w:rsid w:val="008F1251"/>
    <w:rsid w:val="008F17C6"/>
    <w:rsid w:val="008F1B71"/>
    <w:rsid w:val="008F20C2"/>
    <w:rsid w:val="008F21DA"/>
    <w:rsid w:val="008F2576"/>
    <w:rsid w:val="008F2660"/>
    <w:rsid w:val="008F3186"/>
    <w:rsid w:val="008F39DF"/>
    <w:rsid w:val="008F3D80"/>
    <w:rsid w:val="008F5910"/>
    <w:rsid w:val="008F5A50"/>
    <w:rsid w:val="008F5BDA"/>
    <w:rsid w:val="008F6202"/>
    <w:rsid w:val="008F72CF"/>
    <w:rsid w:val="009003CF"/>
    <w:rsid w:val="00900BF3"/>
    <w:rsid w:val="00900EB8"/>
    <w:rsid w:val="009011B9"/>
    <w:rsid w:val="00901DD0"/>
    <w:rsid w:val="00902349"/>
    <w:rsid w:val="00902389"/>
    <w:rsid w:val="00903361"/>
    <w:rsid w:val="00903D6E"/>
    <w:rsid w:val="00904031"/>
    <w:rsid w:val="009053A4"/>
    <w:rsid w:val="009053E8"/>
    <w:rsid w:val="009057AB"/>
    <w:rsid w:val="0090681D"/>
    <w:rsid w:val="00906EA1"/>
    <w:rsid w:val="00907E19"/>
    <w:rsid w:val="00907EFE"/>
    <w:rsid w:val="00910942"/>
    <w:rsid w:val="00910FCD"/>
    <w:rsid w:val="009113E6"/>
    <w:rsid w:val="0091145D"/>
    <w:rsid w:val="00911B52"/>
    <w:rsid w:val="00911CB8"/>
    <w:rsid w:val="0091315C"/>
    <w:rsid w:val="0091356A"/>
    <w:rsid w:val="00913BB5"/>
    <w:rsid w:val="00913F69"/>
    <w:rsid w:val="00915987"/>
    <w:rsid w:val="00915C2C"/>
    <w:rsid w:val="00915F87"/>
    <w:rsid w:val="00916BDF"/>
    <w:rsid w:val="00916D85"/>
    <w:rsid w:val="009201AD"/>
    <w:rsid w:val="009201CD"/>
    <w:rsid w:val="0092063C"/>
    <w:rsid w:val="0092097E"/>
    <w:rsid w:val="0092155F"/>
    <w:rsid w:val="009216A6"/>
    <w:rsid w:val="009217A2"/>
    <w:rsid w:val="00921CBC"/>
    <w:rsid w:val="00922E6A"/>
    <w:rsid w:val="009230AF"/>
    <w:rsid w:val="00923354"/>
    <w:rsid w:val="00923EAE"/>
    <w:rsid w:val="00923F18"/>
    <w:rsid w:val="00926301"/>
    <w:rsid w:val="00926C6D"/>
    <w:rsid w:val="00927A5D"/>
    <w:rsid w:val="00931B4A"/>
    <w:rsid w:val="00931FAA"/>
    <w:rsid w:val="009321E2"/>
    <w:rsid w:val="00932666"/>
    <w:rsid w:val="009329C1"/>
    <w:rsid w:val="00932B82"/>
    <w:rsid w:val="0093321A"/>
    <w:rsid w:val="00933AF5"/>
    <w:rsid w:val="00934A89"/>
    <w:rsid w:val="00934A8B"/>
    <w:rsid w:val="00934BC7"/>
    <w:rsid w:val="00934CA3"/>
    <w:rsid w:val="00934D38"/>
    <w:rsid w:val="00934DC2"/>
    <w:rsid w:val="00935028"/>
    <w:rsid w:val="00935335"/>
    <w:rsid w:val="00936EEA"/>
    <w:rsid w:val="00940634"/>
    <w:rsid w:val="0094165C"/>
    <w:rsid w:val="009421A1"/>
    <w:rsid w:val="009423B8"/>
    <w:rsid w:val="0094258A"/>
    <w:rsid w:val="00943BEB"/>
    <w:rsid w:val="00946306"/>
    <w:rsid w:val="009465FC"/>
    <w:rsid w:val="00946EE6"/>
    <w:rsid w:val="00946F00"/>
    <w:rsid w:val="00947EEA"/>
    <w:rsid w:val="0095070B"/>
    <w:rsid w:val="00950C8F"/>
    <w:rsid w:val="00953805"/>
    <w:rsid w:val="00953B6A"/>
    <w:rsid w:val="00953B8E"/>
    <w:rsid w:val="00955446"/>
    <w:rsid w:val="00955AEE"/>
    <w:rsid w:val="00957CB3"/>
    <w:rsid w:val="00957E0E"/>
    <w:rsid w:val="009615C9"/>
    <w:rsid w:val="00961736"/>
    <w:rsid w:val="00961BFD"/>
    <w:rsid w:val="009622A4"/>
    <w:rsid w:val="00963C4D"/>
    <w:rsid w:val="00963E6B"/>
    <w:rsid w:val="009650DF"/>
    <w:rsid w:val="00965648"/>
    <w:rsid w:val="00967661"/>
    <w:rsid w:val="00970366"/>
    <w:rsid w:val="00971B3D"/>
    <w:rsid w:val="009753DC"/>
    <w:rsid w:val="00975FCA"/>
    <w:rsid w:val="009800AD"/>
    <w:rsid w:val="009805F1"/>
    <w:rsid w:val="00982032"/>
    <w:rsid w:val="009824E4"/>
    <w:rsid w:val="00982E62"/>
    <w:rsid w:val="00982F0E"/>
    <w:rsid w:val="00983824"/>
    <w:rsid w:val="009839AB"/>
    <w:rsid w:val="00983A08"/>
    <w:rsid w:val="0098558D"/>
    <w:rsid w:val="00985D29"/>
    <w:rsid w:val="00985FAB"/>
    <w:rsid w:val="009867E7"/>
    <w:rsid w:val="009917FF"/>
    <w:rsid w:val="00992A17"/>
    <w:rsid w:val="00993026"/>
    <w:rsid w:val="00994D73"/>
    <w:rsid w:val="0099571B"/>
    <w:rsid w:val="0099598B"/>
    <w:rsid w:val="009959DA"/>
    <w:rsid w:val="00995A87"/>
    <w:rsid w:val="00995BC8"/>
    <w:rsid w:val="00996088"/>
    <w:rsid w:val="00996779"/>
    <w:rsid w:val="00996A55"/>
    <w:rsid w:val="00996D4C"/>
    <w:rsid w:val="009971AB"/>
    <w:rsid w:val="0099721D"/>
    <w:rsid w:val="00997A98"/>
    <w:rsid w:val="00997E92"/>
    <w:rsid w:val="009A0C06"/>
    <w:rsid w:val="009A1450"/>
    <w:rsid w:val="009A1D12"/>
    <w:rsid w:val="009A25D3"/>
    <w:rsid w:val="009A52C6"/>
    <w:rsid w:val="009A52C7"/>
    <w:rsid w:val="009A5917"/>
    <w:rsid w:val="009A5CD8"/>
    <w:rsid w:val="009A61A8"/>
    <w:rsid w:val="009A7910"/>
    <w:rsid w:val="009A7DD0"/>
    <w:rsid w:val="009B0349"/>
    <w:rsid w:val="009B05BC"/>
    <w:rsid w:val="009B1B87"/>
    <w:rsid w:val="009B3B00"/>
    <w:rsid w:val="009B4E51"/>
    <w:rsid w:val="009B5DB7"/>
    <w:rsid w:val="009B608B"/>
    <w:rsid w:val="009B7CEC"/>
    <w:rsid w:val="009C1209"/>
    <w:rsid w:val="009C1429"/>
    <w:rsid w:val="009C242F"/>
    <w:rsid w:val="009C2452"/>
    <w:rsid w:val="009C272C"/>
    <w:rsid w:val="009C3CF7"/>
    <w:rsid w:val="009C49BC"/>
    <w:rsid w:val="009C4A61"/>
    <w:rsid w:val="009C4F1C"/>
    <w:rsid w:val="009D1039"/>
    <w:rsid w:val="009D1E01"/>
    <w:rsid w:val="009D218A"/>
    <w:rsid w:val="009D49FE"/>
    <w:rsid w:val="009D5B8E"/>
    <w:rsid w:val="009D64AA"/>
    <w:rsid w:val="009D711C"/>
    <w:rsid w:val="009D7E98"/>
    <w:rsid w:val="009E0C66"/>
    <w:rsid w:val="009E1E68"/>
    <w:rsid w:val="009E275D"/>
    <w:rsid w:val="009E2E25"/>
    <w:rsid w:val="009E30AC"/>
    <w:rsid w:val="009E3915"/>
    <w:rsid w:val="009E42B4"/>
    <w:rsid w:val="009E6794"/>
    <w:rsid w:val="009E680F"/>
    <w:rsid w:val="009E68A0"/>
    <w:rsid w:val="009E6CF4"/>
    <w:rsid w:val="009E73BC"/>
    <w:rsid w:val="009F0272"/>
    <w:rsid w:val="009F1C64"/>
    <w:rsid w:val="009F26BA"/>
    <w:rsid w:val="009F3248"/>
    <w:rsid w:val="009F3E2C"/>
    <w:rsid w:val="009F3E40"/>
    <w:rsid w:val="009F4691"/>
    <w:rsid w:val="009F5319"/>
    <w:rsid w:val="009F6A0D"/>
    <w:rsid w:val="009F6C2A"/>
    <w:rsid w:val="009F6F4B"/>
    <w:rsid w:val="009F7449"/>
    <w:rsid w:val="009F7AF2"/>
    <w:rsid w:val="00A001F3"/>
    <w:rsid w:val="00A00393"/>
    <w:rsid w:val="00A019FA"/>
    <w:rsid w:val="00A03A4F"/>
    <w:rsid w:val="00A03E29"/>
    <w:rsid w:val="00A0460B"/>
    <w:rsid w:val="00A04986"/>
    <w:rsid w:val="00A0521F"/>
    <w:rsid w:val="00A05AC3"/>
    <w:rsid w:val="00A06078"/>
    <w:rsid w:val="00A0705E"/>
    <w:rsid w:val="00A0724B"/>
    <w:rsid w:val="00A10F5E"/>
    <w:rsid w:val="00A11444"/>
    <w:rsid w:val="00A114D2"/>
    <w:rsid w:val="00A12B0E"/>
    <w:rsid w:val="00A12E5A"/>
    <w:rsid w:val="00A14CA7"/>
    <w:rsid w:val="00A15A13"/>
    <w:rsid w:val="00A15AFA"/>
    <w:rsid w:val="00A1607A"/>
    <w:rsid w:val="00A17AB7"/>
    <w:rsid w:val="00A200EF"/>
    <w:rsid w:val="00A2054C"/>
    <w:rsid w:val="00A212BB"/>
    <w:rsid w:val="00A2173E"/>
    <w:rsid w:val="00A21D1F"/>
    <w:rsid w:val="00A22576"/>
    <w:rsid w:val="00A22E27"/>
    <w:rsid w:val="00A23A7C"/>
    <w:rsid w:val="00A23B89"/>
    <w:rsid w:val="00A24B0F"/>
    <w:rsid w:val="00A271F8"/>
    <w:rsid w:val="00A27DD0"/>
    <w:rsid w:val="00A27FB7"/>
    <w:rsid w:val="00A31105"/>
    <w:rsid w:val="00A32015"/>
    <w:rsid w:val="00A324D1"/>
    <w:rsid w:val="00A33BBE"/>
    <w:rsid w:val="00A33DFD"/>
    <w:rsid w:val="00A351EE"/>
    <w:rsid w:val="00A3529D"/>
    <w:rsid w:val="00A355CE"/>
    <w:rsid w:val="00A35BF0"/>
    <w:rsid w:val="00A35DEB"/>
    <w:rsid w:val="00A36809"/>
    <w:rsid w:val="00A36D10"/>
    <w:rsid w:val="00A37C8A"/>
    <w:rsid w:val="00A40D35"/>
    <w:rsid w:val="00A41298"/>
    <w:rsid w:val="00A415DB"/>
    <w:rsid w:val="00A41F07"/>
    <w:rsid w:val="00A434FF"/>
    <w:rsid w:val="00A443B4"/>
    <w:rsid w:val="00A44E9D"/>
    <w:rsid w:val="00A456FE"/>
    <w:rsid w:val="00A45F6F"/>
    <w:rsid w:val="00A4719B"/>
    <w:rsid w:val="00A4760B"/>
    <w:rsid w:val="00A503B0"/>
    <w:rsid w:val="00A505AC"/>
    <w:rsid w:val="00A507F1"/>
    <w:rsid w:val="00A509CE"/>
    <w:rsid w:val="00A51AC1"/>
    <w:rsid w:val="00A5333F"/>
    <w:rsid w:val="00A543F3"/>
    <w:rsid w:val="00A54F8C"/>
    <w:rsid w:val="00A558A7"/>
    <w:rsid w:val="00A55E4F"/>
    <w:rsid w:val="00A57029"/>
    <w:rsid w:val="00A57D41"/>
    <w:rsid w:val="00A57E4D"/>
    <w:rsid w:val="00A601BC"/>
    <w:rsid w:val="00A604F3"/>
    <w:rsid w:val="00A6107D"/>
    <w:rsid w:val="00A6180B"/>
    <w:rsid w:val="00A648D7"/>
    <w:rsid w:val="00A64E62"/>
    <w:rsid w:val="00A6554F"/>
    <w:rsid w:val="00A65FC2"/>
    <w:rsid w:val="00A660C4"/>
    <w:rsid w:val="00A663C8"/>
    <w:rsid w:val="00A66B79"/>
    <w:rsid w:val="00A66F1C"/>
    <w:rsid w:val="00A6707A"/>
    <w:rsid w:val="00A67242"/>
    <w:rsid w:val="00A70361"/>
    <w:rsid w:val="00A71EDA"/>
    <w:rsid w:val="00A73425"/>
    <w:rsid w:val="00A7511C"/>
    <w:rsid w:val="00A77EE7"/>
    <w:rsid w:val="00A80DF1"/>
    <w:rsid w:val="00A8148A"/>
    <w:rsid w:val="00A82393"/>
    <w:rsid w:val="00A82820"/>
    <w:rsid w:val="00A83126"/>
    <w:rsid w:val="00A83B3F"/>
    <w:rsid w:val="00A8403E"/>
    <w:rsid w:val="00A84115"/>
    <w:rsid w:val="00A84164"/>
    <w:rsid w:val="00A84A8C"/>
    <w:rsid w:val="00A850E4"/>
    <w:rsid w:val="00A86B01"/>
    <w:rsid w:val="00A8700E"/>
    <w:rsid w:val="00A870D2"/>
    <w:rsid w:val="00A87B01"/>
    <w:rsid w:val="00A901B2"/>
    <w:rsid w:val="00A901E6"/>
    <w:rsid w:val="00A90570"/>
    <w:rsid w:val="00A90927"/>
    <w:rsid w:val="00A90FCB"/>
    <w:rsid w:val="00A90FEF"/>
    <w:rsid w:val="00A91C95"/>
    <w:rsid w:val="00A93E8A"/>
    <w:rsid w:val="00A95D96"/>
    <w:rsid w:val="00A9653B"/>
    <w:rsid w:val="00A96C1C"/>
    <w:rsid w:val="00A96FBE"/>
    <w:rsid w:val="00A97001"/>
    <w:rsid w:val="00AA007D"/>
    <w:rsid w:val="00AA1B74"/>
    <w:rsid w:val="00AA3055"/>
    <w:rsid w:val="00AA30F1"/>
    <w:rsid w:val="00AA3F29"/>
    <w:rsid w:val="00AA4C69"/>
    <w:rsid w:val="00AA4ED8"/>
    <w:rsid w:val="00AA580D"/>
    <w:rsid w:val="00AA5A76"/>
    <w:rsid w:val="00AA6441"/>
    <w:rsid w:val="00AA6AE7"/>
    <w:rsid w:val="00AA6E54"/>
    <w:rsid w:val="00AB1FC3"/>
    <w:rsid w:val="00AB2B60"/>
    <w:rsid w:val="00AB30EA"/>
    <w:rsid w:val="00AB357E"/>
    <w:rsid w:val="00AB3672"/>
    <w:rsid w:val="00AB3F91"/>
    <w:rsid w:val="00AB4496"/>
    <w:rsid w:val="00AB4C22"/>
    <w:rsid w:val="00AB4E56"/>
    <w:rsid w:val="00AB5342"/>
    <w:rsid w:val="00AB5826"/>
    <w:rsid w:val="00AB5B6C"/>
    <w:rsid w:val="00AB69E3"/>
    <w:rsid w:val="00AB72D0"/>
    <w:rsid w:val="00AB772D"/>
    <w:rsid w:val="00AC004A"/>
    <w:rsid w:val="00AC039D"/>
    <w:rsid w:val="00AC1119"/>
    <w:rsid w:val="00AC13B5"/>
    <w:rsid w:val="00AC14CF"/>
    <w:rsid w:val="00AC1594"/>
    <w:rsid w:val="00AC2E11"/>
    <w:rsid w:val="00AC33FB"/>
    <w:rsid w:val="00AC3884"/>
    <w:rsid w:val="00AC432E"/>
    <w:rsid w:val="00AC4433"/>
    <w:rsid w:val="00AC4968"/>
    <w:rsid w:val="00AC545C"/>
    <w:rsid w:val="00AC552E"/>
    <w:rsid w:val="00AC5682"/>
    <w:rsid w:val="00AC577C"/>
    <w:rsid w:val="00AC6045"/>
    <w:rsid w:val="00AC6F99"/>
    <w:rsid w:val="00AC7597"/>
    <w:rsid w:val="00AC7AF1"/>
    <w:rsid w:val="00AD1E4A"/>
    <w:rsid w:val="00AD1E66"/>
    <w:rsid w:val="00AD2712"/>
    <w:rsid w:val="00AD3185"/>
    <w:rsid w:val="00AD3BC1"/>
    <w:rsid w:val="00AD4BFD"/>
    <w:rsid w:val="00AD5728"/>
    <w:rsid w:val="00AD5B7A"/>
    <w:rsid w:val="00AD6278"/>
    <w:rsid w:val="00AD782F"/>
    <w:rsid w:val="00AE19BD"/>
    <w:rsid w:val="00AE3D31"/>
    <w:rsid w:val="00AE4DD3"/>
    <w:rsid w:val="00AE572E"/>
    <w:rsid w:val="00AE5C0C"/>
    <w:rsid w:val="00AE5C15"/>
    <w:rsid w:val="00AE6EF6"/>
    <w:rsid w:val="00AE7D46"/>
    <w:rsid w:val="00AE7EF1"/>
    <w:rsid w:val="00AF0468"/>
    <w:rsid w:val="00AF1F4D"/>
    <w:rsid w:val="00AF246D"/>
    <w:rsid w:val="00AF35B0"/>
    <w:rsid w:val="00AF3770"/>
    <w:rsid w:val="00AF5E8D"/>
    <w:rsid w:val="00AF63D7"/>
    <w:rsid w:val="00AF6858"/>
    <w:rsid w:val="00AF68DD"/>
    <w:rsid w:val="00AF6A7B"/>
    <w:rsid w:val="00AF6E9A"/>
    <w:rsid w:val="00AF75F6"/>
    <w:rsid w:val="00AF7E56"/>
    <w:rsid w:val="00B004D0"/>
    <w:rsid w:val="00B006D7"/>
    <w:rsid w:val="00B00953"/>
    <w:rsid w:val="00B01262"/>
    <w:rsid w:val="00B03687"/>
    <w:rsid w:val="00B03887"/>
    <w:rsid w:val="00B03AE9"/>
    <w:rsid w:val="00B03BFA"/>
    <w:rsid w:val="00B03DCB"/>
    <w:rsid w:val="00B045E3"/>
    <w:rsid w:val="00B04998"/>
    <w:rsid w:val="00B0540D"/>
    <w:rsid w:val="00B05B2E"/>
    <w:rsid w:val="00B0647A"/>
    <w:rsid w:val="00B06590"/>
    <w:rsid w:val="00B07E0B"/>
    <w:rsid w:val="00B10348"/>
    <w:rsid w:val="00B1145D"/>
    <w:rsid w:val="00B1146D"/>
    <w:rsid w:val="00B12642"/>
    <w:rsid w:val="00B12DFD"/>
    <w:rsid w:val="00B13579"/>
    <w:rsid w:val="00B1443B"/>
    <w:rsid w:val="00B144EC"/>
    <w:rsid w:val="00B16463"/>
    <w:rsid w:val="00B16A1F"/>
    <w:rsid w:val="00B1702A"/>
    <w:rsid w:val="00B170BA"/>
    <w:rsid w:val="00B177D8"/>
    <w:rsid w:val="00B20020"/>
    <w:rsid w:val="00B22073"/>
    <w:rsid w:val="00B229BB"/>
    <w:rsid w:val="00B242B1"/>
    <w:rsid w:val="00B255BB"/>
    <w:rsid w:val="00B261EC"/>
    <w:rsid w:val="00B26AC3"/>
    <w:rsid w:val="00B279D3"/>
    <w:rsid w:val="00B30C8A"/>
    <w:rsid w:val="00B31116"/>
    <w:rsid w:val="00B31148"/>
    <w:rsid w:val="00B31A39"/>
    <w:rsid w:val="00B326E9"/>
    <w:rsid w:val="00B32B08"/>
    <w:rsid w:val="00B35437"/>
    <w:rsid w:val="00B379DF"/>
    <w:rsid w:val="00B411BA"/>
    <w:rsid w:val="00B414E4"/>
    <w:rsid w:val="00B41C7E"/>
    <w:rsid w:val="00B42E5F"/>
    <w:rsid w:val="00B430E0"/>
    <w:rsid w:val="00B43A4F"/>
    <w:rsid w:val="00B43F93"/>
    <w:rsid w:val="00B44187"/>
    <w:rsid w:val="00B447B7"/>
    <w:rsid w:val="00B44A61"/>
    <w:rsid w:val="00B44E99"/>
    <w:rsid w:val="00B44EC4"/>
    <w:rsid w:val="00B464B8"/>
    <w:rsid w:val="00B4672B"/>
    <w:rsid w:val="00B4723A"/>
    <w:rsid w:val="00B47D91"/>
    <w:rsid w:val="00B50E78"/>
    <w:rsid w:val="00B51B4C"/>
    <w:rsid w:val="00B53328"/>
    <w:rsid w:val="00B53782"/>
    <w:rsid w:val="00B53A0B"/>
    <w:rsid w:val="00B5406F"/>
    <w:rsid w:val="00B5453B"/>
    <w:rsid w:val="00B557CB"/>
    <w:rsid w:val="00B55ED9"/>
    <w:rsid w:val="00B563BA"/>
    <w:rsid w:val="00B5707E"/>
    <w:rsid w:val="00B61036"/>
    <w:rsid w:val="00B615F3"/>
    <w:rsid w:val="00B617D7"/>
    <w:rsid w:val="00B61D98"/>
    <w:rsid w:val="00B62278"/>
    <w:rsid w:val="00B62A5E"/>
    <w:rsid w:val="00B62D52"/>
    <w:rsid w:val="00B63D40"/>
    <w:rsid w:val="00B6486B"/>
    <w:rsid w:val="00B64AAE"/>
    <w:rsid w:val="00B64F05"/>
    <w:rsid w:val="00B65401"/>
    <w:rsid w:val="00B65778"/>
    <w:rsid w:val="00B65F95"/>
    <w:rsid w:val="00B6652B"/>
    <w:rsid w:val="00B66812"/>
    <w:rsid w:val="00B6792F"/>
    <w:rsid w:val="00B703A8"/>
    <w:rsid w:val="00B72773"/>
    <w:rsid w:val="00B72CFE"/>
    <w:rsid w:val="00B72F57"/>
    <w:rsid w:val="00B73DCB"/>
    <w:rsid w:val="00B76191"/>
    <w:rsid w:val="00B7660B"/>
    <w:rsid w:val="00B77C61"/>
    <w:rsid w:val="00B809AB"/>
    <w:rsid w:val="00B80EBC"/>
    <w:rsid w:val="00B81382"/>
    <w:rsid w:val="00B81D7C"/>
    <w:rsid w:val="00B82D96"/>
    <w:rsid w:val="00B840F7"/>
    <w:rsid w:val="00B85F47"/>
    <w:rsid w:val="00B864ED"/>
    <w:rsid w:val="00B86869"/>
    <w:rsid w:val="00B874E4"/>
    <w:rsid w:val="00B87C36"/>
    <w:rsid w:val="00B87EF5"/>
    <w:rsid w:val="00B905D7"/>
    <w:rsid w:val="00B90D99"/>
    <w:rsid w:val="00B9170F"/>
    <w:rsid w:val="00B92A4C"/>
    <w:rsid w:val="00B93335"/>
    <w:rsid w:val="00B942ED"/>
    <w:rsid w:val="00B947E5"/>
    <w:rsid w:val="00B95D01"/>
    <w:rsid w:val="00B965A7"/>
    <w:rsid w:val="00B96E55"/>
    <w:rsid w:val="00BA0045"/>
    <w:rsid w:val="00BA007F"/>
    <w:rsid w:val="00BA0F46"/>
    <w:rsid w:val="00BA1965"/>
    <w:rsid w:val="00BA24E8"/>
    <w:rsid w:val="00BA2BB5"/>
    <w:rsid w:val="00BA2F6D"/>
    <w:rsid w:val="00BA3977"/>
    <w:rsid w:val="00BA4268"/>
    <w:rsid w:val="00BA4AB7"/>
    <w:rsid w:val="00BA5113"/>
    <w:rsid w:val="00BA55EA"/>
    <w:rsid w:val="00BA5E2A"/>
    <w:rsid w:val="00BB0ABC"/>
    <w:rsid w:val="00BB3B73"/>
    <w:rsid w:val="00BB52F6"/>
    <w:rsid w:val="00BB5B0C"/>
    <w:rsid w:val="00BB67DE"/>
    <w:rsid w:val="00BB770F"/>
    <w:rsid w:val="00BC0573"/>
    <w:rsid w:val="00BC1884"/>
    <w:rsid w:val="00BC18D2"/>
    <w:rsid w:val="00BC4B95"/>
    <w:rsid w:val="00BC4F44"/>
    <w:rsid w:val="00BC5951"/>
    <w:rsid w:val="00BC5F3F"/>
    <w:rsid w:val="00BC66C0"/>
    <w:rsid w:val="00BC69DC"/>
    <w:rsid w:val="00BC7499"/>
    <w:rsid w:val="00BC7667"/>
    <w:rsid w:val="00BD05D8"/>
    <w:rsid w:val="00BD081D"/>
    <w:rsid w:val="00BD13B3"/>
    <w:rsid w:val="00BD1F7C"/>
    <w:rsid w:val="00BD3F71"/>
    <w:rsid w:val="00BD4DBE"/>
    <w:rsid w:val="00BD541C"/>
    <w:rsid w:val="00BD5996"/>
    <w:rsid w:val="00BD60A6"/>
    <w:rsid w:val="00BD71FB"/>
    <w:rsid w:val="00BD745E"/>
    <w:rsid w:val="00BD7672"/>
    <w:rsid w:val="00BD7A45"/>
    <w:rsid w:val="00BE1AE0"/>
    <w:rsid w:val="00BE282A"/>
    <w:rsid w:val="00BE2C9B"/>
    <w:rsid w:val="00BE2E05"/>
    <w:rsid w:val="00BE328F"/>
    <w:rsid w:val="00BE3E23"/>
    <w:rsid w:val="00BE4018"/>
    <w:rsid w:val="00BE46C1"/>
    <w:rsid w:val="00BE4CAA"/>
    <w:rsid w:val="00BE51F6"/>
    <w:rsid w:val="00BE652D"/>
    <w:rsid w:val="00BE7506"/>
    <w:rsid w:val="00BE775D"/>
    <w:rsid w:val="00BE79ED"/>
    <w:rsid w:val="00BE7AB9"/>
    <w:rsid w:val="00BF03EB"/>
    <w:rsid w:val="00BF047A"/>
    <w:rsid w:val="00BF0A91"/>
    <w:rsid w:val="00BF0E16"/>
    <w:rsid w:val="00BF1B0C"/>
    <w:rsid w:val="00BF2B9F"/>
    <w:rsid w:val="00BF3325"/>
    <w:rsid w:val="00BF36DB"/>
    <w:rsid w:val="00BF3931"/>
    <w:rsid w:val="00BF396F"/>
    <w:rsid w:val="00BF3F3E"/>
    <w:rsid w:val="00BF3FE9"/>
    <w:rsid w:val="00BF459D"/>
    <w:rsid w:val="00BF609E"/>
    <w:rsid w:val="00BF6BA6"/>
    <w:rsid w:val="00BF6F62"/>
    <w:rsid w:val="00BF7B95"/>
    <w:rsid w:val="00C0061F"/>
    <w:rsid w:val="00C007C9"/>
    <w:rsid w:val="00C00A72"/>
    <w:rsid w:val="00C01800"/>
    <w:rsid w:val="00C021FC"/>
    <w:rsid w:val="00C05128"/>
    <w:rsid w:val="00C05931"/>
    <w:rsid w:val="00C05A90"/>
    <w:rsid w:val="00C106B2"/>
    <w:rsid w:val="00C10B60"/>
    <w:rsid w:val="00C13035"/>
    <w:rsid w:val="00C133EF"/>
    <w:rsid w:val="00C136BA"/>
    <w:rsid w:val="00C13D5D"/>
    <w:rsid w:val="00C14545"/>
    <w:rsid w:val="00C146D9"/>
    <w:rsid w:val="00C15002"/>
    <w:rsid w:val="00C15062"/>
    <w:rsid w:val="00C15A7A"/>
    <w:rsid w:val="00C20ACF"/>
    <w:rsid w:val="00C22AB3"/>
    <w:rsid w:val="00C23001"/>
    <w:rsid w:val="00C24E3B"/>
    <w:rsid w:val="00C2505D"/>
    <w:rsid w:val="00C25BE6"/>
    <w:rsid w:val="00C27414"/>
    <w:rsid w:val="00C27BD6"/>
    <w:rsid w:val="00C304ED"/>
    <w:rsid w:val="00C30A53"/>
    <w:rsid w:val="00C31F99"/>
    <w:rsid w:val="00C325FC"/>
    <w:rsid w:val="00C330E1"/>
    <w:rsid w:val="00C33C60"/>
    <w:rsid w:val="00C33DA1"/>
    <w:rsid w:val="00C34127"/>
    <w:rsid w:val="00C34B70"/>
    <w:rsid w:val="00C40930"/>
    <w:rsid w:val="00C41096"/>
    <w:rsid w:val="00C424C5"/>
    <w:rsid w:val="00C426F7"/>
    <w:rsid w:val="00C42826"/>
    <w:rsid w:val="00C42CF7"/>
    <w:rsid w:val="00C4407E"/>
    <w:rsid w:val="00C45978"/>
    <w:rsid w:val="00C45B2B"/>
    <w:rsid w:val="00C46CB2"/>
    <w:rsid w:val="00C52EFA"/>
    <w:rsid w:val="00C53511"/>
    <w:rsid w:val="00C53B86"/>
    <w:rsid w:val="00C5403A"/>
    <w:rsid w:val="00C548C5"/>
    <w:rsid w:val="00C54C5D"/>
    <w:rsid w:val="00C55AD6"/>
    <w:rsid w:val="00C56E25"/>
    <w:rsid w:val="00C608B2"/>
    <w:rsid w:val="00C6164D"/>
    <w:rsid w:val="00C6184F"/>
    <w:rsid w:val="00C6294B"/>
    <w:rsid w:val="00C62E0C"/>
    <w:rsid w:val="00C637F3"/>
    <w:rsid w:val="00C63C3D"/>
    <w:rsid w:val="00C63E91"/>
    <w:rsid w:val="00C642ED"/>
    <w:rsid w:val="00C6458A"/>
    <w:rsid w:val="00C64A1E"/>
    <w:rsid w:val="00C6533B"/>
    <w:rsid w:val="00C6615E"/>
    <w:rsid w:val="00C669DC"/>
    <w:rsid w:val="00C675B5"/>
    <w:rsid w:val="00C711C5"/>
    <w:rsid w:val="00C7129E"/>
    <w:rsid w:val="00C71B10"/>
    <w:rsid w:val="00C73F25"/>
    <w:rsid w:val="00C7458B"/>
    <w:rsid w:val="00C751B8"/>
    <w:rsid w:val="00C77353"/>
    <w:rsid w:val="00C778D8"/>
    <w:rsid w:val="00C8168C"/>
    <w:rsid w:val="00C818A5"/>
    <w:rsid w:val="00C82AB5"/>
    <w:rsid w:val="00C82EBB"/>
    <w:rsid w:val="00C834DE"/>
    <w:rsid w:val="00C83FD4"/>
    <w:rsid w:val="00C844E3"/>
    <w:rsid w:val="00C84F23"/>
    <w:rsid w:val="00C8519C"/>
    <w:rsid w:val="00C85994"/>
    <w:rsid w:val="00C86214"/>
    <w:rsid w:val="00C874EE"/>
    <w:rsid w:val="00C91760"/>
    <w:rsid w:val="00C91A76"/>
    <w:rsid w:val="00C9263A"/>
    <w:rsid w:val="00C93350"/>
    <w:rsid w:val="00C939C2"/>
    <w:rsid w:val="00C93A21"/>
    <w:rsid w:val="00C94C4F"/>
    <w:rsid w:val="00C950B2"/>
    <w:rsid w:val="00C958ED"/>
    <w:rsid w:val="00C969BE"/>
    <w:rsid w:val="00C96D37"/>
    <w:rsid w:val="00C96EDA"/>
    <w:rsid w:val="00C97CB9"/>
    <w:rsid w:val="00C97D5E"/>
    <w:rsid w:val="00C97DB3"/>
    <w:rsid w:val="00CA095E"/>
    <w:rsid w:val="00CA0FB1"/>
    <w:rsid w:val="00CA1128"/>
    <w:rsid w:val="00CA1646"/>
    <w:rsid w:val="00CA178B"/>
    <w:rsid w:val="00CA1AFC"/>
    <w:rsid w:val="00CA24EF"/>
    <w:rsid w:val="00CA27DD"/>
    <w:rsid w:val="00CA367A"/>
    <w:rsid w:val="00CA3B4A"/>
    <w:rsid w:val="00CA5297"/>
    <w:rsid w:val="00CA5619"/>
    <w:rsid w:val="00CA5BD6"/>
    <w:rsid w:val="00CA6EBF"/>
    <w:rsid w:val="00CB0702"/>
    <w:rsid w:val="00CB172F"/>
    <w:rsid w:val="00CB1F48"/>
    <w:rsid w:val="00CB2FFF"/>
    <w:rsid w:val="00CB3D40"/>
    <w:rsid w:val="00CB3FC9"/>
    <w:rsid w:val="00CB4FB7"/>
    <w:rsid w:val="00CB5D35"/>
    <w:rsid w:val="00CB5E43"/>
    <w:rsid w:val="00CB5E68"/>
    <w:rsid w:val="00CB6737"/>
    <w:rsid w:val="00CB6F05"/>
    <w:rsid w:val="00CB79E6"/>
    <w:rsid w:val="00CB7A12"/>
    <w:rsid w:val="00CC05A6"/>
    <w:rsid w:val="00CC05ED"/>
    <w:rsid w:val="00CC0ED5"/>
    <w:rsid w:val="00CC1CAE"/>
    <w:rsid w:val="00CC1CCD"/>
    <w:rsid w:val="00CC2A7F"/>
    <w:rsid w:val="00CC34B5"/>
    <w:rsid w:val="00CC44E4"/>
    <w:rsid w:val="00CC4587"/>
    <w:rsid w:val="00CC50A7"/>
    <w:rsid w:val="00CC5180"/>
    <w:rsid w:val="00CC5876"/>
    <w:rsid w:val="00CC5DEC"/>
    <w:rsid w:val="00CC63D7"/>
    <w:rsid w:val="00CC660C"/>
    <w:rsid w:val="00CC699F"/>
    <w:rsid w:val="00CC6BFB"/>
    <w:rsid w:val="00CC719A"/>
    <w:rsid w:val="00CC7591"/>
    <w:rsid w:val="00CD09A9"/>
    <w:rsid w:val="00CD195E"/>
    <w:rsid w:val="00CD24F0"/>
    <w:rsid w:val="00CD27D6"/>
    <w:rsid w:val="00CD305E"/>
    <w:rsid w:val="00CD3132"/>
    <w:rsid w:val="00CD3698"/>
    <w:rsid w:val="00CD3FA5"/>
    <w:rsid w:val="00CD4364"/>
    <w:rsid w:val="00CD4958"/>
    <w:rsid w:val="00CD4E0D"/>
    <w:rsid w:val="00CD5C26"/>
    <w:rsid w:val="00CD5E43"/>
    <w:rsid w:val="00CD668C"/>
    <w:rsid w:val="00CD781C"/>
    <w:rsid w:val="00CE0399"/>
    <w:rsid w:val="00CE06FB"/>
    <w:rsid w:val="00CE16E0"/>
    <w:rsid w:val="00CE17BB"/>
    <w:rsid w:val="00CE2966"/>
    <w:rsid w:val="00CE45A3"/>
    <w:rsid w:val="00CE497A"/>
    <w:rsid w:val="00CE4A10"/>
    <w:rsid w:val="00CE4C3A"/>
    <w:rsid w:val="00CE5F1D"/>
    <w:rsid w:val="00CE6397"/>
    <w:rsid w:val="00CE6D47"/>
    <w:rsid w:val="00CF0473"/>
    <w:rsid w:val="00CF04C1"/>
    <w:rsid w:val="00CF09A0"/>
    <w:rsid w:val="00CF14CA"/>
    <w:rsid w:val="00CF2240"/>
    <w:rsid w:val="00CF258E"/>
    <w:rsid w:val="00CF40A2"/>
    <w:rsid w:val="00CF56BF"/>
    <w:rsid w:val="00CF6398"/>
    <w:rsid w:val="00CF71A0"/>
    <w:rsid w:val="00CF7EB5"/>
    <w:rsid w:val="00D00380"/>
    <w:rsid w:val="00D00426"/>
    <w:rsid w:val="00D01DEF"/>
    <w:rsid w:val="00D0310B"/>
    <w:rsid w:val="00D03C65"/>
    <w:rsid w:val="00D03E28"/>
    <w:rsid w:val="00D04141"/>
    <w:rsid w:val="00D05312"/>
    <w:rsid w:val="00D06677"/>
    <w:rsid w:val="00D074BC"/>
    <w:rsid w:val="00D07E27"/>
    <w:rsid w:val="00D10575"/>
    <w:rsid w:val="00D1061D"/>
    <w:rsid w:val="00D106EB"/>
    <w:rsid w:val="00D1081D"/>
    <w:rsid w:val="00D12B2A"/>
    <w:rsid w:val="00D12C98"/>
    <w:rsid w:val="00D12EE1"/>
    <w:rsid w:val="00D12EFD"/>
    <w:rsid w:val="00D13792"/>
    <w:rsid w:val="00D13F0B"/>
    <w:rsid w:val="00D15026"/>
    <w:rsid w:val="00D156AE"/>
    <w:rsid w:val="00D15C67"/>
    <w:rsid w:val="00D1638B"/>
    <w:rsid w:val="00D174F8"/>
    <w:rsid w:val="00D20236"/>
    <w:rsid w:val="00D2035E"/>
    <w:rsid w:val="00D21B6C"/>
    <w:rsid w:val="00D21C59"/>
    <w:rsid w:val="00D21DB8"/>
    <w:rsid w:val="00D24361"/>
    <w:rsid w:val="00D24561"/>
    <w:rsid w:val="00D249AF"/>
    <w:rsid w:val="00D24A79"/>
    <w:rsid w:val="00D262F4"/>
    <w:rsid w:val="00D26896"/>
    <w:rsid w:val="00D27A6E"/>
    <w:rsid w:val="00D27AA2"/>
    <w:rsid w:val="00D3048E"/>
    <w:rsid w:val="00D30FE1"/>
    <w:rsid w:val="00D312A1"/>
    <w:rsid w:val="00D31B68"/>
    <w:rsid w:val="00D322C9"/>
    <w:rsid w:val="00D3239D"/>
    <w:rsid w:val="00D325AE"/>
    <w:rsid w:val="00D3293C"/>
    <w:rsid w:val="00D32FBC"/>
    <w:rsid w:val="00D33AB0"/>
    <w:rsid w:val="00D34B17"/>
    <w:rsid w:val="00D36714"/>
    <w:rsid w:val="00D36C91"/>
    <w:rsid w:val="00D37132"/>
    <w:rsid w:val="00D37C8B"/>
    <w:rsid w:val="00D40221"/>
    <w:rsid w:val="00D40670"/>
    <w:rsid w:val="00D40F7E"/>
    <w:rsid w:val="00D41374"/>
    <w:rsid w:val="00D41491"/>
    <w:rsid w:val="00D41589"/>
    <w:rsid w:val="00D41931"/>
    <w:rsid w:val="00D41ED2"/>
    <w:rsid w:val="00D428F1"/>
    <w:rsid w:val="00D43097"/>
    <w:rsid w:val="00D433B8"/>
    <w:rsid w:val="00D43817"/>
    <w:rsid w:val="00D443B0"/>
    <w:rsid w:val="00D45849"/>
    <w:rsid w:val="00D45977"/>
    <w:rsid w:val="00D45B7A"/>
    <w:rsid w:val="00D46D8A"/>
    <w:rsid w:val="00D47127"/>
    <w:rsid w:val="00D471A1"/>
    <w:rsid w:val="00D47E4A"/>
    <w:rsid w:val="00D50830"/>
    <w:rsid w:val="00D5130A"/>
    <w:rsid w:val="00D51582"/>
    <w:rsid w:val="00D51D7A"/>
    <w:rsid w:val="00D53898"/>
    <w:rsid w:val="00D541EF"/>
    <w:rsid w:val="00D54476"/>
    <w:rsid w:val="00D559A7"/>
    <w:rsid w:val="00D56E18"/>
    <w:rsid w:val="00D57357"/>
    <w:rsid w:val="00D57F53"/>
    <w:rsid w:val="00D601EE"/>
    <w:rsid w:val="00D602B1"/>
    <w:rsid w:val="00D60464"/>
    <w:rsid w:val="00D613B1"/>
    <w:rsid w:val="00D6140B"/>
    <w:rsid w:val="00D61D6E"/>
    <w:rsid w:val="00D6227B"/>
    <w:rsid w:val="00D6235C"/>
    <w:rsid w:val="00D62803"/>
    <w:rsid w:val="00D62C07"/>
    <w:rsid w:val="00D64B23"/>
    <w:rsid w:val="00D654BF"/>
    <w:rsid w:val="00D6582D"/>
    <w:rsid w:val="00D65AAE"/>
    <w:rsid w:val="00D65E47"/>
    <w:rsid w:val="00D65F32"/>
    <w:rsid w:val="00D663E3"/>
    <w:rsid w:val="00D67469"/>
    <w:rsid w:val="00D67F14"/>
    <w:rsid w:val="00D67F96"/>
    <w:rsid w:val="00D70859"/>
    <w:rsid w:val="00D71AD0"/>
    <w:rsid w:val="00D71BEB"/>
    <w:rsid w:val="00D74071"/>
    <w:rsid w:val="00D7419B"/>
    <w:rsid w:val="00D74698"/>
    <w:rsid w:val="00D75709"/>
    <w:rsid w:val="00D75B6A"/>
    <w:rsid w:val="00D75B77"/>
    <w:rsid w:val="00D75EBE"/>
    <w:rsid w:val="00D7609A"/>
    <w:rsid w:val="00D76B1C"/>
    <w:rsid w:val="00D76D82"/>
    <w:rsid w:val="00D811FD"/>
    <w:rsid w:val="00D814FC"/>
    <w:rsid w:val="00D83177"/>
    <w:rsid w:val="00D84D62"/>
    <w:rsid w:val="00D8527A"/>
    <w:rsid w:val="00D85C12"/>
    <w:rsid w:val="00D86793"/>
    <w:rsid w:val="00D87C17"/>
    <w:rsid w:val="00D87D27"/>
    <w:rsid w:val="00D92A3A"/>
    <w:rsid w:val="00D94646"/>
    <w:rsid w:val="00D94BB1"/>
    <w:rsid w:val="00D95D01"/>
    <w:rsid w:val="00D95D12"/>
    <w:rsid w:val="00D95F55"/>
    <w:rsid w:val="00D965A4"/>
    <w:rsid w:val="00D96A76"/>
    <w:rsid w:val="00D96E26"/>
    <w:rsid w:val="00D97C50"/>
    <w:rsid w:val="00DA0469"/>
    <w:rsid w:val="00DA224B"/>
    <w:rsid w:val="00DA225E"/>
    <w:rsid w:val="00DA24B8"/>
    <w:rsid w:val="00DA27CE"/>
    <w:rsid w:val="00DA362F"/>
    <w:rsid w:val="00DA41B3"/>
    <w:rsid w:val="00DA434B"/>
    <w:rsid w:val="00DA558B"/>
    <w:rsid w:val="00DB0C6F"/>
    <w:rsid w:val="00DB1939"/>
    <w:rsid w:val="00DB1C52"/>
    <w:rsid w:val="00DB1EC3"/>
    <w:rsid w:val="00DB21A3"/>
    <w:rsid w:val="00DB285E"/>
    <w:rsid w:val="00DB2C8C"/>
    <w:rsid w:val="00DB321D"/>
    <w:rsid w:val="00DB49F4"/>
    <w:rsid w:val="00DB57D5"/>
    <w:rsid w:val="00DB5FA9"/>
    <w:rsid w:val="00DB6340"/>
    <w:rsid w:val="00DB656E"/>
    <w:rsid w:val="00DB69BE"/>
    <w:rsid w:val="00DB6F1E"/>
    <w:rsid w:val="00DB7A82"/>
    <w:rsid w:val="00DB7F43"/>
    <w:rsid w:val="00DC0CDA"/>
    <w:rsid w:val="00DC1389"/>
    <w:rsid w:val="00DC1497"/>
    <w:rsid w:val="00DC1988"/>
    <w:rsid w:val="00DC211D"/>
    <w:rsid w:val="00DC2A7C"/>
    <w:rsid w:val="00DC310C"/>
    <w:rsid w:val="00DC3E4D"/>
    <w:rsid w:val="00DC4A71"/>
    <w:rsid w:val="00DC6069"/>
    <w:rsid w:val="00DC6232"/>
    <w:rsid w:val="00DC782A"/>
    <w:rsid w:val="00DC7D73"/>
    <w:rsid w:val="00DD01A4"/>
    <w:rsid w:val="00DD01EE"/>
    <w:rsid w:val="00DD066E"/>
    <w:rsid w:val="00DD0709"/>
    <w:rsid w:val="00DD1244"/>
    <w:rsid w:val="00DD253B"/>
    <w:rsid w:val="00DD282D"/>
    <w:rsid w:val="00DD2C7B"/>
    <w:rsid w:val="00DD511E"/>
    <w:rsid w:val="00DE246F"/>
    <w:rsid w:val="00DE2DBA"/>
    <w:rsid w:val="00DE3751"/>
    <w:rsid w:val="00DE3DE2"/>
    <w:rsid w:val="00DE4ECE"/>
    <w:rsid w:val="00DE5376"/>
    <w:rsid w:val="00DE61A1"/>
    <w:rsid w:val="00DF0B97"/>
    <w:rsid w:val="00DF10E6"/>
    <w:rsid w:val="00DF117E"/>
    <w:rsid w:val="00DF1D29"/>
    <w:rsid w:val="00DF3932"/>
    <w:rsid w:val="00DF3C93"/>
    <w:rsid w:val="00DF3F6B"/>
    <w:rsid w:val="00DF48B0"/>
    <w:rsid w:val="00DF4C7B"/>
    <w:rsid w:val="00DF582A"/>
    <w:rsid w:val="00DF6DED"/>
    <w:rsid w:val="00DF71CD"/>
    <w:rsid w:val="00DF730F"/>
    <w:rsid w:val="00DF739F"/>
    <w:rsid w:val="00E0078D"/>
    <w:rsid w:val="00E00CAD"/>
    <w:rsid w:val="00E01D4F"/>
    <w:rsid w:val="00E03068"/>
    <w:rsid w:val="00E03D61"/>
    <w:rsid w:val="00E0473A"/>
    <w:rsid w:val="00E04BE7"/>
    <w:rsid w:val="00E04F9D"/>
    <w:rsid w:val="00E05157"/>
    <w:rsid w:val="00E0542B"/>
    <w:rsid w:val="00E06DE2"/>
    <w:rsid w:val="00E0761F"/>
    <w:rsid w:val="00E07732"/>
    <w:rsid w:val="00E103B3"/>
    <w:rsid w:val="00E104D8"/>
    <w:rsid w:val="00E10BE1"/>
    <w:rsid w:val="00E11D2A"/>
    <w:rsid w:val="00E12ABE"/>
    <w:rsid w:val="00E12E93"/>
    <w:rsid w:val="00E12F22"/>
    <w:rsid w:val="00E13196"/>
    <w:rsid w:val="00E139A5"/>
    <w:rsid w:val="00E13F0A"/>
    <w:rsid w:val="00E13FDB"/>
    <w:rsid w:val="00E14B26"/>
    <w:rsid w:val="00E15B6B"/>
    <w:rsid w:val="00E15C99"/>
    <w:rsid w:val="00E163C4"/>
    <w:rsid w:val="00E17425"/>
    <w:rsid w:val="00E205AC"/>
    <w:rsid w:val="00E210A6"/>
    <w:rsid w:val="00E2110F"/>
    <w:rsid w:val="00E21AC2"/>
    <w:rsid w:val="00E248AE"/>
    <w:rsid w:val="00E24A12"/>
    <w:rsid w:val="00E250A7"/>
    <w:rsid w:val="00E255E2"/>
    <w:rsid w:val="00E25F34"/>
    <w:rsid w:val="00E27933"/>
    <w:rsid w:val="00E27CAC"/>
    <w:rsid w:val="00E30712"/>
    <w:rsid w:val="00E307FE"/>
    <w:rsid w:val="00E30F79"/>
    <w:rsid w:val="00E320B5"/>
    <w:rsid w:val="00E3285D"/>
    <w:rsid w:val="00E345B3"/>
    <w:rsid w:val="00E369EB"/>
    <w:rsid w:val="00E36F2E"/>
    <w:rsid w:val="00E376CD"/>
    <w:rsid w:val="00E3790F"/>
    <w:rsid w:val="00E400C9"/>
    <w:rsid w:val="00E4075B"/>
    <w:rsid w:val="00E40FDC"/>
    <w:rsid w:val="00E41692"/>
    <w:rsid w:val="00E4199A"/>
    <w:rsid w:val="00E4330B"/>
    <w:rsid w:val="00E4468A"/>
    <w:rsid w:val="00E45764"/>
    <w:rsid w:val="00E45E93"/>
    <w:rsid w:val="00E462AB"/>
    <w:rsid w:val="00E46EE4"/>
    <w:rsid w:val="00E46FE4"/>
    <w:rsid w:val="00E473A8"/>
    <w:rsid w:val="00E47FE8"/>
    <w:rsid w:val="00E5006B"/>
    <w:rsid w:val="00E5041E"/>
    <w:rsid w:val="00E50B39"/>
    <w:rsid w:val="00E5133F"/>
    <w:rsid w:val="00E52BD6"/>
    <w:rsid w:val="00E531F9"/>
    <w:rsid w:val="00E5331C"/>
    <w:rsid w:val="00E5381E"/>
    <w:rsid w:val="00E53F3F"/>
    <w:rsid w:val="00E54158"/>
    <w:rsid w:val="00E548E7"/>
    <w:rsid w:val="00E54ED6"/>
    <w:rsid w:val="00E5536C"/>
    <w:rsid w:val="00E555B1"/>
    <w:rsid w:val="00E5762F"/>
    <w:rsid w:val="00E57D57"/>
    <w:rsid w:val="00E61BAE"/>
    <w:rsid w:val="00E63995"/>
    <w:rsid w:val="00E63E5B"/>
    <w:rsid w:val="00E64D87"/>
    <w:rsid w:val="00E65A46"/>
    <w:rsid w:val="00E65DFF"/>
    <w:rsid w:val="00E66DC4"/>
    <w:rsid w:val="00E674EA"/>
    <w:rsid w:val="00E71D05"/>
    <w:rsid w:val="00E71D77"/>
    <w:rsid w:val="00E71F7F"/>
    <w:rsid w:val="00E72542"/>
    <w:rsid w:val="00E74E3A"/>
    <w:rsid w:val="00E767D2"/>
    <w:rsid w:val="00E80780"/>
    <w:rsid w:val="00E807AF"/>
    <w:rsid w:val="00E8103C"/>
    <w:rsid w:val="00E83693"/>
    <w:rsid w:val="00E83E14"/>
    <w:rsid w:val="00E84EAF"/>
    <w:rsid w:val="00E8617A"/>
    <w:rsid w:val="00E86AE1"/>
    <w:rsid w:val="00E87081"/>
    <w:rsid w:val="00E8757C"/>
    <w:rsid w:val="00E875B8"/>
    <w:rsid w:val="00E87BA3"/>
    <w:rsid w:val="00E9016B"/>
    <w:rsid w:val="00E913C7"/>
    <w:rsid w:val="00E91ADE"/>
    <w:rsid w:val="00E92D2C"/>
    <w:rsid w:val="00E95398"/>
    <w:rsid w:val="00E95D5E"/>
    <w:rsid w:val="00E9660D"/>
    <w:rsid w:val="00E967FF"/>
    <w:rsid w:val="00E96CEF"/>
    <w:rsid w:val="00E97764"/>
    <w:rsid w:val="00E977B2"/>
    <w:rsid w:val="00EA0107"/>
    <w:rsid w:val="00EA06DA"/>
    <w:rsid w:val="00EA2DAE"/>
    <w:rsid w:val="00EA32D6"/>
    <w:rsid w:val="00EA3BFA"/>
    <w:rsid w:val="00EA465B"/>
    <w:rsid w:val="00EA4893"/>
    <w:rsid w:val="00EA48D7"/>
    <w:rsid w:val="00EA6C69"/>
    <w:rsid w:val="00EA6DC6"/>
    <w:rsid w:val="00EA73FC"/>
    <w:rsid w:val="00EA7CAE"/>
    <w:rsid w:val="00EB06B2"/>
    <w:rsid w:val="00EB21E5"/>
    <w:rsid w:val="00EB2DF8"/>
    <w:rsid w:val="00EB2FDB"/>
    <w:rsid w:val="00EB39BD"/>
    <w:rsid w:val="00EB407D"/>
    <w:rsid w:val="00EB4526"/>
    <w:rsid w:val="00EB4FEF"/>
    <w:rsid w:val="00EB65A2"/>
    <w:rsid w:val="00EC023F"/>
    <w:rsid w:val="00EC08D2"/>
    <w:rsid w:val="00EC240A"/>
    <w:rsid w:val="00EC24C2"/>
    <w:rsid w:val="00EC2E8D"/>
    <w:rsid w:val="00EC3060"/>
    <w:rsid w:val="00EC3718"/>
    <w:rsid w:val="00EC38A6"/>
    <w:rsid w:val="00EC4B5B"/>
    <w:rsid w:val="00EC5C24"/>
    <w:rsid w:val="00EC69D6"/>
    <w:rsid w:val="00EC7BA3"/>
    <w:rsid w:val="00EC7F3F"/>
    <w:rsid w:val="00EC7F8D"/>
    <w:rsid w:val="00ED004C"/>
    <w:rsid w:val="00ED1CC7"/>
    <w:rsid w:val="00ED1EE5"/>
    <w:rsid w:val="00ED2092"/>
    <w:rsid w:val="00ED2B77"/>
    <w:rsid w:val="00ED44AD"/>
    <w:rsid w:val="00ED53C3"/>
    <w:rsid w:val="00ED5521"/>
    <w:rsid w:val="00ED569E"/>
    <w:rsid w:val="00ED56FE"/>
    <w:rsid w:val="00ED7E53"/>
    <w:rsid w:val="00ED7F78"/>
    <w:rsid w:val="00EE25E7"/>
    <w:rsid w:val="00EE2C32"/>
    <w:rsid w:val="00EE38BD"/>
    <w:rsid w:val="00EE494D"/>
    <w:rsid w:val="00EE541D"/>
    <w:rsid w:val="00EE55DF"/>
    <w:rsid w:val="00EE60BF"/>
    <w:rsid w:val="00EE6C41"/>
    <w:rsid w:val="00EE754C"/>
    <w:rsid w:val="00EE759E"/>
    <w:rsid w:val="00EF0355"/>
    <w:rsid w:val="00EF1627"/>
    <w:rsid w:val="00EF270C"/>
    <w:rsid w:val="00EF286C"/>
    <w:rsid w:val="00EF28EB"/>
    <w:rsid w:val="00EF32C2"/>
    <w:rsid w:val="00EF5055"/>
    <w:rsid w:val="00EF5213"/>
    <w:rsid w:val="00EF5523"/>
    <w:rsid w:val="00EF61B0"/>
    <w:rsid w:val="00EF67E8"/>
    <w:rsid w:val="00EF7498"/>
    <w:rsid w:val="00EF787A"/>
    <w:rsid w:val="00F00B36"/>
    <w:rsid w:val="00F00EAD"/>
    <w:rsid w:val="00F01788"/>
    <w:rsid w:val="00F02BF2"/>
    <w:rsid w:val="00F03932"/>
    <w:rsid w:val="00F04265"/>
    <w:rsid w:val="00F04BCC"/>
    <w:rsid w:val="00F05E49"/>
    <w:rsid w:val="00F060C2"/>
    <w:rsid w:val="00F06B6A"/>
    <w:rsid w:val="00F07B0E"/>
    <w:rsid w:val="00F1084F"/>
    <w:rsid w:val="00F10B72"/>
    <w:rsid w:val="00F10BCE"/>
    <w:rsid w:val="00F11D7B"/>
    <w:rsid w:val="00F11FBB"/>
    <w:rsid w:val="00F134C6"/>
    <w:rsid w:val="00F139A4"/>
    <w:rsid w:val="00F143BF"/>
    <w:rsid w:val="00F14672"/>
    <w:rsid w:val="00F147EE"/>
    <w:rsid w:val="00F1615C"/>
    <w:rsid w:val="00F16169"/>
    <w:rsid w:val="00F1712F"/>
    <w:rsid w:val="00F1798E"/>
    <w:rsid w:val="00F212B4"/>
    <w:rsid w:val="00F217CE"/>
    <w:rsid w:val="00F21F43"/>
    <w:rsid w:val="00F227EE"/>
    <w:rsid w:val="00F243F4"/>
    <w:rsid w:val="00F24CA0"/>
    <w:rsid w:val="00F2549A"/>
    <w:rsid w:val="00F255F5"/>
    <w:rsid w:val="00F25726"/>
    <w:rsid w:val="00F258CD"/>
    <w:rsid w:val="00F25C6E"/>
    <w:rsid w:val="00F30BB1"/>
    <w:rsid w:val="00F31BCD"/>
    <w:rsid w:val="00F3226F"/>
    <w:rsid w:val="00F32AD7"/>
    <w:rsid w:val="00F3355D"/>
    <w:rsid w:val="00F3450F"/>
    <w:rsid w:val="00F353C6"/>
    <w:rsid w:val="00F3542F"/>
    <w:rsid w:val="00F3592B"/>
    <w:rsid w:val="00F360F2"/>
    <w:rsid w:val="00F37A13"/>
    <w:rsid w:val="00F40535"/>
    <w:rsid w:val="00F40B65"/>
    <w:rsid w:val="00F41426"/>
    <w:rsid w:val="00F4198E"/>
    <w:rsid w:val="00F419B4"/>
    <w:rsid w:val="00F43084"/>
    <w:rsid w:val="00F4353C"/>
    <w:rsid w:val="00F44922"/>
    <w:rsid w:val="00F4647B"/>
    <w:rsid w:val="00F51BAA"/>
    <w:rsid w:val="00F52122"/>
    <w:rsid w:val="00F526C1"/>
    <w:rsid w:val="00F527ED"/>
    <w:rsid w:val="00F52C76"/>
    <w:rsid w:val="00F52D34"/>
    <w:rsid w:val="00F540A7"/>
    <w:rsid w:val="00F541C8"/>
    <w:rsid w:val="00F544BE"/>
    <w:rsid w:val="00F54508"/>
    <w:rsid w:val="00F5520E"/>
    <w:rsid w:val="00F5644D"/>
    <w:rsid w:val="00F56E15"/>
    <w:rsid w:val="00F56F05"/>
    <w:rsid w:val="00F57075"/>
    <w:rsid w:val="00F57266"/>
    <w:rsid w:val="00F57317"/>
    <w:rsid w:val="00F57492"/>
    <w:rsid w:val="00F61BD0"/>
    <w:rsid w:val="00F61D80"/>
    <w:rsid w:val="00F628EC"/>
    <w:rsid w:val="00F62CC7"/>
    <w:rsid w:val="00F63EF1"/>
    <w:rsid w:val="00F6479A"/>
    <w:rsid w:val="00F64CB8"/>
    <w:rsid w:val="00F657EA"/>
    <w:rsid w:val="00F66692"/>
    <w:rsid w:val="00F668FA"/>
    <w:rsid w:val="00F6699D"/>
    <w:rsid w:val="00F66B61"/>
    <w:rsid w:val="00F66C99"/>
    <w:rsid w:val="00F71FC1"/>
    <w:rsid w:val="00F73B6A"/>
    <w:rsid w:val="00F73CD5"/>
    <w:rsid w:val="00F742F4"/>
    <w:rsid w:val="00F75084"/>
    <w:rsid w:val="00F7537C"/>
    <w:rsid w:val="00F774D6"/>
    <w:rsid w:val="00F77D38"/>
    <w:rsid w:val="00F80CB7"/>
    <w:rsid w:val="00F818A7"/>
    <w:rsid w:val="00F818F0"/>
    <w:rsid w:val="00F835F8"/>
    <w:rsid w:val="00F83C7A"/>
    <w:rsid w:val="00F8466E"/>
    <w:rsid w:val="00F84A96"/>
    <w:rsid w:val="00F85657"/>
    <w:rsid w:val="00F864AF"/>
    <w:rsid w:val="00F86A59"/>
    <w:rsid w:val="00F87F0F"/>
    <w:rsid w:val="00F903F5"/>
    <w:rsid w:val="00F90655"/>
    <w:rsid w:val="00F91152"/>
    <w:rsid w:val="00F91B24"/>
    <w:rsid w:val="00F91D16"/>
    <w:rsid w:val="00F92367"/>
    <w:rsid w:val="00F92610"/>
    <w:rsid w:val="00F929F3"/>
    <w:rsid w:val="00F92A37"/>
    <w:rsid w:val="00F936BA"/>
    <w:rsid w:val="00F9413E"/>
    <w:rsid w:val="00F94C85"/>
    <w:rsid w:val="00F95FEB"/>
    <w:rsid w:val="00F96CA7"/>
    <w:rsid w:val="00F9779F"/>
    <w:rsid w:val="00F97D48"/>
    <w:rsid w:val="00FA0679"/>
    <w:rsid w:val="00FA069C"/>
    <w:rsid w:val="00FA19EA"/>
    <w:rsid w:val="00FA2CB0"/>
    <w:rsid w:val="00FA2DDF"/>
    <w:rsid w:val="00FA5078"/>
    <w:rsid w:val="00FA53D0"/>
    <w:rsid w:val="00FA55EF"/>
    <w:rsid w:val="00FB0BC9"/>
    <w:rsid w:val="00FB2386"/>
    <w:rsid w:val="00FB3817"/>
    <w:rsid w:val="00FB5781"/>
    <w:rsid w:val="00FB704C"/>
    <w:rsid w:val="00FC0CB6"/>
    <w:rsid w:val="00FC236F"/>
    <w:rsid w:val="00FC36BF"/>
    <w:rsid w:val="00FC391B"/>
    <w:rsid w:val="00FC3CD4"/>
    <w:rsid w:val="00FC4875"/>
    <w:rsid w:val="00FC4A38"/>
    <w:rsid w:val="00FC4BA3"/>
    <w:rsid w:val="00FC5834"/>
    <w:rsid w:val="00FC5C7D"/>
    <w:rsid w:val="00FD0E32"/>
    <w:rsid w:val="00FD131E"/>
    <w:rsid w:val="00FD22B3"/>
    <w:rsid w:val="00FD2906"/>
    <w:rsid w:val="00FD2C59"/>
    <w:rsid w:val="00FD36D1"/>
    <w:rsid w:val="00FD3E98"/>
    <w:rsid w:val="00FD6F0E"/>
    <w:rsid w:val="00FD739D"/>
    <w:rsid w:val="00FE0079"/>
    <w:rsid w:val="00FE0102"/>
    <w:rsid w:val="00FE0289"/>
    <w:rsid w:val="00FE0362"/>
    <w:rsid w:val="00FE0F92"/>
    <w:rsid w:val="00FE1692"/>
    <w:rsid w:val="00FE1C38"/>
    <w:rsid w:val="00FE1CA0"/>
    <w:rsid w:val="00FE21F5"/>
    <w:rsid w:val="00FE25DB"/>
    <w:rsid w:val="00FE2C33"/>
    <w:rsid w:val="00FE2EEC"/>
    <w:rsid w:val="00FE2F09"/>
    <w:rsid w:val="00FE3547"/>
    <w:rsid w:val="00FE64FF"/>
    <w:rsid w:val="00FE6ECB"/>
    <w:rsid w:val="00FE7941"/>
    <w:rsid w:val="00FF012F"/>
    <w:rsid w:val="00FF02BE"/>
    <w:rsid w:val="00FF08B0"/>
    <w:rsid w:val="00FF0921"/>
    <w:rsid w:val="00FF09E0"/>
    <w:rsid w:val="00FF217F"/>
    <w:rsid w:val="00FF3104"/>
    <w:rsid w:val="00FF3500"/>
    <w:rsid w:val="00FF51A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73363297">
      <w:bodyDiv w:val="1"/>
      <w:marLeft w:val="0"/>
      <w:marRight w:val="0"/>
      <w:marTop w:val="0"/>
      <w:marBottom w:val="0"/>
      <w:divBdr>
        <w:top w:val="none" w:sz="0" w:space="0" w:color="auto"/>
        <w:left w:val="none" w:sz="0" w:space="0" w:color="auto"/>
        <w:bottom w:val="none" w:sz="0" w:space="0" w:color="auto"/>
        <w:right w:val="none" w:sz="0" w:space="0" w:color="auto"/>
      </w:divBdr>
    </w:div>
    <w:div w:id="100496700">
      <w:bodyDiv w:val="1"/>
      <w:marLeft w:val="0"/>
      <w:marRight w:val="0"/>
      <w:marTop w:val="0"/>
      <w:marBottom w:val="0"/>
      <w:divBdr>
        <w:top w:val="none" w:sz="0" w:space="0" w:color="auto"/>
        <w:left w:val="none" w:sz="0" w:space="0" w:color="auto"/>
        <w:bottom w:val="none" w:sz="0" w:space="0" w:color="auto"/>
        <w:right w:val="none" w:sz="0" w:space="0" w:color="auto"/>
      </w:divBdr>
    </w:div>
    <w:div w:id="110709434">
      <w:bodyDiv w:val="1"/>
      <w:marLeft w:val="0"/>
      <w:marRight w:val="0"/>
      <w:marTop w:val="0"/>
      <w:marBottom w:val="0"/>
      <w:divBdr>
        <w:top w:val="none" w:sz="0" w:space="0" w:color="auto"/>
        <w:left w:val="none" w:sz="0" w:space="0" w:color="auto"/>
        <w:bottom w:val="none" w:sz="0" w:space="0" w:color="auto"/>
        <w:right w:val="none" w:sz="0" w:space="0" w:color="auto"/>
      </w:divBdr>
    </w:div>
    <w:div w:id="12407933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6847558">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66043046">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73819030">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41340695">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538249283">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7822839">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771164797">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0026398">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36964297">
      <w:bodyDiv w:val="1"/>
      <w:marLeft w:val="0"/>
      <w:marRight w:val="0"/>
      <w:marTop w:val="0"/>
      <w:marBottom w:val="0"/>
      <w:divBdr>
        <w:top w:val="none" w:sz="0" w:space="0" w:color="auto"/>
        <w:left w:val="none" w:sz="0" w:space="0" w:color="auto"/>
        <w:bottom w:val="none" w:sz="0" w:space="0" w:color="auto"/>
        <w:right w:val="none" w:sz="0" w:space="0" w:color="auto"/>
      </w:divBdr>
    </w:div>
    <w:div w:id="856894748">
      <w:bodyDiv w:val="1"/>
      <w:marLeft w:val="0"/>
      <w:marRight w:val="0"/>
      <w:marTop w:val="0"/>
      <w:marBottom w:val="0"/>
      <w:divBdr>
        <w:top w:val="none" w:sz="0" w:space="0" w:color="auto"/>
        <w:left w:val="none" w:sz="0" w:space="0" w:color="auto"/>
        <w:bottom w:val="none" w:sz="0" w:space="0" w:color="auto"/>
        <w:right w:val="none" w:sz="0" w:space="0" w:color="auto"/>
      </w:divBdr>
    </w:div>
    <w:div w:id="868644979">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8901658">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969938048">
      <w:bodyDiv w:val="1"/>
      <w:marLeft w:val="0"/>
      <w:marRight w:val="0"/>
      <w:marTop w:val="0"/>
      <w:marBottom w:val="0"/>
      <w:divBdr>
        <w:top w:val="none" w:sz="0" w:space="0" w:color="auto"/>
        <w:left w:val="none" w:sz="0" w:space="0" w:color="auto"/>
        <w:bottom w:val="none" w:sz="0" w:space="0" w:color="auto"/>
        <w:right w:val="none" w:sz="0" w:space="0" w:color="auto"/>
      </w:divBdr>
    </w:div>
    <w:div w:id="970329509">
      <w:bodyDiv w:val="1"/>
      <w:marLeft w:val="0"/>
      <w:marRight w:val="0"/>
      <w:marTop w:val="0"/>
      <w:marBottom w:val="0"/>
      <w:divBdr>
        <w:top w:val="none" w:sz="0" w:space="0" w:color="auto"/>
        <w:left w:val="none" w:sz="0" w:space="0" w:color="auto"/>
        <w:bottom w:val="none" w:sz="0" w:space="0" w:color="auto"/>
        <w:right w:val="none" w:sz="0" w:space="0" w:color="auto"/>
      </w:divBdr>
    </w:div>
    <w:div w:id="1019163338">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1904816">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166015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10323576">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59879089">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55751093">
      <w:bodyDiv w:val="1"/>
      <w:marLeft w:val="0"/>
      <w:marRight w:val="0"/>
      <w:marTop w:val="0"/>
      <w:marBottom w:val="0"/>
      <w:divBdr>
        <w:top w:val="none" w:sz="0" w:space="0" w:color="auto"/>
        <w:left w:val="none" w:sz="0" w:space="0" w:color="auto"/>
        <w:bottom w:val="none" w:sz="0" w:space="0" w:color="auto"/>
        <w:right w:val="none" w:sz="0" w:space="0" w:color="auto"/>
      </w:divBdr>
    </w:div>
    <w:div w:id="1265118269">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20767578">
      <w:bodyDiv w:val="1"/>
      <w:marLeft w:val="0"/>
      <w:marRight w:val="0"/>
      <w:marTop w:val="0"/>
      <w:marBottom w:val="0"/>
      <w:divBdr>
        <w:top w:val="none" w:sz="0" w:space="0" w:color="auto"/>
        <w:left w:val="none" w:sz="0" w:space="0" w:color="auto"/>
        <w:bottom w:val="none" w:sz="0" w:space="0" w:color="auto"/>
        <w:right w:val="none" w:sz="0" w:space="0" w:color="auto"/>
      </w:divBdr>
    </w:div>
    <w:div w:id="1327244835">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46054541">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389066866">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3740981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1041988">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39274994">
      <w:bodyDiv w:val="1"/>
      <w:marLeft w:val="0"/>
      <w:marRight w:val="0"/>
      <w:marTop w:val="0"/>
      <w:marBottom w:val="0"/>
      <w:divBdr>
        <w:top w:val="none" w:sz="0" w:space="0" w:color="auto"/>
        <w:left w:val="none" w:sz="0" w:space="0" w:color="auto"/>
        <w:bottom w:val="none" w:sz="0" w:space="0" w:color="auto"/>
        <w:right w:val="none" w:sz="0" w:space="0" w:color="auto"/>
      </w:divBdr>
    </w:div>
    <w:div w:id="1550798408">
      <w:bodyDiv w:val="1"/>
      <w:marLeft w:val="0"/>
      <w:marRight w:val="0"/>
      <w:marTop w:val="0"/>
      <w:marBottom w:val="0"/>
      <w:divBdr>
        <w:top w:val="none" w:sz="0" w:space="0" w:color="auto"/>
        <w:left w:val="none" w:sz="0" w:space="0" w:color="auto"/>
        <w:bottom w:val="none" w:sz="0" w:space="0" w:color="auto"/>
        <w:right w:val="none" w:sz="0" w:space="0" w:color="auto"/>
      </w:divBdr>
    </w:div>
    <w:div w:id="1559392949">
      <w:bodyDiv w:val="1"/>
      <w:marLeft w:val="0"/>
      <w:marRight w:val="0"/>
      <w:marTop w:val="0"/>
      <w:marBottom w:val="0"/>
      <w:divBdr>
        <w:top w:val="none" w:sz="0" w:space="0" w:color="auto"/>
        <w:left w:val="none" w:sz="0" w:space="0" w:color="auto"/>
        <w:bottom w:val="none" w:sz="0" w:space="0" w:color="auto"/>
        <w:right w:val="none" w:sz="0" w:space="0" w:color="auto"/>
      </w:divBdr>
    </w:div>
    <w:div w:id="1565531559">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594775345">
      <w:bodyDiv w:val="1"/>
      <w:marLeft w:val="0"/>
      <w:marRight w:val="0"/>
      <w:marTop w:val="0"/>
      <w:marBottom w:val="0"/>
      <w:divBdr>
        <w:top w:val="none" w:sz="0" w:space="0" w:color="auto"/>
        <w:left w:val="none" w:sz="0" w:space="0" w:color="auto"/>
        <w:bottom w:val="none" w:sz="0" w:space="0" w:color="auto"/>
        <w:right w:val="none" w:sz="0" w:space="0" w:color="auto"/>
      </w:divBdr>
    </w:div>
    <w:div w:id="1616869579">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896817710">
      <w:bodyDiv w:val="1"/>
      <w:marLeft w:val="0"/>
      <w:marRight w:val="0"/>
      <w:marTop w:val="0"/>
      <w:marBottom w:val="0"/>
      <w:divBdr>
        <w:top w:val="none" w:sz="0" w:space="0" w:color="auto"/>
        <w:left w:val="none" w:sz="0" w:space="0" w:color="auto"/>
        <w:bottom w:val="none" w:sz="0" w:space="0" w:color="auto"/>
        <w:right w:val="none" w:sz="0" w:space="0" w:color="auto"/>
      </w:divBdr>
    </w:div>
    <w:div w:id="1899591860">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30501032">
      <w:bodyDiv w:val="1"/>
      <w:marLeft w:val="0"/>
      <w:marRight w:val="0"/>
      <w:marTop w:val="0"/>
      <w:marBottom w:val="0"/>
      <w:divBdr>
        <w:top w:val="none" w:sz="0" w:space="0" w:color="auto"/>
        <w:left w:val="none" w:sz="0" w:space="0" w:color="auto"/>
        <w:bottom w:val="none" w:sz="0" w:space="0" w:color="auto"/>
        <w:right w:val="none" w:sz="0" w:space="0" w:color="auto"/>
      </w:divBdr>
    </w:div>
    <w:div w:id="1947618201">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1995841313">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24624002">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09570400">
      <w:bodyDiv w:val="1"/>
      <w:marLeft w:val="0"/>
      <w:marRight w:val="0"/>
      <w:marTop w:val="0"/>
      <w:marBottom w:val="0"/>
      <w:divBdr>
        <w:top w:val="none" w:sz="0" w:space="0" w:color="auto"/>
        <w:left w:val="none" w:sz="0" w:space="0" w:color="auto"/>
        <w:bottom w:val="none" w:sz="0" w:space="0" w:color="auto"/>
        <w:right w:val="none" w:sz="0" w:space="0" w:color="auto"/>
      </w:divBdr>
    </w:div>
    <w:div w:id="2112625100">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E72911C5-9B4B-4EDF-A23D-8DCC5169FF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10441</TotalTime>
  <Pages>62</Pages>
  <Words>41456</Words>
  <Characters>236301</Characters>
  <Application>Microsoft Office Word</Application>
  <DocSecurity>0</DocSecurity>
  <Lines>1969</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2604</cp:revision>
  <dcterms:created xsi:type="dcterms:W3CDTF">2025-07-02T11:23:00Z</dcterms:created>
  <dcterms:modified xsi:type="dcterms:W3CDTF">2026-06-01T06:03:00Z</dcterms:modified>
</cp:coreProperties>
</file>