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7DDE7F4E"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với lợi nhuận của hoạt động sản xuất mặc dù tất </w:t>
      </w:r>
      <w:r w:rsidR="00111958">
        <w:lastRenderedPageBreak/>
        <w:t>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 xml:space="preserve">“mưu cầu lợi ích cá nhân </w:t>
      </w:r>
      <w:r>
        <w:lastRenderedPageBreak/>
        <w:t>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w:t>
      </w:r>
      <w:r>
        <w:lastRenderedPageBreak/>
        <w:t xml:space="preserve">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w:t>
      </w:r>
      <w:r w:rsidR="00626DEA">
        <w:lastRenderedPageBreak/>
        <w:t xml:space="preserve">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3017966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 xml:space="preserve">trong cán </w:t>
      </w:r>
      <w:r w:rsidR="005B15CC">
        <w:lastRenderedPageBreak/>
        <w:t>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w:t>
      </w:r>
      <w:r w:rsidR="00B62D52">
        <w:lastRenderedPageBreak/>
        <w:t xml:space="preserve">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w:t>
      </w:r>
      <w:r w:rsidR="001F6823">
        <w:lastRenderedPageBreak/>
        <w:t>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41201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41201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412016"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412016"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412016"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412016"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41201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3017966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6D6E5082"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w:t>
      </w:r>
      <w:r w:rsidR="00095C79">
        <w:lastRenderedPageBreak/>
        <w:t>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 xml:space="preserve">và/hoặc tồn tại một lượng </w:t>
      </w:r>
      <w:r w:rsidR="00FA19EA">
        <w:lastRenderedPageBreak/>
        <w:t>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xml:space="preserve">, trừ phi tài sản công như </w:t>
      </w:r>
      <w:r w:rsidR="0022077A">
        <w:lastRenderedPageBreak/>
        <w:t>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5264CDA"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w:t>
      </w:r>
      <w:r w:rsidR="005B30CE">
        <w:lastRenderedPageBreak/>
        <w:t>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xml:space="preserve">, đồng thời chủ đầu tư kế toán nội bộ </w:t>
      </w:r>
      <w:r w:rsidR="000E78DE">
        <w:lastRenderedPageBreak/>
        <w:t>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04977088"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w:t>
      </w:r>
      <w:r w:rsidR="000C7A13">
        <w:lastRenderedPageBreak/>
        <w:t xml:space="preserve">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w:t>
      </w:r>
      <w:r w:rsidR="00D61D6E">
        <w:lastRenderedPageBreak/>
        <w:t xml:space="preserve">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 xml:space="preserve">với tiền kỹ thuật </w:t>
      </w:r>
      <w:r w:rsidR="00961736">
        <w:lastRenderedPageBreak/>
        <w:t>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4" w:name="_Toc230179670"/>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w:t>
      </w:r>
      <w:r w:rsidR="006945EC">
        <w:lastRenderedPageBreak/>
        <w:t xml:space="preserve">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w:t>
      </w:r>
      <w:r w:rsidR="00806C73">
        <w:rPr>
          <w:rFonts w:cs="Times New Roman"/>
        </w:rPr>
        <w:lastRenderedPageBreak/>
        <w:t xml:space="preserve">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w:t>
      </w:r>
      <w:r w:rsidR="00F77D38">
        <w:rPr>
          <w:rFonts w:cs="Times New Roman"/>
        </w:rPr>
        <w:lastRenderedPageBreak/>
        <w:t xml:space="preserve">–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End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End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w:t>
      </w:r>
      <w:r w:rsidR="00CC0ED5">
        <w:lastRenderedPageBreak/>
        <w:t>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End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End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End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 xml:space="preserve">được đem ra nước ngoài để đầu tư như mua công </w:t>
      </w:r>
      <w:r w:rsidR="00582C68">
        <w:lastRenderedPageBreak/>
        <w:t>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w:t>
      </w:r>
      <w:r>
        <w:lastRenderedPageBreak/>
        <w:t xml:space="preserve">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End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w:t>
      </w:r>
      <w:r w:rsidR="004A3836">
        <w:lastRenderedPageBreak/>
        <w:t xml:space="preserve">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 xml:space="preserve">p trung vào kinh doanh, cùng với vai trò vùng đệm thanh khoản và </w:t>
      </w:r>
      <w:r w:rsidR="00996779">
        <w:lastRenderedPageBreak/>
        <w:t>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w:t>
      </w:r>
      <w:r w:rsidR="006B22FB">
        <w:lastRenderedPageBreak/>
        <w:t xml:space="preserve">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End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End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End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End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w:t>
      </w:r>
      <w:r w:rsidR="005373D8">
        <w:lastRenderedPageBreak/>
        <w:t xml:space="preserve">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End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ngân hàng thương 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End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EndPr/>
        <w:sdtContent>
          <w:r w:rsidR="00323AAD">
            <w:fldChar w:fldCharType="begin"/>
          </w:r>
          <w:r w:rsidR="00323AAD">
            <w:instrText xml:space="preserve">CITATION Smith1776Wealth \p 230 \l 1033 </w:instrText>
          </w:r>
          <w:r w:rsidR="00323AAD">
            <w:fldChar w:fldCharType="separate"/>
          </w:r>
          <w:r w:rsidR="00323AAD">
            <w:rPr>
              <w:noProof/>
            </w:rPr>
            <w:t xml:space="preserve"> </w:t>
          </w:r>
          <w:r w:rsidR="00323AAD">
            <w:rPr>
              <w:noProof/>
            </w:rPr>
            <w:lastRenderedPageBreak/>
            <w:t>(Smith,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End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End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w:t>
      </w:r>
      <w:r w:rsidR="00291328">
        <w:lastRenderedPageBreak/>
        <w:t>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với thời điểm thoát khỏi BTNTB lần lượt 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46F9C682" w:rsidR="00F32AD7" w:rsidRPr="007521F4"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w:t>
      </w:r>
      <w:r w:rsidR="002E2C98">
        <w:lastRenderedPageBreak/>
        <w:t xml:space="preserve">lý vay) </w:t>
      </w:r>
      <w:r w:rsidR="00F14672">
        <w:t>đi xa để đổ nước (vốn) vào bể chứa tức nguồn vốn ngân hàng</w:t>
      </w:r>
      <w:sdt>
        <w:sdtPr>
          <w:id w:val="127902624"/>
          <w:citation/>
        </w:sdtPr>
        <w:sdtEnd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End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End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End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1EE5C4E3" w14:textId="3AED78A1" w:rsidR="00AE5C15"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w:t>
      </w:r>
      <w:r w:rsidR="001A7237">
        <w:lastRenderedPageBreak/>
        <w:t xml:space="preserve">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nhưng hoạt động sản xuất do phải trả lãi cho hoạt động tài chính cũng như không bị khống chế lợi 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w:t>
      </w:r>
      <w:r w:rsidR="00623EA4">
        <w:lastRenderedPageBreak/>
        <w:t>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bởi công tố viên mà bị cáo chưa được luật sư bảo vệ, lần thứ hai công khai bởi thẩm phán 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w:t>
      </w:r>
      <w:r w:rsidR="00AE5C15">
        <w:t xml:space="preserve">n. Nền chính trị Hoa Kỳ với hệ thống </w:t>
      </w:r>
      <w:r w:rsidR="00AE5C15" w:rsidRPr="00404CB9">
        <w:rPr>
          <w:i/>
        </w:rPr>
        <w:t>thông luật</w:t>
      </w:r>
      <w:r w:rsidR="00AE5C15">
        <w:t xml:space="preserve"> (common law)</w:t>
      </w:r>
      <w:r w:rsidR="00404CB9">
        <w:t xml:space="preserve"> </w:t>
      </w:r>
      <w:r w:rsidR="000D49DA">
        <w:t>dựa trên</w:t>
      </w:r>
      <w:r w:rsidR="00404CB9">
        <w:t xml:space="preserve"> những án lệ</w:t>
      </w:r>
      <w:r w:rsidR="000D49DA">
        <w:t>,</w:t>
      </w:r>
      <w:r w:rsidR="00AE5C15">
        <w:t xml:space="preserve"> luôn thận trọng với tình trạng lạm quyền nên công tố viên không thể tự ban hành cáo trạng mà không có sự xác nhận của bồi thẩm đoàn nhưng quyền lực của công tố viên còn lớn hơn nữa với những quốc gia thuộc hệ thống </w:t>
      </w:r>
      <w:r w:rsidR="00AE5C15" w:rsidRPr="00404CB9">
        <w:rPr>
          <w:i/>
        </w:rPr>
        <w:t>dân luật</w:t>
      </w:r>
      <w:r w:rsidR="00AE5C15">
        <w:t xml:space="preserve"> (</w:t>
      </w:r>
      <w:r w:rsidR="004D14B8">
        <w:t xml:space="preserve">luật dân sự, luật lục địa, </w:t>
      </w:r>
      <w:r w:rsidR="00AE5C15">
        <w:t>civil law).</w:t>
      </w:r>
      <w:r w:rsidR="00F91152">
        <w:t xml:space="preserve"> </w:t>
      </w:r>
      <w:r w:rsidR="007543A9">
        <w:t xml:space="preserve">Tuy hệ thống luật của </w:t>
      </w:r>
      <w:r w:rsidR="00F91152">
        <w:t xml:space="preserve">Vương quốc Anh và Canada </w:t>
      </w:r>
      <w:r w:rsidR="007543A9">
        <w:t>thuộ</w:t>
      </w:r>
      <w:r w:rsidR="004D14B8">
        <w:t>c</w:t>
      </w:r>
      <w:r w:rsidR="007543A9">
        <w:t xml:space="preserve"> thông luật nhưng đã </w:t>
      </w:r>
      <w:r w:rsidR="00F91152">
        <w:t xml:space="preserve">bãi bỏ bồi thẩm đoàn lần lượt vào những năm 1948 và 1984, theo đó công tố viên sau khi xem xét hồ sơ bằng chứng của cảnh sát, có toàn quyền </w:t>
      </w:r>
      <w:r w:rsidR="009F0272">
        <w:t>(</w:t>
      </w:r>
      <w:r w:rsidR="004D14B8">
        <w:t>100%</w:t>
      </w:r>
      <w:r w:rsidR="009F0272">
        <w:t>)</w:t>
      </w:r>
      <w:r w:rsidR="004D14B8">
        <w:t xml:space="preserve"> </w:t>
      </w:r>
      <w:r w:rsidR="00F91152">
        <w:t>ban hành cáo trạng và đệ trình thẳng lên thẩm phán vì các quốc gia này tin tưởng vào tính chuyên nghiệp và sự công tâm của công tố viên</w:t>
      </w:r>
      <w:r w:rsidR="008143CD">
        <w:t xml:space="preserve"> </w:t>
      </w:r>
      <w:r w:rsidR="00F91152">
        <w:t>(Gemini 2026).</w:t>
      </w:r>
      <w:r w:rsidR="004D14B8">
        <w:t xml:space="preserve"> </w:t>
      </w:r>
      <w:r w:rsidR="000D49DA">
        <w:t xml:space="preserve">Hệ thống luật của </w:t>
      </w:r>
      <w:r w:rsidR="004D14B8">
        <w:t xml:space="preserve">Pháp </w:t>
      </w:r>
      <w:r w:rsidR="000D49DA">
        <w:t xml:space="preserve">và Đức </w:t>
      </w:r>
      <w:r w:rsidR="004D14B8">
        <w:t>thuộc dân luật</w:t>
      </w:r>
      <w:r w:rsidR="000D49DA">
        <w:t>,</w:t>
      </w:r>
      <w:r w:rsidR="004D14B8">
        <w:t xml:space="preserve"> không có khái niệm bồi thẩm đoàn, theo đó, công tố viên có quyền ban hành cáo trạng, riêng đối với những trường hợp nghiệm trọng, </w:t>
      </w:r>
      <w:r w:rsidR="004D14B8" w:rsidRPr="004D14B8">
        <w:rPr>
          <w:i/>
        </w:rPr>
        <w:t>thẩm phán điều tra</w:t>
      </w:r>
      <w:r w:rsidR="004D14B8">
        <w:t xml:space="preserve"> </w:t>
      </w:r>
      <w:r w:rsidR="002C5C56" w:rsidRPr="002C5C56">
        <w:t>(Juge d</w:t>
      </w:r>
      <w:r w:rsidR="002C5C56">
        <w:t>’</w:t>
      </w:r>
      <w:r w:rsidR="002C5C56" w:rsidRPr="002C5C56">
        <w:t xml:space="preserve">instruction) </w:t>
      </w:r>
      <w:r w:rsidR="004D14B8">
        <w:t>phối hợp với công tố viên tiến hành điều tra và lập cáo trạng</w:t>
      </w:r>
      <w:r w:rsidR="002C5C56">
        <w:t xml:space="preserve"> (Gemini 2026)</w:t>
      </w:r>
      <w:r w:rsidR="004D14B8">
        <w:t>.</w:t>
      </w:r>
      <w:r w:rsidR="009F0272">
        <w:t xml:space="preserve"> </w:t>
      </w:r>
      <w:r w:rsidR="00FE0F92">
        <w:t>Hệ thống luật Nhật Bản thuộc dân luật, theo đó c</w:t>
      </w:r>
      <w:r w:rsidR="009F0272">
        <w:t xml:space="preserve">ông tố viên Nhật Bản </w:t>
      </w:r>
      <w:r w:rsidR="002C5C56" w:rsidRPr="002C5C56">
        <w:t xml:space="preserve">(Kensatsu-kan) </w:t>
      </w:r>
      <w:r w:rsidR="009F0272">
        <w:t>với quyền lực rất lớn có toàn quyền (100%) điều tra và ban hành cáo trạng.</w:t>
      </w:r>
      <w:r w:rsidR="002C5C56">
        <w:t xml:space="preserve"> Nhật Bản có </w:t>
      </w:r>
      <w:r w:rsidR="002C5C56" w:rsidRPr="002C5C56">
        <w:t>Ủy ban Xét duyệt Kiểm sát (Kensatsu Shinsa-kai) gồm các công dân ngẫu nhiên</w:t>
      </w:r>
      <w:r w:rsidR="002C5C56">
        <w:t xml:space="preserve">, không tác động vào quá trình điều tra và ban hành cáo trạng, mà chỉ có nhiệm vụ </w:t>
      </w:r>
      <w:r w:rsidR="00FE0F92">
        <w:t>ép</w:t>
      </w:r>
      <w:r w:rsidR="002C5C56">
        <w:t xml:space="preserve"> công tố viên lật lại hồ sơ một vụ án sau khi công tố viên quyết định không truy tố vụ án đó (Gemini 2026).</w:t>
      </w:r>
    </w:p>
    <w:p w14:paraId="661FA918" w14:textId="1445ED28" w:rsidR="001409E7" w:rsidRDefault="00A66B79" w:rsidP="00A114D2">
      <w:pPr>
        <w:ind w:firstLine="360"/>
      </w:pPr>
      <w:r>
        <w:t xml:space="preserve">Quy trình </w:t>
      </w:r>
      <w:r w:rsidR="00A41F07">
        <w:t xml:space="preserve">tố tụng “bắt giữ – tạm giam – xét xử” </w:t>
      </w:r>
      <w:r>
        <w:t xml:space="preserve">chi tiết hơn như sau, </w:t>
      </w:r>
      <w:r w:rsidR="00A41F07">
        <w:t xml:space="preserve">công tố viên phối hợp với đặc vụ FBI </w:t>
      </w:r>
      <w:r>
        <w:t xml:space="preserve">thuyết phục được thẩm phán ký lệnh bắt giữ bằng </w:t>
      </w:r>
      <w:r w:rsidRPr="00A66B79">
        <w:t>đơn khiếu nại hình sự</w:t>
      </w:r>
      <w:r>
        <w:t xml:space="preserve"> và nghi phạm </w:t>
      </w:r>
      <w:r w:rsidR="00665FBD">
        <w:t xml:space="preserve">(suspect) </w:t>
      </w:r>
      <w:r>
        <w:t xml:space="preserve">trở thành </w:t>
      </w:r>
      <w:r w:rsidRPr="00676A01">
        <w:rPr>
          <w:i/>
        </w:rPr>
        <w:t>bị cáo</w:t>
      </w:r>
      <w:r>
        <w:t xml:space="preserve"> </w:t>
      </w:r>
      <w:r w:rsidR="00665FBD">
        <w:t xml:space="preserve">(defendant) </w:t>
      </w:r>
      <w:r>
        <w:t xml:space="preserve">ra hầu tòa lần đầu trước phiên tòa sơ bộ </w:t>
      </w:r>
      <w:r w:rsidR="00EE38BD">
        <w:t>(</w:t>
      </w:r>
      <w:r w:rsidR="00EE38BD" w:rsidRPr="00EE38BD">
        <w:rPr>
          <w:i/>
        </w:rPr>
        <w:t>phiên tòa 48 giờ</w:t>
      </w:r>
      <w:r w:rsidR="00EE38BD">
        <w:t xml:space="preserve">) </w:t>
      </w:r>
      <w:r>
        <w:t xml:space="preserve">với thẩm phán sơ lục để chính thức hóa việc bị bắt giữ trong vòng 48 giờ sau khi bị đặc vụ FBI bắt giữ, </w:t>
      </w:r>
      <w:r w:rsidR="00F73CD5">
        <w:t xml:space="preserve">sau đó </w:t>
      </w:r>
      <w:r>
        <w:t xml:space="preserve">công tố viên sẽ nộp </w:t>
      </w:r>
      <w:r w:rsidRPr="00A66B79">
        <w:rPr>
          <w:i/>
        </w:rPr>
        <w:t>yêu cầu tạm giam chờ xét xử</w:t>
      </w:r>
      <w:r w:rsidRPr="00A66B79">
        <w:t xml:space="preserve"> (</w:t>
      </w:r>
      <w:r>
        <w:t>m</w:t>
      </w:r>
      <w:r w:rsidRPr="00A66B79">
        <w:t xml:space="preserve">otion for </w:t>
      </w:r>
      <w:r>
        <w:t>p</w:t>
      </w:r>
      <w:r w:rsidRPr="00A66B79">
        <w:t xml:space="preserve">re-trial </w:t>
      </w:r>
      <w:r>
        <w:t>d</w:t>
      </w:r>
      <w:r w:rsidRPr="00A66B79">
        <w:t>etention)</w:t>
      </w:r>
      <w:r>
        <w:t xml:space="preserve"> với thời hạn t</w:t>
      </w:r>
      <w:r w:rsidR="00665FBD">
        <w:t>ạ</w:t>
      </w:r>
      <w:r>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w:t>
      </w:r>
      <w:r w:rsidR="0032234F">
        <w:lastRenderedPageBreak/>
        <w:t xml:space="preserve">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w:t>
      </w:r>
      <w:r w:rsidR="005A0824">
        <w:t>(</w:t>
      </w:r>
      <w:r w:rsidR="005A0824" w:rsidRPr="005A0824">
        <w:t>A</w:t>
      </w:r>
      <w:r w:rsidR="005A0824">
        <w:t xml:space="preserve">dministrative Court) </w:t>
      </w:r>
      <w:r w:rsidR="009867E7">
        <w:t>để người dân khiếu nại xử phạt của 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Cơ quan công tố Hoa Kỳ 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Lưu ý, công tố viên khi điều tra hồ sơ có thể phát hiện những manh mối cực 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82223F">
        <w:rPr>
          <w:i/>
        </w:rPr>
        <w:t>C</w:t>
      </w:r>
      <w:r w:rsidR="00092C38" w:rsidRPr="0082223F">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w:t>
      </w:r>
      <w:bookmarkStart w:id="5" w:name="_GoBack"/>
      <w:bookmarkEnd w:id="5"/>
      <w:r w:rsidR="00092C38">
        <w:t>à đối trọng là quan năng tình báo</w:t>
      </w:r>
      <w:r w:rsidR="00683C0E">
        <w:t xml:space="preserve"> </w:t>
      </w:r>
      <w:r w:rsidR="00683C0E" w:rsidRPr="005A0824">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 xml:space="preserve">cơ quan công tố </w:t>
      </w:r>
      <w:r w:rsidR="009216A6">
        <w:lastRenderedPageBreak/>
        <w:t>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w:t>
      </w:r>
      <w:r w:rsidR="00014E70" w:rsidRPr="00014E70">
        <w:rPr>
          <w:i/>
        </w:rPr>
        <w:t>dân luật</w:t>
      </w:r>
      <w:r w:rsidR="00014E70">
        <w:t xml:space="preserve"> </w:t>
      </w:r>
      <w:r w:rsidR="00185089">
        <w:t>(</w:t>
      </w:r>
      <w:r w:rsidR="00014E70">
        <w:t xml:space="preserve">luật dân sự, </w:t>
      </w:r>
      <w:r w:rsidR="008235A8">
        <w:t xml:space="preserve">luật lục địa, </w:t>
      </w:r>
      <w:r w:rsidR="00185089">
        <w:t>civil law) ưu tiên các bộ luật được văn bản hóa thay vì dựa vào các án lệ (phán quyết của tòa án trong quá khứ), cơ quan công tố thuộc/bên cạnh nhánh lập pháp (Pháp</w:t>
      </w:r>
      <w:r w:rsidR="006C2596">
        <w:t xml:space="preserve"> – công tố viên bên cạnh thẩm phán</w:t>
      </w:r>
      <w:r w:rsidR="00185089">
        <w:t xml:space="preserve">) 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bồi thẩm 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38A32719"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w:t>
      </w:r>
      <w:r w:rsidR="000C2D54">
        <w:lastRenderedPageBreak/>
        <w:t xml:space="preserve">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w:t>
      </w:r>
      <w:r w:rsidR="003E208D">
        <w:lastRenderedPageBreak/>
        <w:t>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w:t>
      </w:r>
      <w:r w:rsidR="00F07B0E">
        <w:lastRenderedPageBreak/>
        <w:t xml:space="preserve">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w:t>
      </w:r>
      <w:r w:rsidR="00B41C7E">
        <w:lastRenderedPageBreak/>
        <w:t xml:space="preserve">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6B157080" w14:textId="77777777" w:rsidR="00A86B01" w:rsidRDefault="00A86B01" w:rsidP="00A86B01"/>
    <w:p w14:paraId="427E63DF" w14:textId="6EFB6C4A" w:rsidR="00E3790F" w:rsidRPr="00E3790F" w:rsidRDefault="00E3790F" w:rsidP="00376DAE">
      <w:pPr>
        <w:pStyle w:val="Heading1"/>
      </w:pPr>
      <w:bookmarkStart w:id="6" w:name="_Toc23017967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w:t>
      </w:r>
      <w:r w:rsidR="006973B9">
        <w:lastRenderedPageBreak/>
        <w:t xml:space="preserve">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xml:space="preserve">, học thuyết kinh tế là khuôn mẫu </w:t>
      </w:r>
      <w:r w:rsidR="00F91B24">
        <w:lastRenderedPageBreak/>
        <w:t>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412016">
          <w:pPr>
            <w:pStyle w:val="TOC1"/>
            <w:tabs>
              <w:tab w:val="right" w:leader="dot" w:pos="9016"/>
            </w:tabs>
            <w:rPr>
              <w:rFonts w:asciiTheme="minorHAnsi" w:hAnsiTheme="minorHAnsi"/>
              <w:noProof/>
              <w:sz w:val="22"/>
            </w:rPr>
          </w:pPr>
          <w:hyperlink w:anchor="_Toc230179667" w:history="1">
            <w:r w:rsidR="00523D88" w:rsidRPr="00801AF0">
              <w:rPr>
                <w:rStyle w:val="Hyperlink"/>
                <w:noProof/>
              </w:rPr>
              <w:t>Phân công lao động</w:t>
            </w:r>
            <w:r w:rsidR="00523D88">
              <w:rPr>
                <w:noProof/>
                <w:webHidden/>
              </w:rPr>
              <w:tab/>
            </w:r>
            <w:r w:rsidR="00523D88">
              <w:rPr>
                <w:noProof/>
                <w:webHidden/>
              </w:rPr>
              <w:fldChar w:fldCharType="begin"/>
            </w:r>
            <w:r w:rsidR="00523D88">
              <w:rPr>
                <w:noProof/>
                <w:webHidden/>
              </w:rPr>
              <w:instrText xml:space="preserve"> PAGEREF _Toc230179667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1754A8C6" w14:textId="066C70F8" w:rsidR="00523D88" w:rsidRDefault="00412016">
          <w:pPr>
            <w:pStyle w:val="TOC1"/>
            <w:tabs>
              <w:tab w:val="right" w:leader="dot" w:pos="9016"/>
            </w:tabs>
            <w:rPr>
              <w:rFonts w:asciiTheme="minorHAnsi" w:hAnsiTheme="minorHAnsi"/>
              <w:noProof/>
              <w:sz w:val="22"/>
            </w:rPr>
          </w:pPr>
          <w:hyperlink w:anchor="_Toc230179668" w:history="1">
            <w:r w:rsidR="00523D88" w:rsidRPr="00801AF0">
              <w:rPr>
                <w:rStyle w:val="Hyperlink"/>
                <w:noProof/>
              </w:rPr>
              <w:t>Giá cả hàng hóa</w:t>
            </w:r>
            <w:r w:rsidR="00523D88">
              <w:rPr>
                <w:noProof/>
                <w:webHidden/>
              </w:rPr>
              <w:tab/>
            </w:r>
            <w:r w:rsidR="00523D88">
              <w:rPr>
                <w:noProof/>
                <w:webHidden/>
              </w:rPr>
              <w:fldChar w:fldCharType="begin"/>
            </w:r>
            <w:r w:rsidR="00523D88">
              <w:rPr>
                <w:noProof/>
                <w:webHidden/>
              </w:rPr>
              <w:instrText xml:space="preserve"> PAGEREF _Toc230179668 \h </w:instrText>
            </w:r>
            <w:r w:rsidR="00523D88">
              <w:rPr>
                <w:noProof/>
                <w:webHidden/>
              </w:rPr>
            </w:r>
            <w:r w:rsidR="00523D88">
              <w:rPr>
                <w:noProof/>
                <w:webHidden/>
              </w:rPr>
              <w:fldChar w:fldCharType="separate"/>
            </w:r>
            <w:r w:rsidR="00523D88">
              <w:rPr>
                <w:noProof/>
                <w:webHidden/>
              </w:rPr>
              <w:t>7</w:t>
            </w:r>
            <w:r w:rsidR="00523D88">
              <w:rPr>
                <w:noProof/>
                <w:webHidden/>
              </w:rPr>
              <w:fldChar w:fldCharType="end"/>
            </w:r>
          </w:hyperlink>
        </w:p>
        <w:p w14:paraId="25DB7DE3" w14:textId="189F581B" w:rsidR="00523D88" w:rsidRDefault="00412016">
          <w:pPr>
            <w:pStyle w:val="TOC1"/>
            <w:tabs>
              <w:tab w:val="right" w:leader="dot" w:pos="9016"/>
            </w:tabs>
            <w:rPr>
              <w:rFonts w:asciiTheme="minorHAnsi" w:hAnsiTheme="minorHAnsi"/>
              <w:noProof/>
              <w:sz w:val="22"/>
            </w:rPr>
          </w:pPr>
          <w:hyperlink w:anchor="_Toc230179669" w:history="1">
            <w:r w:rsidR="00523D88" w:rsidRPr="00801AF0">
              <w:rPr>
                <w:rStyle w:val="Hyperlink"/>
                <w:noProof/>
              </w:rPr>
              <w:t>Hệ thống tiền tệ</w:t>
            </w:r>
            <w:r w:rsidR="00523D88">
              <w:rPr>
                <w:noProof/>
                <w:webHidden/>
              </w:rPr>
              <w:tab/>
            </w:r>
            <w:r w:rsidR="00523D88">
              <w:rPr>
                <w:noProof/>
                <w:webHidden/>
              </w:rPr>
              <w:fldChar w:fldCharType="begin"/>
            </w:r>
            <w:r w:rsidR="00523D88">
              <w:rPr>
                <w:noProof/>
                <w:webHidden/>
              </w:rPr>
              <w:instrText xml:space="preserve"> PAGEREF _Toc230179669 \h </w:instrText>
            </w:r>
            <w:r w:rsidR="00523D88">
              <w:rPr>
                <w:noProof/>
                <w:webHidden/>
              </w:rPr>
            </w:r>
            <w:r w:rsidR="00523D88">
              <w:rPr>
                <w:noProof/>
                <w:webHidden/>
              </w:rPr>
              <w:fldChar w:fldCharType="separate"/>
            </w:r>
            <w:r w:rsidR="00523D88">
              <w:rPr>
                <w:noProof/>
                <w:webHidden/>
              </w:rPr>
              <w:t>25</w:t>
            </w:r>
            <w:r w:rsidR="00523D88">
              <w:rPr>
                <w:noProof/>
                <w:webHidden/>
              </w:rPr>
              <w:fldChar w:fldCharType="end"/>
            </w:r>
          </w:hyperlink>
        </w:p>
        <w:p w14:paraId="70792BA7" w14:textId="71DC07D3" w:rsidR="00523D88" w:rsidRDefault="00412016">
          <w:pPr>
            <w:pStyle w:val="TOC1"/>
            <w:tabs>
              <w:tab w:val="right" w:leader="dot" w:pos="9016"/>
            </w:tabs>
            <w:rPr>
              <w:rFonts w:asciiTheme="minorHAnsi" w:hAnsiTheme="minorHAnsi"/>
              <w:noProof/>
              <w:sz w:val="22"/>
            </w:rPr>
          </w:pPr>
          <w:hyperlink w:anchor="_Toc230179670" w:history="1">
            <w:r w:rsidR="00523D88" w:rsidRPr="00801AF0">
              <w:rPr>
                <w:rStyle w:val="Hyperlink"/>
                <w:noProof/>
              </w:rPr>
              <w:t>Tích lũy vốn</w:t>
            </w:r>
            <w:r w:rsidR="00523D88">
              <w:rPr>
                <w:noProof/>
                <w:webHidden/>
              </w:rPr>
              <w:tab/>
            </w:r>
            <w:r w:rsidR="00523D88">
              <w:rPr>
                <w:noProof/>
                <w:webHidden/>
              </w:rPr>
              <w:fldChar w:fldCharType="begin"/>
            </w:r>
            <w:r w:rsidR="00523D88">
              <w:rPr>
                <w:noProof/>
                <w:webHidden/>
              </w:rPr>
              <w:instrText xml:space="preserve"> PAGEREF _Toc230179670 \h </w:instrText>
            </w:r>
            <w:r w:rsidR="00523D88">
              <w:rPr>
                <w:noProof/>
                <w:webHidden/>
              </w:rPr>
            </w:r>
            <w:r w:rsidR="00523D88">
              <w:rPr>
                <w:noProof/>
                <w:webHidden/>
              </w:rPr>
              <w:fldChar w:fldCharType="separate"/>
            </w:r>
            <w:r w:rsidR="00523D88">
              <w:rPr>
                <w:noProof/>
                <w:webHidden/>
              </w:rPr>
              <w:t>37</w:t>
            </w:r>
            <w:r w:rsidR="00523D88">
              <w:rPr>
                <w:noProof/>
                <w:webHidden/>
              </w:rPr>
              <w:fldChar w:fldCharType="end"/>
            </w:r>
          </w:hyperlink>
        </w:p>
        <w:p w14:paraId="738C9CBA" w14:textId="1768A30B" w:rsidR="00523D88" w:rsidRDefault="00412016">
          <w:pPr>
            <w:pStyle w:val="TOC1"/>
            <w:tabs>
              <w:tab w:val="right" w:leader="dot" w:pos="9016"/>
            </w:tabs>
            <w:rPr>
              <w:rFonts w:asciiTheme="minorHAnsi" w:hAnsiTheme="minorHAnsi"/>
              <w:noProof/>
              <w:sz w:val="22"/>
            </w:rPr>
          </w:pPr>
          <w:hyperlink w:anchor="_Toc230179671" w:history="1">
            <w:r w:rsidR="00523D88" w:rsidRPr="00801AF0">
              <w:rPr>
                <w:rStyle w:val="Hyperlink"/>
                <w:noProof/>
              </w:rPr>
              <w:t>Thay lời kết</w:t>
            </w:r>
            <w:r w:rsidR="00523D88">
              <w:rPr>
                <w:noProof/>
                <w:webHidden/>
              </w:rPr>
              <w:tab/>
            </w:r>
            <w:r w:rsidR="00523D88">
              <w:rPr>
                <w:noProof/>
                <w:webHidden/>
              </w:rPr>
              <w:fldChar w:fldCharType="begin"/>
            </w:r>
            <w:r w:rsidR="00523D88">
              <w:rPr>
                <w:noProof/>
                <w:webHidden/>
              </w:rPr>
              <w:instrText xml:space="preserve"> PAGEREF _Toc230179671 \h </w:instrText>
            </w:r>
            <w:r w:rsidR="00523D88">
              <w:rPr>
                <w:noProof/>
                <w:webHidden/>
              </w:rPr>
            </w:r>
            <w:r w:rsidR="00523D88">
              <w:rPr>
                <w:noProof/>
                <w:webHidden/>
              </w:rPr>
              <w:fldChar w:fldCharType="separate"/>
            </w:r>
            <w:r w:rsidR="00523D88">
              <w:rPr>
                <w:noProof/>
                <w:webHidden/>
              </w:rPr>
              <w:t>58</w:t>
            </w:r>
            <w:r w:rsidR="00523D88">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947D51" w14:textId="77777777" w:rsidR="00412016" w:rsidRDefault="00412016" w:rsidP="003657F3">
      <w:r>
        <w:separator/>
      </w:r>
    </w:p>
  </w:endnote>
  <w:endnote w:type="continuationSeparator" w:id="0">
    <w:p w14:paraId="0B1CF878" w14:textId="77777777" w:rsidR="00412016" w:rsidRDefault="00412016"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3B7A3448" w:rsidR="00652CCD" w:rsidRDefault="00652CCD">
        <w:pPr>
          <w:pStyle w:val="Footer"/>
          <w:jc w:val="center"/>
        </w:pPr>
        <w:r>
          <w:fldChar w:fldCharType="begin"/>
        </w:r>
        <w:r>
          <w:instrText xml:space="preserve"> PAGE   \* MERGEFORMAT </w:instrText>
        </w:r>
        <w:r>
          <w:fldChar w:fldCharType="separate"/>
        </w:r>
        <w:r w:rsidR="0082223F">
          <w:rPr>
            <w:noProof/>
          </w:rPr>
          <w:t>52</w:t>
        </w:r>
        <w:r>
          <w:rPr>
            <w:noProof/>
          </w:rPr>
          <w:fldChar w:fldCharType="end"/>
        </w:r>
      </w:p>
    </w:sdtContent>
  </w:sdt>
  <w:p w14:paraId="5DF933A8" w14:textId="77777777" w:rsidR="00652CCD" w:rsidRDefault="00652CC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239AEC" w14:textId="77777777" w:rsidR="00412016" w:rsidRDefault="00412016" w:rsidP="003657F3">
      <w:r>
        <w:separator/>
      </w:r>
    </w:p>
  </w:footnote>
  <w:footnote w:type="continuationSeparator" w:id="0">
    <w:p w14:paraId="52942AD2" w14:textId="77777777" w:rsidR="00412016" w:rsidRDefault="00412016"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4E70"/>
    <w:rsid w:val="0001664B"/>
    <w:rsid w:val="00016FD7"/>
    <w:rsid w:val="0001777F"/>
    <w:rsid w:val="0001799C"/>
    <w:rsid w:val="00017BC6"/>
    <w:rsid w:val="00017D90"/>
    <w:rsid w:val="0002013D"/>
    <w:rsid w:val="00020503"/>
    <w:rsid w:val="000222B4"/>
    <w:rsid w:val="0002301E"/>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3DAB"/>
    <w:rsid w:val="00033E7E"/>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8E2"/>
    <w:rsid w:val="00075EB7"/>
    <w:rsid w:val="00076B30"/>
    <w:rsid w:val="000770B6"/>
    <w:rsid w:val="0008047B"/>
    <w:rsid w:val="0008077F"/>
    <w:rsid w:val="000807C9"/>
    <w:rsid w:val="000808B4"/>
    <w:rsid w:val="00080A1C"/>
    <w:rsid w:val="00082D03"/>
    <w:rsid w:val="00083B40"/>
    <w:rsid w:val="00084AEA"/>
    <w:rsid w:val="00085928"/>
    <w:rsid w:val="00085A11"/>
    <w:rsid w:val="00086083"/>
    <w:rsid w:val="00087093"/>
    <w:rsid w:val="00087400"/>
    <w:rsid w:val="00087BC0"/>
    <w:rsid w:val="00090EFE"/>
    <w:rsid w:val="00091180"/>
    <w:rsid w:val="0009235A"/>
    <w:rsid w:val="00092C38"/>
    <w:rsid w:val="00092EF9"/>
    <w:rsid w:val="00094049"/>
    <w:rsid w:val="000946C3"/>
    <w:rsid w:val="00094CA9"/>
    <w:rsid w:val="00094E30"/>
    <w:rsid w:val="00095518"/>
    <w:rsid w:val="00095C79"/>
    <w:rsid w:val="000A11BE"/>
    <w:rsid w:val="000A2E89"/>
    <w:rsid w:val="000A312E"/>
    <w:rsid w:val="000A62A3"/>
    <w:rsid w:val="000A630F"/>
    <w:rsid w:val="000A63EB"/>
    <w:rsid w:val="000A7667"/>
    <w:rsid w:val="000A7968"/>
    <w:rsid w:val="000B0682"/>
    <w:rsid w:val="000B0BA6"/>
    <w:rsid w:val="000B0F8B"/>
    <w:rsid w:val="000B11B1"/>
    <w:rsid w:val="000B16EF"/>
    <w:rsid w:val="000B1E4C"/>
    <w:rsid w:val="000B213C"/>
    <w:rsid w:val="000B215B"/>
    <w:rsid w:val="000B4175"/>
    <w:rsid w:val="000B41FE"/>
    <w:rsid w:val="000B45D5"/>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9DA"/>
    <w:rsid w:val="000D4C9B"/>
    <w:rsid w:val="000D753F"/>
    <w:rsid w:val="000D78AC"/>
    <w:rsid w:val="000E11D4"/>
    <w:rsid w:val="000E276E"/>
    <w:rsid w:val="000E3A8D"/>
    <w:rsid w:val="000E5F08"/>
    <w:rsid w:val="000E78DE"/>
    <w:rsid w:val="000F0833"/>
    <w:rsid w:val="000F15EE"/>
    <w:rsid w:val="000F1AD9"/>
    <w:rsid w:val="000F2062"/>
    <w:rsid w:val="000F2107"/>
    <w:rsid w:val="000F2B4D"/>
    <w:rsid w:val="000F3987"/>
    <w:rsid w:val="000F4687"/>
    <w:rsid w:val="000F46DB"/>
    <w:rsid w:val="000F5D23"/>
    <w:rsid w:val="000F665F"/>
    <w:rsid w:val="000F6E09"/>
    <w:rsid w:val="000F73AD"/>
    <w:rsid w:val="000F77E7"/>
    <w:rsid w:val="0010034E"/>
    <w:rsid w:val="00100CD7"/>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50763"/>
    <w:rsid w:val="00150B58"/>
    <w:rsid w:val="00152FD2"/>
    <w:rsid w:val="00153E44"/>
    <w:rsid w:val="001546A1"/>
    <w:rsid w:val="001560D4"/>
    <w:rsid w:val="00156969"/>
    <w:rsid w:val="001602F7"/>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411"/>
    <w:rsid w:val="00187475"/>
    <w:rsid w:val="00190D5C"/>
    <w:rsid w:val="001928E6"/>
    <w:rsid w:val="00192B5A"/>
    <w:rsid w:val="001947BA"/>
    <w:rsid w:val="00196609"/>
    <w:rsid w:val="00196B94"/>
    <w:rsid w:val="00196C26"/>
    <w:rsid w:val="0019794A"/>
    <w:rsid w:val="00197AB2"/>
    <w:rsid w:val="00197D9E"/>
    <w:rsid w:val="001A216C"/>
    <w:rsid w:val="001A2BFB"/>
    <w:rsid w:val="001A388B"/>
    <w:rsid w:val="001A38B4"/>
    <w:rsid w:val="001A3DB6"/>
    <w:rsid w:val="001A4169"/>
    <w:rsid w:val="001A4A31"/>
    <w:rsid w:val="001A57C3"/>
    <w:rsid w:val="001A7237"/>
    <w:rsid w:val="001A7363"/>
    <w:rsid w:val="001A748E"/>
    <w:rsid w:val="001B092D"/>
    <w:rsid w:val="001B22FB"/>
    <w:rsid w:val="001B32A1"/>
    <w:rsid w:val="001B3309"/>
    <w:rsid w:val="001B38BD"/>
    <w:rsid w:val="001B4AB1"/>
    <w:rsid w:val="001B6649"/>
    <w:rsid w:val="001B66FB"/>
    <w:rsid w:val="001B7366"/>
    <w:rsid w:val="001C1770"/>
    <w:rsid w:val="001C1A23"/>
    <w:rsid w:val="001C237D"/>
    <w:rsid w:val="001C2EB9"/>
    <w:rsid w:val="001D1097"/>
    <w:rsid w:val="001D1370"/>
    <w:rsid w:val="001D17E3"/>
    <w:rsid w:val="001D18B7"/>
    <w:rsid w:val="001D298A"/>
    <w:rsid w:val="001D386D"/>
    <w:rsid w:val="001D4241"/>
    <w:rsid w:val="001D451E"/>
    <w:rsid w:val="001D4DA6"/>
    <w:rsid w:val="001D70B7"/>
    <w:rsid w:val="001D722B"/>
    <w:rsid w:val="001D7AD5"/>
    <w:rsid w:val="001E05AA"/>
    <w:rsid w:val="001E063E"/>
    <w:rsid w:val="001E0BF4"/>
    <w:rsid w:val="001E0F53"/>
    <w:rsid w:val="001E1C0D"/>
    <w:rsid w:val="001E2E84"/>
    <w:rsid w:val="001E334C"/>
    <w:rsid w:val="001E38C5"/>
    <w:rsid w:val="001E3D00"/>
    <w:rsid w:val="001E4132"/>
    <w:rsid w:val="001E50CA"/>
    <w:rsid w:val="001F09FB"/>
    <w:rsid w:val="001F12B8"/>
    <w:rsid w:val="001F1C71"/>
    <w:rsid w:val="001F2D7A"/>
    <w:rsid w:val="001F3D51"/>
    <w:rsid w:val="001F3D9D"/>
    <w:rsid w:val="001F5DD5"/>
    <w:rsid w:val="001F5F43"/>
    <w:rsid w:val="001F6823"/>
    <w:rsid w:val="001F7773"/>
    <w:rsid w:val="00200322"/>
    <w:rsid w:val="002009A0"/>
    <w:rsid w:val="002010A1"/>
    <w:rsid w:val="00203502"/>
    <w:rsid w:val="0020395B"/>
    <w:rsid w:val="00203F1B"/>
    <w:rsid w:val="00204B5B"/>
    <w:rsid w:val="00205050"/>
    <w:rsid w:val="00206896"/>
    <w:rsid w:val="00206E3E"/>
    <w:rsid w:val="00207003"/>
    <w:rsid w:val="00213E5E"/>
    <w:rsid w:val="00214C8B"/>
    <w:rsid w:val="00215729"/>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5C72"/>
    <w:rsid w:val="002362E6"/>
    <w:rsid w:val="00236CAB"/>
    <w:rsid w:val="00237F10"/>
    <w:rsid w:val="0024144F"/>
    <w:rsid w:val="0024157C"/>
    <w:rsid w:val="00241C36"/>
    <w:rsid w:val="00241F59"/>
    <w:rsid w:val="00242D4F"/>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345C"/>
    <w:rsid w:val="00283ACE"/>
    <w:rsid w:val="002843F2"/>
    <w:rsid w:val="002877DB"/>
    <w:rsid w:val="00287A0A"/>
    <w:rsid w:val="0029011A"/>
    <w:rsid w:val="00290BDC"/>
    <w:rsid w:val="00291328"/>
    <w:rsid w:val="0029327A"/>
    <w:rsid w:val="00293FA9"/>
    <w:rsid w:val="00294834"/>
    <w:rsid w:val="002952B6"/>
    <w:rsid w:val="0029730A"/>
    <w:rsid w:val="002A0131"/>
    <w:rsid w:val="002A0769"/>
    <w:rsid w:val="002A0B4D"/>
    <w:rsid w:val="002A199F"/>
    <w:rsid w:val="002A1E7C"/>
    <w:rsid w:val="002A32CB"/>
    <w:rsid w:val="002A3B2F"/>
    <w:rsid w:val="002A46B9"/>
    <w:rsid w:val="002A56CF"/>
    <w:rsid w:val="002A5769"/>
    <w:rsid w:val="002A695D"/>
    <w:rsid w:val="002A6FC8"/>
    <w:rsid w:val="002A7B52"/>
    <w:rsid w:val="002A7B98"/>
    <w:rsid w:val="002A7FA0"/>
    <w:rsid w:val="002B0540"/>
    <w:rsid w:val="002B2AA5"/>
    <w:rsid w:val="002B30D1"/>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5C56"/>
    <w:rsid w:val="002C68A0"/>
    <w:rsid w:val="002C6F9F"/>
    <w:rsid w:val="002D1856"/>
    <w:rsid w:val="002D197C"/>
    <w:rsid w:val="002D1ED8"/>
    <w:rsid w:val="002D2002"/>
    <w:rsid w:val="002D249B"/>
    <w:rsid w:val="002D292F"/>
    <w:rsid w:val="002D337D"/>
    <w:rsid w:val="002D38A1"/>
    <w:rsid w:val="002D468B"/>
    <w:rsid w:val="002D4BA7"/>
    <w:rsid w:val="002D5712"/>
    <w:rsid w:val="002E0C35"/>
    <w:rsid w:val="002E1857"/>
    <w:rsid w:val="002E2828"/>
    <w:rsid w:val="002E2C98"/>
    <w:rsid w:val="002E4A3A"/>
    <w:rsid w:val="002E5C2C"/>
    <w:rsid w:val="002E5FD6"/>
    <w:rsid w:val="002E6D71"/>
    <w:rsid w:val="002E6EF8"/>
    <w:rsid w:val="002F0DD4"/>
    <w:rsid w:val="002F125E"/>
    <w:rsid w:val="002F24D5"/>
    <w:rsid w:val="002F27D6"/>
    <w:rsid w:val="002F45FB"/>
    <w:rsid w:val="002F4F09"/>
    <w:rsid w:val="002F63BD"/>
    <w:rsid w:val="002F7789"/>
    <w:rsid w:val="00300B3B"/>
    <w:rsid w:val="00301E91"/>
    <w:rsid w:val="0030209D"/>
    <w:rsid w:val="00304DCA"/>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1847"/>
    <w:rsid w:val="003425BF"/>
    <w:rsid w:val="00343131"/>
    <w:rsid w:val="003440A6"/>
    <w:rsid w:val="00345497"/>
    <w:rsid w:val="00345566"/>
    <w:rsid w:val="00345ED6"/>
    <w:rsid w:val="00346026"/>
    <w:rsid w:val="003464BF"/>
    <w:rsid w:val="003465FF"/>
    <w:rsid w:val="00346E1E"/>
    <w:rsid w:val="00350D25"/>
    <w:rsid w:val="003512DD"/>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5589"/>
    <w:rsid w:val="003657F3"/>
    <w:rsid w:val="00365C21"/>
    <w:rsid w:val="0036738E"/>
    <w:rsid w:val="00367637"/>
    <w:rsid w:val="003678F9"/>
    <w:rsid w:val="003704E7"/>
    <w:rsid w:val="00370635"/>
    <w:rsid w:val="003715C3"/>
    <w:rsid w:val="00373897"/>
    <w:rsid w:val="003742FC"/>
    <w:rsid w:val="00376DAE"/>
    <w:rsid w:val="00380093"/>
    <w:rsid w:val="00381688"/>
    <w:rsid w:val="00381866"/>
    <w:rsid w:val="00382536"/>
    <w:rsid w:val="003828C6"/>
    <w:rsid w:val="00384947"/>
    <w:rsid w:val="00386D75"/>
    <w:rsid w:val="0038751B"/>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AB5"/>
    <w:rsid w:val="003A35DC"/>
    <w:rsid w:val="003A3C56"/>
    <w:rsid w:val="003A3E80"/>
    <w:rsid w:val="003A4CB6"/>
    <w:rsid w:val="003A50F8"/>
    <w:rsid w:val="003A53F4"/>
    <w:rsid w:val="003A6A10"/>
    <w:rsid w:val="003A726A"/>
    <w:rsid w:val="003B0488"/>
    <w:rsid w:val="003B398F"/>
    <w:rsid w:val="003B41A4"/>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F6"/>
    <w:rsid w:val="003F538D"/>
    <w:rsid w:val="003F5F78"/>
    <w:rsid w:val="003F623D"/>
    <w:rsid w:val="003F636B"/>
    <w:rsid w:val="003F6C96"/>
    <w:rsid w:val="003F74BE"/>
    <w:rsid w:val="00401459"/>
    <w:rsid w:val="00401AE0"/>
    <w:rsid w:val="0040217F"/>
    <w:rsid w:val="004031F9"/>
    <w:rsid w:val="00404750"/>
    <w:rsid w:val="00404CB9"/>
    <w:rsid w:val="00405EC8"/>
    <w:rsid w:val="0040625C"/>
    <w:rsid w:val="00407D23"/>
    <w:rsid w:val="0041194B"/>
    <w:rsid w:val="00412016"/>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5BAB"/>
    <w:rsid w:val="00426265"/>
    <w:rsid w:val="00426531"/>
    <w:rsid w:val="00426612"/>
    <w:rsid w:val="00426966"/>
    <w:rsid w:val="00426B1C"/>
    <w:rsid w:val="0042780C"/>
    <w:rsid w:val="00430DCD"/>
    <w:rsid w:val="00430FCD"/>
    <w:rsid w:val="00433570"/>
    <w:rsid w:val="00433BAC"/>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5A3A"/>
    <w:rsid w:val="00456043"/>
    <w:rsid w:val="00456B47"/>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7457"/>
    <w:rsid w:val="004675B9"/>
    <w:rsid w:val="00467A40"/>
    <w:rsid w:val="004708F8"/>
    <w:rsid w:val="00470B95"/>
    <w:rsid w:val="00471FE0"/>
    <w:rsid w:val="00472B4C"/>
    <w:rsid w:val="00472C56"/>
    <w:rsid w:val="00473390"/>
    <w:rsid w:val="0047366C"/>
    <w:rsid w:val="004739BF"/>
    <w:rsid w:val="00473CBE"/>
    <w:rsid w:val="004754A2"/>
    <w:rsid w:val="00475A2F"/>
    <w:rsid w:val="00475A8A"/>
    <w:rsid w:val="00475B3D"/>
    <w:rsid w:val="00476FA5"/>
    <w:rsid w:val="00480707"/>
    <w:rsid w:val="00480EE2"/>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C0"/>
    <w:rsid w:val="004A2877"/>
    <w:rsid w:val="004A3836"/>
    <w:rsid w:val="004A3996"/>
    <w:rsid w:val="004A39B0"/>
    <w:rsid w:val="004A3B9C"/>
    <w:rsid w:val="004A505E"/>
    <w:rsid w:val="004A5545"/>
    <w:rsid w:val="004A6E5E"/>
    <w:rsid w:val="004B05BB"/>
    <w:rsid w:val="004B135D"/>
    <w:rsid w:val="004B22C4"/>
    <w:rsid w:val="004B34C1"/>
    <w:rsid w:val="004B3741"/>
    <w:rsid w:val="004B4777"/>
    <w:rsid w:val="004B4B43"/>
    <w:rsid w:val="004B569F"/>
    <w:rsid w:val="004B57F3"/>
    <w:rsid w:val="004B6542"/>
    <w:rsid w:val="004B66CC"/>
    <w:rsid w:val="004B7CE1"/>
    <w:rsid w:val="004C0001"/>
    <w:rsid w:val="004C2347"/>
    <w:rsid w:val="004C283C"/>
    <w:rsid w:val="004C42CE"/>
    <w:rsid w:val="004C6CE1"/>
    <w:rsid w:val="004C7697"/>
    <w:rsid w:val="004D0608"/>
    <w:rsid w:val="004D110E"/>
    <w:rsid w:val="004D14B8"/>
    <w:rsid w:val="004D2516"/>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403"/>
    <w:rsid w:val="004F18FA"/>
    <w:rsid w:val="004F24E4"/>
    <w:rsid w:val="004F367F"/>
    <w:rsid w:val="004F4787"/>
    <w:rsid w:val="004F4A23"/>
    <w:rsid w:val="004F60DC"/>
    <w:rsid w:val="004F6F28"/>
    <w:rsid w:val="004F7BB9"/>
    <w:rsid w:val="004F7F3C"/>
    <w:rsid w:val="00500C74"/>
    <w:rsid w:val="00501A44"/>
    <w:rsid w:val="005024B4"/>
    <w:rsid w:val="005040C6"/>
    <w:rsid w:val="0050494C"/>
    <w:rsid w:val="00504D91"/>
    <w:rsid w:val="00505D41"/>
    <w:rsid w:val="0050626B"/>
    <w:rsid w:val="00506E06"/>
    <w:rsid w:val="00506F1E"/>
    <w:rsid w:val="005110CC"/>
    <w:rsid w:val="005114A7"/>
    <w:rsid w:val="00511E51"/>
    <w:rsid w:val="00512431"/>
    <w:rsid w:val="00512E43"/>
    <w:rsid w:val="005140E2"/>
    <w:rsid w:val="00514BF5"/>
    <w:rsid w:val="005161A2"/>
    <w:rsid w:val="00520218"/>
    <w:rsid w:val="00520EB6"/>
    <w:rsid w:val="00521156"/>
    <w:rsid w:val="0052150C"/>
    <w:rsid w:val="00521A06"/>
    <w:rsid w:val="00521E2B"/>
    <w:rsid w:val="00521F5F"/>
    <w:rsid w:val="0052275E"/>
    <w:rsid w:val="005231CA"/>
    <w:rsid w:val="00523D88"/>
    <w:rsid w:val="00524232"/>
    <w:rsid w:val="005253C0"/>
    <w:rsid w:val="0052589B"/>
    <w:rsid w:val="005264E9"/>
    <w:rsid w:val="00527DD8"/>
    <w:rsid w:val="0053063F"/>
    <w:rsid w:val="00530B05"/>
    <w:rsid w:val="005311C1"/>
    <w:rsid w:val="005315B1"/>
    <w:rsid w:val="005330AD"/>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24D"/>
    <w:rsid w:val="00574D06"/>
    <w:rsid w:val="00575F81"/>
    <w:rsid w:val="00576351"/>
    <w:rsid w:val="0057648B"/>
    <w:rsid w:val="00576901"/>
    <w:rsid w:val="00576A64"/>
    <w:rsid w:val="005779B5"/>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A0292"/>
    <w:rsid w:val="005A0824"/>
    <w:rsid w:val="005A08D6"/>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299"/>
    <w:rsid w:val="005D4425"/>
    <w:rsid w:val="005D47A2"/>
    <w:rsid w:val="005D4995"/>
    <w:rsid w:val="005D4B25"/>
    <w:rsid w:val="005D4C5A"/>
    <w:rsid w:val="005D5762"/>
    <w:rsid w:val="005D5F82"/>
    <w:rsid w:val="005D6F22"/>
    <w:rsid w:val="005D775C"/>
    <w:rsid w:val="005E1722"/>
    <w:rsid w:val="005E1979"/>
    <w:rsid w:val="005E288A"/>
    <w:rsid w:val="005E28B6"/>
    <w:rsid w:val="005E33C6"/>
    <w:rsid w:val="005E36F9"/>
    <w:rsid w:val="005E46B0"/>
    <w:rsid w:val="005E4C5A"/>
    <w:rsid w:val="005E56CB"/>
    <w:rsid w:val="005E6261"/>
    <w:rsid w:val="005E64AE"/>
    <w:rsid w:val="005F0113"/>
    <w:rsid w:val="005F0489"/>
    <w:rsid w:val="005F0E6C"/>
    <w:rsid w:val="005F2FFD"/>
    <w:rsid w:val="005F3161"/>
    <w:rsid w:val="005F492F"/>
    <w:rsid w:val="005F64DA"/>
    <w:rsid w:val="005F6A3B"/>
    <w:rsid w:val="005F74E3"/>
    <w:rsid w:val="0060023F"/>
    <w:rsid w:val="00600FAA"/>
    <w:rsid w:val="00601988"/>
    <w:rsid w:val="00601AD9"/>
    <w:rsid w:val="006023C5"/>
    <w:rsid w:val="0060480E"/>
    <w:rsid w:val="00605A50"/>
    <w:rsid w:val="0060679A"/>
    <w:rsid w:val="00606D87"/>
    <w:rsid w:val="00606F28"/>
    <w:rsid w:val="006105E7"/>
    <w:rsid w:val="0061086F"/>
    <w:rsid w:val="0061164C"/>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30233"/>
    <w:rsid w:val="00630247"/>
    <w:rsid w:val="006307D4"/>
    <w:rsid w:val="0063087C"/>
    <w:rsid w:val="006326FA"/>
    <w:rsid w:val="00632723"/>
    <w:rsid w:val="00633D78"/>
    <w:rsid w:val="00634A71"/>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F42"/>
    <w:rsid w:val="006709DA"/>
    <w:rsid w:val="00670B0E"/>
    <w:rsid w:val="0067174B"/>
    <w:rsid w:val="0067330D"/>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D3C"/>
    <w:rsid w:val="006B1AAE"/>
    <w:rsid w:val="006B2293"/>
    <w:rsid w:val="006B22FB"/>
    <w:rsid w:val="006B5AD3"/>
    <w:rsid w:val="006C2596"/>
    <w:rsid w:val="006C2BC9"/>
    <w:rsid w:val="006C441D"/>
    <w:rsid w:val="006C5036"/>
    <w:rsid w:val="006C5296"/>
    <w:rsid w:val="006C52CB"/>
    <w:rsid w:val="006C53C5"/>
    <w:rsid w:val="006C5D76"/>
    <w:rsid w:val="006C5DF4"/>
    <w:rsid w:val="006C77B7"/>
    <w:rsid w:val="006D047D"/>
    <w:rsid w:val="006D2A3A"/>
    <w:rsid w:val="006D2B15"/>
    <w:rsid w:val="006D3D5B"/>
    <w:rsid w:val="006D484E"/>
    <w:rsid w:val="006D5156"/>
    <w:rsid w:val="006D53A4"/>
    <w:rsid w:val="006D5C23"/>
    <w:rsid w:val="006D5E75"/>
    <w:rsid w:val="006D617B"/>
    <w:rsid w:val="006D61EE"/>
    <w:rsid w:val="006E005B"/>
    <w:rsid w:val="006E09D5"/>
    <w:rsid w:val="006E0C36"/>
    <w:rsid w:val="006E15C0"/>
    <w:rsid w:val="006E207D"/>
    <w:rsid w:val="006E2E02"/>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4C"/>
    <w:rsid w:val="00715DE5"/>
    <w:rsid w:val="00717570"/>
    <w:rsid w:val="00717D5B"/>
    <w:rsid w:val="00717D77"/>
    <w:rsid w:val="00717E7F"/>
    <w:rsid w:val="00720660"/>
    <w:rsid w:val="00723D42"/>
    <w:rsid w:val="00723EBE"/>
    <w:rsid w:val="00724112"/>
    <w:rsid w:val="00724C39"/>
    <w:rsid w:val="00726962"/>
    <w:rsid w:val="00726A16"/>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3A9"/>
    <w:rsid w:val="00754DA0"/>
    <w:rsid w:val="007553E8"/>
    <w:rsid w:val="00756783"/>
    <w:rsid w:val="00757D8E"/>
    <w:rsid w:val="00760EE7"/>
    <w:rsid w:val="007619BA"/>
    <w:rsid w:val="00761E64"/>
    <w:rsid w:val="00761E95"/>
    <w:rsid w:val="00763678"/>
    <w:rsid w:val="00763D38"/>
    <w:rsid w:val="007642B5"/>
    <w:rsid w:val="00764C3B"/>
    <w:rsid w:val="00765140"/>
    <w:rsid w:val="00767560"/>
    <w:rsid w:val="00772B34"/>
    <w:rsid w:val="00772F4A"/>
    <w:rsid w:val="00774118"/>
    <w:rsid w:val="00774385"/>
    <w:rsid w:val="007745F3"/>
    <w:rsid w:val="00775046"/>
    <w:rsid w:val="00780428"/>
    <w:rsid w:val="007804B7"/>
    <w:rsid w:val="0078082B"/>
    <w:rsid w:val="007831A8"/>
    <w:rsid w:val="007832B8"/>
    <w:rsid w:val="0078442A"/>
    <w:rsid w:val="00784D59"/>
    <w:rsid w:val="00786535"/>
    <w:rsid w:val="007868E9"/>
    <w:rsid w:val="007908C2"/>
    <w:rsid w:val="007911A4"/>
    <w:rsid w:val="00791FA6"/>
    <w:rsid w:val="00792D4B"/>
    <w:rsid w:val="0079369D"/>
    <w:rsid w:val="007942B4"/>
    <w:rsid w:val="00795DAD"/>
    <w:rsid w:val="00797D5C"/>
    <w:rsid w:val="007A0DB8"/>
    <w:rsid w:val="007A153C"/>
    <w:rsid w:val="007A224B"/>
    <w:rsid w:val="007A23E7"/>
    <w:rsid w:val="007A4571"/>
    <w:rsid w:val="007A50F1"/>
    <w:rsid w:val="007A532B"/>
    <w:rsid w:val="007A68E4"/>
    <w:rsid w:val="007A719D"/>
    <w:rsid w:val="007A7948"/>
    <w:rsid w:val="007B0904"/>
    <w:rsid w:val="007B16A5"/>
    <w:rsid w:val="007B1A86"/>
    <w:rsid w:val="007B1D49"/>
    <w:rsid w:val="007B2672"/>
    <w:rsid w:val="007B42A1"/>
    <w:rsid w:val="007B4424"/>
    <w:rsid w:val="007B525D"/>
    <w:rsid w:val="007B5A11"/>
    <w:rsid w:val="007B65FA"/>
    <w:rsid w:val="007B69D4"/>
    <w:rsid w:val="007B76EB"/>
    <w:rsid w:val="007C0191"/>
    <w:rsid w:val="007C0818"/>
    <w:rsid w:val="007C5115"/>
    <w:rsid w:val="007C54D9"/>
    <w:rsid w:val="007C675E"/>
    <w:rsid w:val="007D04CE"/>
    <w:rsid w:val="007D18EF"/>
    <w:rsid w:val="007D2C80"/>
    <w:rsid w:val="007D3156"/>
    <w:rsid w:val="007D390C"/>
    <w:rsid w:val="007D39E2"/>
    <w:rsid w:val="007D42ED"/>
    <w:rsid w:val="007D4666"/>
    <w:rsid w:val="007D468C"/>
    <w:rsid w:val="007D4B38"/>
    <w:rsid w:val="007D5726"/>
    <w:rsid w:val="007D6500"/>
    <w:rsid w:val="007D7076"/>
    <w:rsid w:val="007D7DE5"/>
    <w:rsid w:val="007E08DF"/>
    <w:rsid w:val="007E0A7C"/>
    <w:rsid w:val="007E1D16"/>
    <w:rsid w:val="007E217E"/>
    <w:rsid w:val="007E2B6D"/>
    <w:rsid w:val="007E3B18"/>
    <w:rsid w:val="007E5284"/>
    <w:rsid w:val="007E5850"/>
    <w:rsid w:val="007E68F6"/>
    <w:rsid w:val="007E6F15"/>
    <w:rsid w:val="007E7C7B"/>
    <w:rsid w:val="007F1859"/>
    <w:rsid w:val="007F25BE"/>
    <w:rsid w:val="007F2B75"/>
    <w:rsid w:val="007F4485"/>
    <w:rsid w:val="007F46FD"/>
    <w:rsid w:val="007F4953"/>
    <w:rsid w:val="007F529E"/>
    <w:rsid w:val="007F53E0"/>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744"/>
    <w:rsid w:val="008120FF"/>
    <w:rsid w:val="008143CD"/>
    <w:rsid w:val="00817F50"/>
    <w:rsid w:val="008218C6"/>
    <w:rsid w:val="0082223F"/>
    <w:rsid w:val="008225AD"/>
    <w:rsid w:val="008235A8"/>
    <w:rsid w:val="00823E3E"/>
    <w:rsid w:val="00824412"/>
    <w:rsid w:val="008246BD"/>
    <w:rsid w:val="008248FB"/>
    <w:rsid w:val="0082561D"/>
    <w:rsid w:val="00825734"/>
    <w:rsid w:val="00826F98"/>
    <w:rsid w:val="0083057B"/>
    <w:rsid w:val="008307D8"/>
    <w:rsid w:val="00835347"/>
    <w:rsid w:val="00835384"/>
    <w:rsid w:val="0083542F"/>
    <w:rsid w:val="0083587B"/>
    <w:rsid w:val="00835E31"/>
    <w:rsid w:val="00836947"/>
    <w:rsid w:val="00836ADB"/>
    <w:rsid w:val="0083776C"/>
    <w:rsid w:val="008400F3"/>
    <w:rsid w:val="0084049D"/>
    <w:rsid w:val="0084090D"/>
    <w:rsid w:val="008416A2"/>
    <w:rsid w:val="00842C8C"/>
    <w:rsid w:val="0084396F"/>
    <w:rsid w:val="00844302"/>
    <w:rsid w:val="0084457C"/>
    <w:rsid w:val="00846031"/>
    <w:rsid w:val="00847B57"/>
    <w:rsid w:val="00850E39"/>
    <w:rsid w:val="00851858"/>
    <w:rsid w:val="0085267D"/>
    <w:rsid w:val="00853309"/>
    <w:rsid w:val="00854734"/>
    <w:rsid w:val="00854EE3"/>
    <w:rsid w:val="008559F3"/>
    <w:rsid w:val="00856790"/>
    <w:rsid w:val="008568B6"/>
    <w:rsid w:val="00857005"/>
    <w:rsid w:val="00857191"/>
    <w:rsid w:val="00857A19"/>
    <w:rsid w:val="00857F19"/>
    <w:rsid w:val="0086189F"/>
    <w:rsid w:val="00862B27"/>
    <w:rsid w:val="0086305B"/>
    <w:rsid w:val="00864010"/>
    <w:rsid w:val="00865D7F"/>
    <w:rsid w:val="008664F0"/>
    <w:rsid w:val="0086771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A37"/>
    <w:rsid w:val="0089650F"/>
    <w:rsid w:val="00896810"/>
    <w:rsid w:val="00896A67"/>
    <w:rsid w:val="00897338"/>
    <w:rsid w:val="008A0C84"/>
    <w:rsid w:val="008A1AFD"/>
    <w:rsid w:val="008A2CA9"/>
    <w:rsid w:val="008A5B2A"/>
    <w:rsid w:val="008A7062"/>
    <w:rsid w:val="008B0535"/>
    <w:rsid w:val="008B081B"/>
    <w:rsid w:val="008B08F6"/>
    <w:rsid w:val="008B44DF"/>
    <w:rsid w:val="008B50C4"/>
    <w:rsid w:val="008B606D"/>
    <w:rsid w:val="008B7302"/>
    <w:rsid w:val="008B7425"/>
    <w:rsid w:val="008B76A7"/>
    <w:rsid w:val="008B77C1"/>
    <w:rsid w:val="008C0A80"/>
    <w:rsid w:val="008C1845"/>
    <w:rsid w:val="008C21CA"/>
    <w:rsid w:val="008C2FEA"/>
    <w:rsid w:val="008C4CFD"/>
    <w:rsid w:val="008C5DBD"/>
    <w:rsid w:val="008C76CE"/>
    <w:rsid w:val="008C79F3"/>
    <w:rsid w:val="008C7B53"/>
    <w:rsid w:val="008C7C6B"/>
    <w:rsid w:val="008C7D55"/>
    <w:rsid w:val="008D11B5"/>
    <w:rsid w:val="008D11D5"/>
    <w:rsid w:val="008D143F"/>
    <w:rsid w:val="008D15A4"/>
    <w:rsid w:val="008D2655"/>
    <w:rsid w:val="008D26B7"/>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4F2"/>
    <w:rsid w:val="008E7B30"/>
    <w:rsid w:val="008F0673"/>
    <w:rsid w:val="008F06FD"/>
    <w:rsid w:val="008F0B86"/>
    <w:rsid w:val="008F1251"/>
    <w:rsid w:val="008F17C6"/>
    <w:rsid w:val="008F1B71"/>
    <w:rsid w:val="008F20C2"/>
    <w:rsid w:val="008F21DA"/>
    <w:rsid w:val="008F2576"/>
    <w:rsid w:val="008F2660"/>
    <w:rsid w:val="008F3186"/>
    <w:rsid w:val="008F3D80"/>
    <w:rsid w:val="008F5910"/>
    <w:rsid w:val="008F5A50"/>
    <w:rsid w:val="008F5BDA"/>
    <w:rsid w:val="008F6202"/>
    <w:rsid w:val="008F72CF"/>
    <w:rsid w:val="009003CF"/>
    <w:rsid w:val="00900BF3"/>
    <w:rsid w:val="00900EB8"/>
    <w:rsid w:val="009011B9"/>
    <w:rsid w:val="00901DD0"/>
    <w:rsid w:val="00902349"/>
    <w:rsid w:val="00902389"/>
    <w:rsid w:val="00903D6E"/>
    <w:rsid w:val="00904031"/>
    <w:rsid w:val="009053A4"/>
    <w:rsid w:val="009053E8"/>
    <w:rsid w:val="009057AB"/>
    <w:rsid w:val="0090681D"/>
    <w:rsid w:val="00906EA1"/>
    <w:rsid w:val="00907E19"/>
    <w:rsid w:val="00907EFE"/>
    <w:rsid w:val="00910942"/>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F18"/>
    <w:rsid w:val="00926301"/>
    <w:rsid w:val="00926C6D"/>
    <w:rsid w:val="00927A5D"/>
    <w:rsid w:val="00931B4A"/>
    <w:rsid w:val="00931FAA"/>
    <w:rsid w:val="009321E2"/>
    <w:rsid w:val="00932666"/>
    <w:rsid w:val="009329C1"/>
    <w:rsid w:val="00932B82"/>
    <w:rsid w:val="0093321A"/>
    <w:rsid w:val="00933AF5"/>
    <w:rsid w:val="00934A89"/>
    <w:rsid w:val="00934BC7"/>
    <w:rsid w:val="00934CA3"/>
    <w:rsid w:val="00934D38"/>
    <w:rsid w:val="00934DC2"/>
    <w:rsid w:val="00935028"/>
    <w:rsid w:val="00935335"/>
    <w:rsid w:val="00936EEA"/>
    <w:rsid w:val="00940634"/>
    <w:rsid w:val="0094165C"/>
    <w:rsid w:val="009421A1"/>
    <w:rsid w:val="009423B8"/>
    <w:rsid w:val="0094258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800AD"/>
    <w:rsid w:val="009805F1"/>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80F"/>
    <w:rsid w:val="009E68A0"/>
    <w:rsid w:val="009E6CF4"/>
    <w:rsid w:val="009E73BC"/>
    <w:rsid w:val="009F0272"/>
    <w:rsid w:val="009F1C64"/>
    <w:rsid w:val="009F26BA"/>
    <w:rsid w:val="009F3248"/>
    <w:rsid w:val="009F3E2C"/>
    <w:rsid w:val="009F3E40"/>
    <w:rsid w:val="009F4691"/>
    <w:rsid w:val="009F5319"/>
    <w:rsid w:val="009F6A0D"/>
    <w:rsid w:val="009F6C2A"/>
    <w:rsid w:val="009F6F4B"/>
    <w:rsid w:val="009F7449"/>
    <w:rsid w:val="009F7AF2"/>
    <w:rsid w:val="00A001F3"/>
    <w:rsid w:val="00A00393"/>
    <w:rsid w:val="00A019FA"/>
    <w:rsid w:val="00A03A4F"/>
    <w:rsid w:val="00A03E29"/>
    <w:rsid w:val="00A0460B"/>
    <w:rsid w:val="00A04986"/>
    <w:rsid w:val="00A0521F"/>
    <w:rsid w:val="00A05AC3"/>
    <w:rsid w:val="00A06078"/>
    <w:rsid w:val="00A0705E"/>
    <w:rsid w:val="00A0724B"/>
    <w:rsid w:val="00A10F5E"/>
    <w:rsid w:val="00A11444"/>
    <w:rsid w:val="00A114D2"/>
    <w:rsid w:val="00A12B0E"/>
    <w:rsid w:val="00A12E5A"/>
    <w:rsid w:val="00A14CA7"/>
    <w:rsid w:val="00A15A13"/>
    <w:rsid w:val="00A15AFA"/>
    <w:rsid w:val="00A1607A"/>
    <w:rsid w:val="00A17AB7"/>
    <w:rsid w:val="00A200EF"/>
    <w:rsid w:val="00A212BB"/>
    <w:rsid w:val="00A2173E"/>
    <w:rsid w:val="00A21D1F"/>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1AC1"/>
    <w:rsid w:val="00A5333F"/>
    <w:rsid w:val="00A543F3"/>
    <w:rsid w:val="00A54F8C"/>
    <w:rsid w:val="00A558A7"/>
    <w:rsid w:val="00A55E4F"/>
    <w:rsid w:val="00A57029"/>
    <w:rsid w:val="00A57D41"/>
    <w:rsid w:val="00A57E4D"/>
    <w:rsid w:val="00A601BC"/>
    <w:rsid w:val="00A604F3"/>
    <w:rsid w:val="00A6107D"/>
    <w:rsid w:val="00A6180B"/>
    <w:rsid w:val="00A648D7"/>
    <w:rsid w:val="00A64E62"/>
    <w:rsid w:val="00A6554F"/>
    <w:rsid w:val="00A65FC2"/>
    <w:rsid w:val="00A660C4"/>
    <w:rsid w:val="00A663C8"/>
    <w:rsid w:val="00A66B79"/>
    <w:rsid w:val="00A66F1C"/>
    <w:rsid w:val="00A6707A"/>
    <w:rsid w:val="00A67242"/>
    <w:rsid w:val="00A70361"/>
    <w:rsid w:val="00A71EDA"/>
    <w:rsid w:val="00A73425"/>
    <w:rsid w:val="00A7511C"/>
    <w:rsid w:val="00A77EE7"/>
    <w:rsid w:val="00A80DF1"/>
    <w:rsid w:val="00A8148A"/>
    <w:rsid w:val="00A82393"/>
    <w:rsid w:val="00A82820"/>
    <w:rsid w:val="00A83126"/>
    <w:rsid w:val="00A83B3F"/>
    <w:rsid w:val="00A8403E"/>
    <w:rsid w:val="00A84115"/>
    <w:rsid w:val="00A84164"/>
    <w:rsid w:val="00A84A8C"/>
    <w:rsid w:val="00A850E4"/>
    <w:rsid w:val="00A86B01"/>
    <w:rsid w:val="00A8700E"/>
    <w:rsid w:val="00A870D2"/>
    <w:rsid w:val="00A87B01"/>
    <w:rsid w:val="00A901B2"/>
    <w:rsid w:val="00A901E6"/>
    <w:rsid w:val="00A90570"/>
    <w:rsid w:val="00A90927"/>
    <w:rsid w:val="00A90FCB"/>
    <w:rsid w:val="00A90FEF"/>
    <w:rsid w:val="00A91C95"/>
    <w:rsid w:val="00A93E8A"/>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B60"/>
    <w:rsid w:val="00AB30EA"/>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78"/>
    <w:rsid w:val="00AD782F"/>
    <w:rsid w:val="00AE19BD"/>
    <w:rsid w:val="00AE3D31"/>
    <w:rsid w:val="00AE4DD3"/>
    <w:rsid w:val="00AE572E"/>
    <w:rsid w:val="00AE5C0C"/>
    <w:rsid w:val="00AE5C15"/>
    <w:rsid w:val="00AE6EF6"/>
    <w:rsid w:val="00AE7D46"/>
    <w:rsid w:val="00AE7EF1"/>
    <w:rsid w:val="00AF0468"/>
    <w:rsid w:val="00AF1F4D"/>
    <w:rsid w:val="00AF246D"/>
    <w:rsid w:val="00AF35B0"/>
    <w:rsid w:val="00AF377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61036"/>
    <w:rsid w:val="00B615F3"/>
    <w:rsid w:val="00B617D7"/>
    <w:rsid w:val="00B61D98"/>
    <w:rsid w:val="00B62278"/>
    <w:rsid w:val="00B62A5E"/>
    <w:rsid w:val="00B62D52"/>
    <w:rsid w:val="00B63D40"/>
    <w:rsid w:val="00B6486B"/>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74E4"/>
    <w:rsid w:val="00B87EF5"/>
    <w:rsid w:val="00B905D7"/>
    <w:rsid w:val="00B90D99"/>
    <w:rsid w:val="00B9170F"/>
    <w:rsid w:val="00B92A4C"/>
    <w:rsid w:val="00B93335"/>
    <w:rsid w:val="00B942ED"/>
    <w:rsid w:val="00B947E5"/>
    <w:rsid w:val="00B95D01"/>
    <w:rsid w:val="00B965A7"/>
    <w:rsid w:val="00BA0045"/>
    <w:rsid w:val="00BA007F"/>
    <w:rsid w:val="00BA0F46"/>
    <w:rsid w:val="00BA1965"/>
    <w:rsid w:val="00BA2BB5"/>
    <w:rsid w:val="00BA2F6D"/>
    <w:rsid w:val="00BA3977"/>
    <w:rsid w:val="00BA4268"/>
    <w:rsid w:val="00BA4AB7"/>
    <w:rsid w:val="00BA5113"/>
    <w:rsid w:val="00BA55EA"/>
    <w:rsid w:val="00BA5E2A"/>
    <w:rsid w:val="00BB0ABC"/>
    <w:rsid w:val="00BB3B73"/>
    <w:rsid w:val="00BB5B0C"/>
    <w:rsid w:val="00BB67DE"/>
    <w:rsid w:val="00BB770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541C"/>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B95"/>
    <w:rsid w:val="00C0061F"/>
    <w:rsid w:val="00C007C9"/>
    <w:rsid w:val="00C00A72"/>
    <w:rsid w:val="00C01800"/>
    <w:rsid w:val="00C021FC"/>
    <w:rsid w:val="00C05128"/>
    <w:rsid w:val="00C05931"/>
    <w:rsid w:val="00C05A90"/>
    <w:rsid w:val="00C106B2"/>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C60"/>
    <w:rsid w:val="00C33DA1"/>
    <w:rsid w:val="00C34127"/>
    <w:rsid w:val="00C34B70"/>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6E25"/>
    <w:rsid w:val="00C608B2"/>
    <w:rsid w:val="00C6164D"/>
    <w:rsid w:val="00C6184F"/>
    <w:rsid w:val="00C6294B"/>
    <w:rsid w:val="00C62E0C"/>
    <w:rsid w:val="00C637F3"/>
    <w:rsid w:val="00C63C3D"/>
    <w:rsid w:val="00C63E91"/>
    <w:rsid w:val="00C642ED"/>
    <w:rsid w:val="00C6458A"/>
    <w:rsid w:val="00C6533B"/>
    <w:rsid w:val="00C6615E"/>
    <w:rsid w:val="00C669DC"/>
    <w:rsid w:val="00C675B5"/>
    <w:rsid w:val="00C711C5"/>
    <w:rsid w:val="00C7129E"/>
    <w:rsid w:val="00C71B10"/>
    <w:rsid w:val="00C7458B"/>
    <w:rsid w:val="00C751B8"/>
    <w:rsid w:val="00C77353"/>
    <w:rsid w:val="00C778D8"/>
    <w:rsid w:val="00C8168C"/>
    <w:rsid w:val="00C818A5"/>
    <w:rsid w:val="00C82AB5"/>
    <w:rsid w:val="00C834DE"/>
    <w:rsid w:val="00C83FD4"/>
    <w:rsid w:val="00C84F23"/>
    <w:rsid w:val="00C85994"/>
    <w:rsid w:val="00C86214"/>
    <w:rsid w:val="00C874EE"/>
    <w:rsid w:val="00C91760"/>
    <w:rsid w:val="00C91A76"/>
    <w:rsid w:val="00C9263A"/>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5ED"/>
    <w:rsid w:val="00CC0ED5"/>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F0473"/>
    <w:rsid w:val="00CF04C1"/>
    <w:rsid w:val="00CF09A0"/>
    <w:rsid w:val="00CF14CA"/>
    <w:rsid w:val="00CF2240"/>
    <w:rsid w:val="00CF258E"/>
    <w:rsid w:val="00CF40A2"/>
    <w:rsid w:val="00CF56BF"/>
    <w:rsid w:val="00CF6398"/>
    <w:rsid w:val="00CF71A0"/>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B68"/>
    <w:rsid w:val="00D322C9"/>
    <w:rsid w:val="00D325AE"/>
    <w:rsid w:val="00D3293C"/>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817"/>
    <w:rsid w:val="00D443B0"/>
    <w:rsid w:val="00D45849"/>
    <w:rsid w:val="00D45977"/>
    <w:rsid w:val="00D45B7A"/>
    <w:rsid w:val="00D46D8A"/>
    <w:rsid w:val="00D47127"/>
    <w:rsid w:val="00D471A1"/>
    <w:rsid w:val="00D47E4A"/>
    <w:rsid w:val="00D50830"/>
    <w:rsid w:val="00D5130A"/>
    <w:rsid w:val="00D51D7A"/>
    <w:rsid w:val="00D53898"/>
    <w:rsid w:val="00D541EF"/>
    <w:rsid w:val="00D54476"/>
    <w:rsid w:val="00D559A7"/>
    <w:rsid w:val="00D56E18"/>
    <w:rsid w:val="00D57357"/>
    <w:rsid w:val="00D57F53"/>
    <w:rsid w:val="00D601EE"/>
    <w:rsid w:val="00D602B1"/>
    <w:rsid w:val="00D60464"/>
    <w:rsid w:val="00D613B1"/>
    <w:rsid w:val="00D6140B"/>
    <w:rsid w:val="00D61D6E"/>
    <w:rsid w:val="00D6227B"/>
    <w:rsid w:val="00D6235C"/>
    <w:rsid w:val="00D62803"/>
    <w:rsid w:val="00D62C07"/>
    <w:rsid w:val="00D64B23"/>
    <w:rsid w:val="00D654BF"/>
    <w:rsid w:val="00D6582D"/>
    <w:rsid w:val="00D65E47"/>
    <w:rsid w:val="00D65F32"/>
    <w:rsid w:val="00D663E3"/>
    <w:rsid w:val="00D67469"/>
    <w:rsid w:val="00D67F14"/>
    <w:rsid w:val="00D67F96"/>
    <w:rsid w:val="00D70859"/>
    <w:rsid w:val="00D71AD0"/>
    <w:rsid w:val="00D71BEB"/>
    <w:rsid w:val="00D74071"/>
    <w:rsid w:val="00D7419B"/>
    <w:rsid w:val="00D74698"/>
    <w:rsid w:val="00D75709"/>
    <w:rsid w:val="00D75B6A"/>
    <w:rsid w:val="00D75B77"/>
    <w:rsid w:val="00D7609A"/>
    <w:rsid w:val="00D76B1C"/>
    <w:rsid w:val="00D76D82"/>
    <w:rsid w:val="00D811FD"/>
    <w:rsid w:val="00D814FC"/>
    <w:rsid w:val="00D83177"/>
    <w:rsid w:val="00D84D62"/>
    <w:rsid w:val="00D8527A"/>
    <w:rsid w:val="00D85C12"/>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362F"/>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211D"/>
    <w:rsid w:val="00DC2A7C"/>
    <w:rsid w:val="00DC310C"/>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246F"/>
    <w:rsid w:val="00DE2DBA"/>
    <w:rsid w:val="00DE3751"/>
    <w:rsid w:val="00DE3DE2"/>
    <w:rsid w:val="00DE4ECE"/>
    <w:rsid w:val="00DE5376"/>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B6B"/>
    <w:rsid w:val="00E15C99"/>
    <w:rsid w:val="00E163C4"/>
    <w:rsid w:val="00E17425"/>
    <w:rsid w:val="00E205AC"/>
    <w:rsid w:val="00E210A6"/>
    <w:rsid w:val="00E2110F"/>
    <w:rsid w:val="00E21AC2"/>
    <w:rsid w:val="00E248AE"/>
    <w:rsid w:val="00E24A12"/>
    <w:rsid w:val="00E250A7"/>
    <w:rsid w:val="00E255E2"/>
    <w:rsid w:val="00E25F34"/>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1BAE"/>
    <w:rsid w:val="00E63995"/>
    <w:rsid w:val="00E63E5B"/>
    <w:rsid w:val="00E64D87"/>
    <w:rsid w:val="00E65A46"/>
    <w:rsid w:val="00E65DFF"/>
    <w:rsid w:val="00E66DC4"/>
    <w:rsid w:val="00E674EA"/>
    <w:rsid w:val="00E71D05"/>
    <w:rsid w:val="00E71D77"/>
    <w:rsid w:val="00E71F7F"/>
    <w:rsid w:val="00E72542"/>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ADE"/>
    <w:rsid w:val="00E92D2C"/>
    <w:rsid w:val="00E95398"/>
    <w:rsid w:val="00E95D5E"/>
    <w:rsid w:val="00E9660D"/>
    <w:rsid w:val="00E967FF"/>
    <w:rsid w:val="00E96CEF"/>
    <w:rsid w:val="00E97764"/>
    <w:rsid w:val="00E977B2"/>
    <w:rsid w:val="00EA0107"/>
    <w:rsid w:val="00EA06DA"/>
    <w:rsid w:val="00EA2DAE"/>
    <w:rsid w:val="00EA32D6"/>
    <w:rsid w:val="00EA3BFA"/>
    <w:rsid w:val="00EA465B"/>
    <w:rsid w:val="00EA4893"/>
    <w:rsid w:val="00EA48D7"/>
    <w:rsid w:val="00EA6C69"/>
    <w:rsid w:val="00EA6DC6"/>
    <w:rsid w:val="00EA73FC"/>
    <w:rsid w:val="00EA7CAE"/>
    <w:rsid w:val="00EB06B2"/>
    <w:rsid w:val="00EB2DF8"/>
    <w:rsid w:val="00EB2FDB"/>
    <w:rsid w:val="00EB39BD"/>
    <w:rsid w:val="00EB407D"/>
    <w:rsid w:val="00EB4526"/>
    <w:rsid w:val="00EB4FEF"/>
    <w:rsid w:val="00EB65A2"/>
    <w:rsid w:val="00EC023F"/>
    <w:rsid w:val="00EC08D2"/>
    <w:rsid w:val="00EC240A"/>
    <w:rsid w:val="00EC24C2"/>
    <w:rsid w:val="00EC2E8D"/>
    <w:rsid w:val="00EC3060"/>
    <w:rsid w:val="00EC3718"/>
    <w:rsid w:val="00EC38A6"/>
    <w:rsid w:val="00EC4B5B"/>
    <w:rsid w:val="00EC5C24"/>
    <w:rsid w:val="00EC7BA3"/>
    <w:rsid w:val="00EC7F3F"/>
    <w:rsid w:val="00EC7F8D"/>
    <w:rsid w:val="00ED004C"/>
    <w:rsid w:val="00ED1CC7"/>
    <w:rsid w:val="00ED1EE5"/>
    <w:rsid w:val="00ED2092"/>
    <w:rsid w:val="00ED2B77"/>
    <w:rsid w:val="00ED44AD"/>
    <w:rsid w:val="00ED53C3"/>
    <w:rsid w:val="00ED5521"/>
    <w:rsid w:val="00ED569E"/>
    <w:rsid w:val="00ED56FE"/>
    <w:rsid w:val="00ED7E53"/>
    <w:rsid w:val="00ED7F78"/>
    <w:rsid w:val="00EE25E7"/>
    <w:rsid w:val="00EE2C32"/>
    <w:rsid w:val="00EE38BD"/>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1788"/>
    <w:rsid w:val="00F02BF2"/>
    <w:rsid w:val="00F03932"/>
    <w:rsid w:val="00F04265"/>
    <w:rsid w:val="00F04BCC"/>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A59"/>
    <w:rsid w:val="00F87F0F"/>
    <w:rsid w:val="00F903F5"/>
    <w:rsid w:val="00F90655"/>
    <w:rsid w:val="00F91152"/>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2386"/>
    <w:rsid w:val="00FB3817"/>
    <w:rsid w:val="00FB5781"/>
    <w:rsid w:val="00FC0CB6"/>
    <w:rsid w:val="00FC236F"/>
    <w:rsid w:val="00FC36BF"/>
    <w:rsid w:val="00FC391B"/>
    <w:rsid w:val="00FC3CD4"/>
    <w:rsid w:val="00FC4875"/>
    <w:rsid w:val="00FC4A38"/>
    <w:rsid w:val="00FC4BA3"/>
    <w:rsid w:val="00FC5834"/>
    <w:rsid w:val="00FC5C7D"/>
    <w:rsid w:val="00FD0E32"/>
    <w:rsid w:val="00FD131E"/>
    <w:rsid w:val="00FD22B3"/>
    <w:rsid w:val="00FD2906"/>
    <w:rsid w:val="00FD2C59"/>
    <w:rsid w:val="00FD36D1"/>
    <w:rsid w:val="00FD3E98"/>
    <w:rsid w:val="00FD6F0E"/>
    <w:rsid w:val="00FD739D"/>
    <w:rsid w:val="00FE0079"/>
    <w:rsid w:val="00FE0102"/>
    <w:rsid w:val="00FE0289"/>
    <w:rsid w:val="00FE0362"/>
    <w:rsid w:val="00FE0F9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234817E7-9BE6-4B46-9D61-135FD9E12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10120</TotalTime>
  <Pages>60</Pages>
  <Words>40047</Words>
  <Characters>228270</Characters>
  <Application>Microsoft Office Word</Application>
  <DocSecurity>0</DocSecurity>
  <Lines>1902</Lines>
  <Paragraphs>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2515</cp:revision>
  <dcterms:created xsi:type="dcterms:W3CDTF">2025-07-02T11:23:00Z</dcterms:created>
  <dcterms:modified xsi:type="dcterms:W3CDTF">2026-05-27T03:43:00Z</dcterms:modified>
</cp:coreProperties>
</file>