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E6E1D5" w14:textId="77777777" w:rsidR="00000000" w:rsidRDefault="00E64FE3">
      <w:pPr>
        <w:pStyle w:val="NormalWeb"/>
        <w:jc w:val="center"/>
        <w:divId w:val="121850536"/>
      </w:pPr>
      <w:r>
        <w:rPr>
          <w:b/>
          <w:bCs/>
        </w:rPr>
        <w:t>ALBUM NGÂM THƠ</w:t>
      </w:r>
      <w:r>
        <w:t xml:space="preserve"> </w:t>
      </w:r>
    </w:p>
    <w:p w14:paraId="5E7282AA" w14:textId="77777777" w:rsidR="00000000" w:rsidRDefault="00E64FE3">
      <w:pPr>
        <w:pStyle w:val="Heading1"/>
        <w:jc w:val="center"/>
        <w:divId w:val="121850536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ĐẠI HIỆP</w:t>
      </w:r>
      <w:bookmarkEnd w:id="0"/>
      <w:r>
        <w:rPr>
          <w:rFonts w:eastAsia="Times New Roman"/>
        </w:rPr>
        <w:t xml:space="preserve"> </w:t>
      </w:r>
    </w:p>
    <w:p w14:paraId="6A0BAF3D" w14:textId="77777777" w:rsidR="00000000" w:rsidRDefault="00E64FE3">
      <w:pPr>
        <w:pStyle w:val="NormalWeb"/>
        <w:divId w:val="121850536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BinhDi_Index"/>
    <w:p w14:paraId="5D4E9E2F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"/>
    </w:p>
    <w:bookmarkStart w:id="2" w:name="Art_Poetry_TraChanh_Index"/>
    <w:p w14:paraId="2C1767E9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2"/>
    </w:p>
    <w:bookmarkStart w:id="3" w:name="Art_Poetry_ThayGi_Index"/>
    <w:p w14:paraId="18FA32A2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3"/>
    </w:p>
    <w:bookmarkStart w:id="4" w:name="Art_Poetry_My_Index"/>
    <w:p w14:paraId="51753449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4"/>
    </w:p>
    <w:bookmarkStart w:id="5" w:name="Art_Poetry_Uom_Index"/>
    <w:p w14:paraId="1863C0A5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5"/>
    </w:p>
    <w:bookmarkStart w:id="6" w:name="Art_Poetry_MoCuaATy_Index"/>
    <w:p w14:paraId="45E2318A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6"/>
    </w:p>
    <w:bookmarkStart w:id="7" w:name="Art_Poetry_BaiThoNamCu_Index"/>
    <w:p w14:paraId="11934C6F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7"/>
    </w:p>
    <w:bookmarkStart w:id="8" w:name="Art_Poetry_DieuBongHoSu_Index"/>
    <w:p w14:paraId="5AE7F4DF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8"/>
    </w:p>
    <w:bookmarkStart w:id="9" w:name="Art_Poetry_BayChuBayDatNgheMuaLaiBuon_In"/>
    <w:p w14:paraId="0FA9F1D8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</w:instrText>
      </w:r>
      <w:r>
        <w:rPr>
          <w:rFonts w:eastAsia="Times New Roman"/>
        </w:rPr>
        <w:instrText>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9"/>
    </w:p>
    <w:bookmarkStart w:id="10" w:name="Art_Poetry_Lac_Index"/>
    <w:p w14:paraId="05AFB55A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10"/>
    </w:p>
    <w:bookmarkStart w:id="11" w:name="Art_Poetry_BaoVeMoiTruong_Index"/>
    <w:p w14:paraId="40CCF4EB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11"/>
    </w:p>
    <w:bookmarkStart w:id="12" w:name="Art_Poetry_NgoNhan_Index"/>
    <w:p w14:paraId="11DCB031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12"/>
    </w:p>
    <w:bookmarkStart w:id="13" w:name="Art_Poetry_TinhTangBienHoa_Index"/>
    <w:p w14:paraId="5A6012F4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13"/>
    </w:p>
    <w:bookmarkStart w:id="14" w:name="Art_Poetry_KhungTroiHoaLai_Index"/>
    <w:p w14:paraId="32C3FB99" w14:textId="77777777" w:rsidR="00000000" w:rsidRDefault="00E64FE3">
      <w:pPr>
        <w:numPr>
          <w:ilvl w:val="0"/>
          <w:numId w:val="1"/>
        </w:numPr>
        <w:spacing w:before="100" w:beforeAutospacing="1" w:after="100" w:afterAutospacing="1"/>
        <w:divId w:val="1218505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4"/>
    </w:p>
    <w:p w14:paraId="2397F812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15" w:name="Art_Poetry_BinhDi"/>
    <w:p w14:paraId="18149C10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</w:r>
      <w:r>
        <w:t>Chúa b</w:t>
      </w:r>
      <w:r>
        <w:t>ả</w:t>
      </w:r>
      <w:r>
        <w:t>o lòng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</w:t>
      </w:r>
      <w:r>
        <w:t>ưu l</w:t>
      </w:r>
      <w:r>
        <w:t>ạ</w:t>
      </w:r>
      <w:r>
        <w:t>c</w:t>
      </w:r>
      <w:r>
        <w:br/>
        <w:t>Trung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 xml:space="preserve">c gia </w:t>
      </w:r>
      <w:r>
        <w:t>ch</w:t>
      </w:r>
      <w:r>
        <w:t>ủ</w:t>
      </w:r>
      <w:r>
        <w:t xml:space="preserve"> thuy</w:t>
      </w:r>
      <w:r>
        <w:t>ế</w:t>
      </w:r>
      <w:r>
        <w:t>t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</w:r>
      <w:r>
        <w:lastRenderedPageBreak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</w:t>
      </w:r>
      <w:r>
        <w:t>hương.</w:t>
      </w:r>
    </w:p>
    <w:p w14:paraId="69B3DD43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16" w:name="Art_Poetry_TraChanh"/>
    <w:p w14:paraId="343C502C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16"/>
      <w:r>
        <w:br/>
        <w:t>Sáng nay anh đi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08DC72FE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17" w:name="Art_Poetry_ThayGi"/>
    <w:p w14:paraId="0C3426EF" w14:textId="77777777" w:rsidR="00000000" w:rsidRDefault="00E64FE3">
      <w:pPr>
        <w:pStyle w:val="NormalWeb"/>
        <w:divId w:val="121850536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17"/>
      <w:r>
        <w:br/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 xml:space="preserve">y </w:t>
      </w:r>
      <w:r>
        <w:t>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lastRenderedPageBreak/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>ch-xi”.</w:t>
      </w:r>
      <w:r>
        <w:t xml:space="preserve"> </w:t>
      </w:r>
      <w:r>
        <w:rPr>
          <w:vertAlign w:val="superscript"/>
        </w:rPr>
        <w:t>(1)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 xml:space="preserve">c là màu “ô-giôn” </w:t>
      </w:r>
      <w:r>
        <w:rPr>
          <w:vertAlign w:val="superscript"/>
        </w:rPr>
        <w:t>(2)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</w:t>
      </w:r>
      <w:r>
        <w:t>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 xml:space="preserve">ng </w:t>
      </w:r>
      <w:r>
        <w:rPr>
          <w:vertAlign w:val="superscript"/>
        </w:rPr>
        <w:t>(3)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Sexy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 là g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m, g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tình.</w:t>
      </w:r>
      <w:r>
        <w:rPr>
          <w:sz w:val="20"/>
          <w:szCs w:val="20"/>
        </w:rPr>
        <w:br/>
        <w:t>(2) Ozone (</w:t>
      </w:r>
      <w:r>
        <w:rPr>
          <w:i/>
          <w:iCs/>
          <w:sz w:val="20"/>
          <w:szCs w:val="20"/>
        </w:rPr>
        <w:t>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 là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thù hình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khí ô-xy,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p trung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ng bình lưu khí quy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trái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t.</w:t>
      </w:r>
      <w:r>
        <w:rPr>
          <w:sz w:val="20"/>
          <w:szCs w:val="20"/>
        </w:rPr>
        <w:br/>
        <w:t>(3) Có bài hát “Chuy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Thanh.</w:t>
      </w:r>
      <w:r>
        <w:rPr>
          <w:sz w:val="20"/>
          <w:szCs w:val="20"/>
        </w:rPr>
        <w:br/>
        <w:t>(4)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</w:instrText>
      </w:r>
      <w:r>
        <w:rPr>
          <w:sz w:val="20"/>
          <w:szCs w:val="20"/>
        </w:rPr>
        <w:instrText>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47C65C31" w14:textId="77777777" w:rsidR="00000000" w:rsidRDefault="00E64FE3">
      <w:pPr>
        <w:pStyle w:val="NormalWeb"/>
        <w:divId w:val="121850536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1FCB9493" w14:textId="77777777" w:rsidR="00000000" w:rsidRDefault="00E64FE3">
      <w:pPr>
        <w:pStyle w:val="NormalWeb"/>
        <w:divId w:val="121850536"/>
      </w:pPr>
      <w:r>
        <w:rPr>
          <w:sz w:val="20"/>
          <w:szCs w:val="20"/>
        </w:rPr>
        <w:fldChar w:fldCharType="end"/>
      </w:r>
      <w:bookmarkStart w:id="18" w:name="Art_Poetry_My"/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18"/>
      <w:r>
        <w:br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 xml:space="preserve">i </w:t>
      </w:r>
      <w:r>
        <w:rPr>
          <w:vertAlign w:val="superscript"/>
        </w:rPr>
        <w:t>(1)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</w:t>
      </w:r>
      <w:r>
        <w:t xml:space="preserve">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>t, 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</w:t>
      </w:r>
      <w:r>
        <w:t>n bé yêu</w:t>
      </w:r>
      <w:r>
        <w:br/>
      </w:r>
      <w:r>
        <w:br/>
      </w:r>
      <w:r>
        <w:lastRenderedPageBreak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>n 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  <w:r>
        <w:br/>
        <w:t>-</w:t>
      </w:r>
      <w:r>
        <w:br/>
      </w:r>
      <w:r>
        <w:rPr>
          <w:sz w:val="20"/>
          <w:szCs w:val="20"/>
        </w:rPr>
        <w:t>(1) Nhà văn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Huy 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có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“Giăng Lư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Chim”.</w:t>
      </w:r>
    </w:p>
    <w:p w14:paraId="600F9DE6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19" w:name="Art_Poetry_Uom"/>
    <w:p w14:paraId="522959DE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19"/>
      <w:r>
        <w:br/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 xml:space="preserve">i </w:t>
      </w:r>
      <w:r>
        <w:t>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 xml:space="preserve">n </w:t>
      </w:r>
      <w:r>
        <w:t>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17698745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20" w:name="Art_Poetry_MoCuaATy"/>
    <w:p w14:paraId="467731F1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20"/>
      <w:r>
        <w:br/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</w:r>
      <w:r>
        <w:lastRenderedPageBreak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</w:t>
      </w:r>
      <w:r>
        <w:t>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 xml:space="preserve">u “Van” </w:t>
      </w:r>
      <w:r>
        <w:rPr>
          <w:vertAlign w:val="superscript"/>
        </w:rPr>
        <w:t>(1)</w:t>
      </w:r>
      <w:r>
        <w:t xml:space="preserve">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</w:t>
      </w:r>
      <w:r>
        <w:t>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(2)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</w:t>
      </w:r>
      <w:r>
        <w:t>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 xml:space="preserve">i là “Tăng-gô”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u khiêu </w:t>
      </w:r>
      <w:r>
        <w:rPr>
          <w:sz w:val="20"/>
          <w:szCs w:val="20"/>
        </w:rPr>
        <w:t>vũ Valse.</w:t>
      </w:r>
      <w:r>
        <w:rPr>
          <w:sz w:val="20"/>
          <w:szCs w:val="20"/>
        </w:rPr>
        <w:br/>
        <w:t>(2)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  <w:r>
        <w:rPr>
          <w:sz w:val="20"/>
          <w:szCs w:val="20"/>
        </w:rPr>
        <w:br/>
        <w:t>(3)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khiêu vũ Tango.</w:t>
      </w:r>
    </w:p>
    <w:p w14:paraId="65C3B627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21" w:name="Art_Poetry_BaiThoNamCu"/>
    <w:p w14:paraId="202FDA93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21"/>
      <w:r>
        <w:br/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 nhào câu ch</w:t>
      </w:r>
      <w:r>
        <w:t>ữ</w:t>
      </w:r>
      <w:r>
        <w:t xml:space="preserve"> r</w:t>
      </w:r>
      <w:r>
        <w:t>ố</w:t>
      </w:r>
      <w:r>
        <w:t>i c</w:t>
      </w:r>
      <w:r>
        <w:t>ả</w:t>
      </w:r>
      <w:r>
        <w:t xml:space="preserve"> lên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</w:t>
      </w:r>
      <w:r>
        <w:t>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</w:r>
      <w:r>
        <w:lastRenderedPageBreak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</w:t>
      </w:r>
      <w:r>
        <w:t>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</w:r>
      <w:r>
        <w:t>-</w:t>
      </w:r>
      <w:r>
        <w:br/>
      </w:r>
      <w:r>
        <w:rPr>
          <w:sz w:val="20"/>
          <w:szCs w:val="20"/>
        </w:rPr>
        <w:t>(1) Nguyên tác câu thơ là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ợ</w:t>
      </w:r>
      <w:r>
        <w:rPr>
          <w:sz w:val="20"/>
          <w:szCs w:val="20"/>
        </w:rPr>
        <w:t>m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66E0FC29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22" w:name="Art_Poetry_DieuBongHoSu"/>
    <w:p w14:paraId="6036AB07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22"/>
      <w:r>
        <w:br/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</w:t>
      </w:r>
      <w:r>
        <w:t>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 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</w:r>
      <w:r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2C4C083B" w14:textId="77777777" w:rsidR="00000000" w:rsidRDefault="00E64FE3">
      <w:pPr>
        <w:pStyle w:val="NormalWeb"/>
        <w:divId w:val="121850536"/>
      </w:pPr>
      <w:r>
        <w:lastRenderedPageBreak/>
        <w:br/>
        <w:t>◦◦◊◦◦</w:t>
      </w:r>
    </w:p>
    <w:bookmarkStart w:id="23" w:name="Art_Poetry_BayChuBayDatNgheMuaLaiBuon"/>
    <w:p w14:paraId="7BE48D5B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"Art_Poetry_BayChuBayDatNgheMuaLaiBuon_I"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3"/>
      <w:r>
        <w:br/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</w:r>
      <w:r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</w:t>
      </w:r>
      <w:r>
        <w:t xml:space="preserve">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</w:t>
      </w:r>
      <w:r>
        <w:t>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i bài hát “Mưa </w:t>
      </w:r>
      <w:r>
        <w:rPr>
          <w:sz w:val="20"/>
          <w:szCs w:val="20"/>
        </w:rPr>
        <w:t>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là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0A0FD8AB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24" w:name="Art_Poetry_Lac"/>
    <w:p w14:paraId="1CF7CE4C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24"/>
      <w:r>
        <w:br/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</w:t>
      </w:r>
      <w:r>
        <w:t>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hoa tàn</w:t>
      </w:r>
      <w:r>
        <w:br/>
      </w:r>
      <w:r>
        <w:lastRenderedPageBreak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</w:t>
      </w:r>
      <w:r>
        <w:t>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69B1F999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25" w:name="Art_Poetry_BaoVeMoiTruong"/>
    <w:p w14:paraId="6BC14110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5"/>
      <w:r>
        <w:br/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 xml:space="preserve">ng </w:t>
      </w:r>
      <w:r>
        <w:rPr>
          <w:vertAlign w:val="superscript"/>
        </w:rPr>
        <w:t>(1)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 xml:space="preserve">y </w:t>
      </w:r>
      <w:r>
        <w:t>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</w:t>
      </w:r>
      <w:r>
        <w:t>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xanh.</w:t>
      </w:r>
      <w:r>
        <w:br/>
        <w:t>-</w:t>
      </w:r>
      <w:r>
        <w:br/>
      </w:r>
      <w:r>
        <w:rPr>
          <w:sz w:val="20"/>
          <w:szCs w:val="20"/>
        </w:rPr>
        <w:t>(1) Nhà thơ Xuân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có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Trong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ng”. Câu thơ “B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trong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ng” cũng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bài thơ “Chuy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Chú Gà Con”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sĩ.</w:t>
      </w:r>
    </w:p>
    <w:p w14:paraId="6FEA04E3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26" w:name="Art_Poetry_NgoNhan"/>
    <w:p w14:paraId="7FCA5EE3" w14:textId="77777777" w:rsidR="00000000" w:rsidRDefault="00E64FE3">
      <w:pPr>
        <w:pStyle w:val="NormalWeb"/>
        <w:divId w:val="121850536"/>
      </w:pPr>
      <w:r>
        <w:lastRenderedPageBreak/>
        <w:fldChar w:fldCharType="begin"/>
      </w:r>
      <w:r>
        <w:instrText xml:space="preserve"> </w:instrText>
      </w:r>
      <w:r>
        <w:instrText>HYPERLINK "" \l "Art_Poetry_N</w:instrText>
      </w:r>
      <w:r>
        <w:instrText>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6"/>
      <w:r>
        <w:br/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</w:t>
      </w:r>
      <w:r>
        <w:t xml:space="preserve">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 xml:space="preserve">Xương máu </w:t>
      </w:r>
      <w:r>
        <w:t>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11A7365C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27" w:name="Art_Poetry_TinhTangBienHoa"/>
    <w:p w14:paraId="56DD1FB1" w14:textId="77777777" w:rsidR="00000000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27"/>
      <w:r>
        <w:br/>
        <w:t>   Anh ng</w:t>
      </w:r>
      <w:r>
        <w:t>ồ</w:t>
      </w:r>
      <w:r>
        <w:t>i n</w:t>
      </w:r>
      <w:r>
        <w:t>ặ</w:t>
      </w:r>
      <w:r>
        <w:t>n m</w:t>
      </w:r>
      <w:r>
        <w:t>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>i 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</w:t>
      </w:r>
      <w:r>
        <w:t>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>   Hít 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</w:r>
      <w:r>
        <w:lastRenderedPageBreak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</w:t>
      </w:r>
      <w:r>
        <w:t>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p w14:paraId="7C15B2F2" w14:textId="77777777" w:rsidR="00000000" w:rsidRDefault="00E64FE3">
      <w:pPr>
        <w:pStyle w:val="NormalWeb"/>
        <w:divId w:val="121850536"/>
      </w:pPr>
      <w:r>
        <w:br/>
        <w:t>◦◦◊◦◦</w:t>
      </w:r>
    </w:p>
    <w:bookmarkStart w:id="28" w:name="Art_Poetry_KhungTroiHoaLai"/>
    <w:p w14:paraId="677EF276" w14:textId="77777777" w:rsidR="00E64FE3" w:rsidRDefault="00E64FE3">
      <w:pPr>
        <w:pStyle w:val="NormalWeb"/>
        <w:divId w:val="121850536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28"/>
      <w:r>
        <w:br/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</w:t>
      </w:r>
      <w:r>
        <w:t>ng</w:t>
      </w:r>
      <w:r>
        <w:br/>
        <w:t>   Ngư</w:t>
      </w:r>
      <w:r>
        <w:t>ờ</w:t>
      </w:r>
      <w:r>
        <w:t>i ơi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 xml:space="preserve">y đã gót hài cũng không. </w:t>
      </w:r>
      <w:r>
        <w:rPr>
          <w:vertAlign w:val="superscript"/>
        </w:rPr>
        <w:t>(1)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</w:t>
      </w:r>
      <w:r>
        <w:t>ôi</w:t>
      </w:r>
      <w:r>
        <w:br/>
        <w:t>   Mang hương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</w:r>
      <w:r>
        <w:lastRenderedPageBreak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</w:t>
      </w:r>
      <w:r>
        <w:t>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sectPr w:rsidR="00E6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B2967"/>
    <w:multiLevelType w:val="multilevel"/>
    <w:tmpl w:val="140A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C"/>
    <w:rsid w:val="00057EEC"/>
    <w:rsid w:val="00E6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285F6"/>
  <w15:chartTrackingRefBased/>
  <w15:docId w15:val="{635CCC99-FB13-4800-A8E3-54A6CF04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0536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1947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“Đại Hiệp”</dc:title>
  <dc:subject/>
  <dc:creator>Loc Nguyen</dc:creator>
  <cp:keywords/>
  <dc:description/>
  <cp:lastModifiedBy>Loc Nguyen</cp:lastModifiedBy>
  <cp:revision>2</cp:revision>
  <dcterms:created xsi:type="dcterms:W3CDTF">2020-07-28T08:43:00Z</dcterms:created>
  <dcterms:modified xsi:type="dcterms:W3CDTF">2020-07-28T08:43:00Z</dcterms:modified>
</cp:coreProperties>
</file>